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5D" w:rsidRPr="00AC005D" w:rsidRDefault="00AC005D" w:rsidP="00AC0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Ещё раз о</w:t>
      </w:r>
      <w:r w:rsidRPr="00AC005D">
        <w:rPr>
          <w:rFonts w:ascii="Times New Roman" w:hAnsi="Times New Roman" w:cs="Times New Roman"/>
          <w:b/>
        </w:rPr>
        <w:t xml:space="preserve"> вреде курения</w:t>
      </w:r>
      <w:r>
        <w:rPr>
          <w:rFonts w:ascii="Times New Roman" w:hAnsi="Times New Roman" w:cs="Times New Roman"/>
          <w:b/>
        </w:rPr>
        <w:t>.</w:t>
      </w:r>
    </w:p>
    <w:p w:rsidR="00AC005D" w:rsidRPr="00AC005D" w:rsidRDefault="00AC005D" w:rsidP="00AC005D">
      <w:pPr>
        <w:ind w:firstLine="708"/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 xml:space="preserve">Ежегодно каждый третий четверг ноября отмечается Международный день отказа от курения. Опасность табачной и </w:t>
      </w:r>
      <w:proofErr w:type="spellStart"/>
      <w:r w:rsidRPr="00AC005D">
        <w:rPr>
          <w:rFonts w:ascii="Times New Roman" w:hAnsi="Times New Roman" w:cs="Times New Roman"/>
        </w:rPr>
        <w:t>никотинсодержащей</w:t>
      </w:r>
      <w:proofErr w:type="spellEnd"/>
      <w:r w:rsidRPr="00AC005D">
        <w:rPr>
          <w:rFonts w:ascii="Times New Roman" w:hAnsi="Times New Roman" w:cs="Times New Roman"/>
        </w:rPr>
        <w:t xml:space="preserve"> продукции, включая изделия с нагреваемым табаком, растворы, жидкости или гели с содержанием жидкого никотина, </w:t>
      </w:r>
      <w:proofErr w:type="spellStart"/>
      <w:r w:rsidRPr="00AC005D">
        <w:rPr>
          <w:rFonts w:ascii="Times New Roman" w:hAnsi="Times New Roman" w:cs="Times New Roman"/>
        </w:rPr>
        <w:t>вейпы</w:t>
      </w:r>
      <w:proofErr w:type="spellEnd"/>
      <w:r w:rsidRPr="00AC005D">
        <w:rPr>
          <w:rFonts w:ascii="Times New Roman" w:hAnsi="Times New Roman" w:cs="Times New Roman"/>
        </w:rPr>
        <w:t xml:space="preserve">, порошки, смеси для сосания, жевания, нюханья, обусловлена содержанием в ней никотина. Никотин действует как </w:t>
      </w:r>
      <w:proofErr w:type="spellStart"/>
      <w:r w:rsidRPr="00AC005D">
        <w:rPr>
          <w:rFonts w:ascii="Times New Roman" w:hAnsi="Times New Roman" w:cs="Times New Roman"/>
        </w:rPr>
        <w:t>нейротоксин</w:t>
      </w:r>
      <w:proofErr w:type="spellEnd"/>
      <w:r w:rsidRPr="00AC005D">
        <w:rPr>
          <w:rFonts w:ascii="Times New Roman" w:hAnsi="Times New Roman" w:cs="Times New Roman"/>
        </w:rPr>
        <w:t>. При малых дозах вызывает возбуждение нервной системы, угнетение дыхания, повышение кровяного давления, воздействует на желудочно-кишечный тракт, вызывая тошноту, рвоту. В больших дозах вызывает паралич нервной системы, остановку дыхания, прекращение сердечной деятельности, смерть. Многократное поглощение никотина формирует никотинизм – хроническое отравление, в результате которого ухудшаются память и работоспособность.               Влияние никотина изменяет работу всех систем органов, развивает психологическую и физическую зависимость. Физическая и психологическая никотиновая зависимость формируется на протяжении нескольких лет. Со временем курение оказывает негативное влияние на работу внутренних органов, состояние кожи, психологическую устойчивость человека и здоровье в целом.</w:t>
      </w:r>
      <w:r w:rsidRPr="00AC005D">
        <w:rPr>
          <w:rFonts w:ascii="Times New Roman" w:hAnsi="Times New Roman" w:cs="Times New Roman"/>
        </w:rPr>
        <w:br/>
        <w:t xml:space="preserve">            Последствия длительного курения включают в себя:</w:t>
      </w:r>
    </w:p>
    <w:p w:rsidR="0010415F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>развитие гипертонии;</w:t>
      </w:r>
    </w:p>
    <w:p w:rsidR="0010415F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>повышение риска появления </w:t>
      </w:r>
      <w:hyperlink r:id="rId6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аритмии</w:t>
        </w:r>
      </w:hyperlink>
      <w:r w:rsidRPr="00AC005D">
        <w:rPr>
          <w:rFonts w:ascii="Times New Roman" w:hAnsi="Times New Roman" w:cs="Times New Roman"/>
        </w:rPr>
        <w:t>, </w:t>
      </w:r>
      <w:hyperlink r:id="rId7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инфаркта миокарда</w:t>
        </w:r>
      </w:hyperlink>
      <w:r w:rsidRPr="00AC005D">
        <w:rPr>
          <w:rFonts w:ascii="Times New Roman" w:hAnsi="Times New Roman" w:cs="Times New Roman"/>
        </w:rPr>
        <w:t> и </w:t>
      </w:r>
      <w:hyperlink r:id="rId8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инсульта</w:t>
        </w:r>
      </w:hyperlink>
      <w:r w:rsidRPr="00AC005D">
        <w:rPr>
          <w:rFonts w:ascii="Times New Roman" w:hAnsi="Times New Roman" w:cs="Times New Roman"/>
        </w:rPr>
        <w:t>;</w:t>
      </w:r>
    </w:p>
    <w:p w:rsidR="0010415F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9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тромбоз</w:t>
        </w:r>
      </w:hyperlink>
      <w:r w:rsidRPr="00AC005D">
        <w:rPr>
          <w:rFonts w:ascii="Times New Roman" w:hAnsi="Times New Roman" w:cs="Times New Roman"/>
        </w:rPr>
        <w:t> легких;</w:t>
      </w:r>
    </w:p>
    <w:p w:rsidR="0010415F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>повышение вязкости крови;</w:t>
      </w:r>
    </w:p>
    <w:p w:rsidR="0010415F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>накопление холестерина и его скопление на стенках сосудов в виде бляшек;</w:t>
      </w:r>
    </w:p>
    <w:p w:rsidR="000E2880" w:rsidRPr="00AC005D" w:rsidRDefault="00AC005D" w:rsidP="00AC0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>гипоксию.</w:t>
      </w:r>
    </w:p>
    <w:p w:rsidR="00AC005D" w:rsidRPr="00AC005D" w:rsidRDefault="00AC005D" w:rsidP="00AC005D">
      <w:p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 xml:space="preserve">             Кроме того, небольшая часть компонентов дыма от сигарет вместе со слюной попадает в пищевод. Это провоцирует развитие раздражения желудка, стенок пищевода и полости рта. Зубы могут пожелтеть, а эмаль стать хрупкой. Курение затормаживает процессы переваривания пищи и вызывает такие заболевания ЖКТ, как колит, </w:t>
      </w:r>
      <w:hyperlink r:id="rId10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язвенную болезнь</w:t>
        </w:r>
      </w:hyperlink>
      <w:r w:rsidRPr="00AC005D">
        <w:rPr>
          <w:rFonts w:ascii="Times New Roman" w:hAnsi="Times New Roman" w:cs="Times New Roman"/>
        </w:rPr>
        <w:t xml:space="preserve">, </w:t>
      </w:r>
      <w:hyperlink r:id="rId11" w:history="1">
        <w:r w:rsidRPr="00AC005D">
          <w:rPr>
            <w:rStyle w:val="a3"/>
            <w:rFonts w:ascii="Times New Roman" w:hAnsi="Times New Roman" w:cs="Times New Roman"/>
            <w:color w:val="auto"/>
            <w:u w:val="none"/>
          </w:rPr>
          <w:t>гастрит</w:t>
        </w:r>
      </w:hyperlink>
      <w:r w:rsidRPr="00AC005D">
        <w:rPr>
          <w:rFonts w:ascii="Times New Roman" w:hAnsi="Times New Roman" w:cs="Times New Roman"/>
        </w:rPr>
        <w:t>.</w:t>
      </w:r>
    </w:p>
    <w:p w:rsidR="00AC005D" w:rsidRPr="00AC005D" w:rsidRDefault="00AC005D" w:rsidP="00AC005D">
      <w:pPr>
        <w:jc w:val="both"/>
        <w:rPr>
          <w:rFonts w:ascii="Times New Roman" w:hAnsi="Times New Roman" w:cs="Times New Roman"/>
        </w:rPr>
      </w:pPr>
      <w:r w:rsidRPr="00AC005D">
        <w:rPr>
          <w:rFonts w:ascii="Times New Roman" w:hAnsi="Times New Roman" w:cs="Times New Roman"/>
        </w:rPr>
        <w:t xml:space="preserve">             Также стоит отметить, что курение постепенно убивает клетки мозга и приводит к его атрофии. Такие процессы влекут за собой снижение когнитивных способностей человека и нарушение мозгового кровообращения. Состояние здоровья легких и их функционирование после курения также меняется. Никотиновая зависимость – это прямой фактор, который провоцирует развитие хронической </w:t>
      </w:r>
      <w:proofErr w:type="spellStart"/>
      <w:r w:rsidRPr="00AC005D">
        <w:rPr>
          <w:rFonts w:ascii="Times New Roman" w:hAnsi="Times New Roman" w:cs="Times New Roman"/>
        </w:rPr>
        <w:t>обструктивной</w:t>
      </w:r>
      <w:proofErr w:type="spellEnd"/>
      <w:r w:rsidRPr="00AC005D">
        <w:rPr>
          <w:rFonts w:ascii="Times New Roman" w:hAnsi="Times New Roman" w:cs="Times New Roman"/>
        </w:rPr>
        <w:t xml:space="preserve"> болезни легких. Состояние проявляется постоянным кашлем, одышкой и слабостью курильщика.</w:t>
      </w:r>
    </w:p>
    <w:p w:rsidR="00AC005D" w:rsidRDefault="00AC005D" w:rsidP="00AC005D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</w:rPr>
        <w:t xml:space="preserve">             Несколько лет назад на прилавках появились </w:t>
      </w:r>
      <w:proofErr w:type="spellStart"/>
      <w:r w:rsidRPr="00AC005D">
        <w:rPr>
          <w:rFonts w:ascii="Times New Roman" w:hAnsi="Times New Roman" w:cs="Times New Roman"/>
        </w:rPr>
        <w:t>вейпы</w:t>
      </w:r>
      <w:proofErr w:type="spellEnd"/>
      <w:r w:rsidRPr="00AC005D">
        <w:rPr>
          <w:rFonts w:ascii="Times New Roman" w:hAnsi="Times New Roman" w:cs="Times New Roman"/>
        </w:rPr>
        <w:t xml:space="preserve"> — это устройства для испарения курительных жидкостей, при нагревании которых образуется пар. Их пропагандировали как безопасную альтернативу </w:t>
      </w:r>
      <w:proofErr w:type="gramStart"/>
      <w:r w:rsidRPr="00AC005D">
        <w:rPr>
          <w:rFonts w:ascii="Times New Roman" w:hAnsi="Times New Roman" w:cs="Times New Roman"/>
        </w:rPr>
        <w:t>привычным</w:t>
      </w:r>
      <w:proofErr w:type="gramEnd"/>
      <w:r w:rsidRPr="00AC005D">
        <w:rPr>
          <w:rFonts w:ascii="Times New Roman" w:hAnsi="Times New Roman" w:cs="Times New Roman"/>
        </w:rPr>
        <w:t xml:space="preserve"> никотиновым сигаретам. </w:t>
      </w:r>
      <w:proofErr w:type="spellStart"/>
      <w:r w:rsidRPr="00AC005D">
        <w:rPr>
          <w:rFonts w:ascii="Times New Roman" w:hAnsi="Times New Roman" w:cs="Times New Roman"/>
        </w:rPr>
        <w:t>Вейпы</w:t>
      </w:r>
      <w:proofErr w:type="spellEnd"/>
      <w:r w:rsidRPr="00AC005D">
        <w:rPr>
          <w:rFonts w:ascii="Times New Roman" w:hAnsi="Times New Roman" w:cs="Times New Roman"/>
        </w:rPr>
        <w:t xml:space="preserve"> наиболее популярны среди подростков и молодежи. Устройства могут быть разного дизайна и размера: в виде коробочек с трубкой-насадкой или длинных цилиндров. Помимо электронных сигарет и мини-кальянов, продаются жидкости для заправки </w:t>
      </w:r>
      <w:proofErr w:type="spellStart"/>
      <w:r w:rsidRPr="00AC005D">
        <w:rPr>
          <w:rFonts w:ascii="Times New Roman" w:hAnsi="Times New Roman" w:cs="Times New Roman"/>
        </w:rPr>
        <w:t>вейпов</w:t>
      </w:r>
      <w:proofErr w:type="spellEnd"/>
      <w:r w:rsidRPr="00AC005D">
        <w:rPr>
          <w:rFonts w:ascii="Times New Roman" w:hAnsi="Times New Roman" w:cs="Times New Roman"/>
        </w:rPr>
        <w:t xml:space="preserve"> с различными ароматическими свойствами. </w:t>
      </w:r>
      <w:proofErr w:type="spellStart"/>
      <w:r w:rsidRPr="00AC005D">
        <w:rPr>
          <w:rFonts w:ascii="Times New Roman" w:hAnsi="Times New Roman" w:cs="Times New Roman"/>
        </w:rPr>
        <w:t>Вейп</w:t>
      </w:r>
      <w:proofErr w:type="spellEnd"/>
      <w:r w:rsidRPr="00AC005D">
        <w:rPr>
          <w:rFonts w:ascii="Times New Roman" w:hAnsi="Times New Roman" w:cs="Times New Roman"/>
        </w:rPr>
        <w:t xml:space="preserve"> похож на ингалятор: внутри него нагревается и закипает жидкость, в результате чего образуется пар для вдыхания. Некоторые виды жидкостей для </w:t>
      </w:r>
      <w:proofErr w:type="spellStart"/>
      <w:r w:rsidRPr="00AC005D">
        <w:rPr>
          <w:rFonts w:ascii="Times New Roman" w:hAnsi="Times New Roman" w:cs="Times New Roman"/>
        </w:rPr>
        <w:t>вейпа</w:t>
      </w:r>
      <w:proofErr w:type="spellEnd"/>
      <w:r w:rsidRPr="00AC005D">
        <w:rPr>
          <w:rFonts w:ascii="Times New Roman" w:hAnsi="Times New Roman" w:cs="Times New Roman"/>
        </w:rPr>
        <w:t xml:space="preserve"> содержат никотин, влияние которого на организм хорошо изучено. Он замедляет развитие мозга подростков, плохо влияет на память, концентрацию, самоконтроль и способность к обучению. Другими побочными эффектами, в том числе от постоянного курения </w:t>
      </w:r>
      <w:proofErr w:type="spellStart"/>
      <w:r w:rsidRPr="00AC005D">
        <w:rPr>
          <w:rFonts w:ascii="Times New Roman" w:hAnsi="Times New Roman" w:cs="Times New Roman"/>
        </w:rPr>
        <w:t>вейпа</w:t>
      </w:r>
      <w:proofErr w:type="spellEnd"/>
      <w:r w:rsidRPr="00AC005D">
        <w:rPr>
          <w:rFonts w:ascii="Times New Roman" w:hAnsi="Times New Roman" w:cs="Times New Roman"/>
        </w:rPr>
        <w:t xml:space="preserve"> с </w:t>
      </w:r>
      <w:proofErr w:type="spellStart"/>
      <w:r w:rsidRPr="00AC005D">
        <w:rPr>
          <w:rFonts w:ascii="Times New Roman" w:hAnsi="Times New Roman" w:cs="Times New Roman"/>
        </w:rPr>
        <w:t>безникотиновыми</w:t>
      </w:r>
      <w:proofErr w:type="spellEnd"/>
      <w:r w:rsidRPr="00AC005D">
        <w:rPr>
          <w:rFonts w:ascii="Times New Roman" w:hAnsi="Times New Roman" w:cs="Times New Roman"/>
        </w:rPr>
        <w:t xml:space="preserve"> жидкостями, считают ослабление </w:t>
      </w:r>
      <w:r w:rsidRPr="00AC005D">
        <w:rPr>
          <w:rFonts w:ascii="Times New Roman" w:hAnsi="Times New Roman" w:cs="Times New Roman"/>
        </w:rPr>
        <w:lastRenderedPageBreak/>
        <w:t xml:space="preserve">иммунитета, повреждение тканей легких и сердца. То есть </w:t>
      </w:r>
      <w:proofErr w:type="spellStart"/>
      <w:r w:rsidRPr="00AC005D">
        <w:rPr>
          <w:rFonts w:ascii="Times New Roman" w:hAnsi="Times New Roman" w:cs="Times New Roman"/>
        </w:rPr>
        <w:t>вейп</w:t>
      </w:r>
      <w:proofErr w:type="spellEnd"/>
      <w:r w:rsidRPr="00AC005D">
        <w:rPr>
          <w:rFonts w:ascii="Times New Roman" w:hAnsi="Times New Roman" w:cs="Times New Roman"/>
        </w:rPr>
        <w:t xml:space="preserve">, как и сигареты, негативно влияет не только на легкие, </w:t>
      </w:r>
      <w:r w:rsidRPr="00AC005D">
        <w:rPr>
          <w:rFonts w:ascii="Times New Roman" w:hAnsi="Times New Roman" w:cs="Times New Roman"/>
          <w:sz w:val="24"/>
          <w:szCs w:val="24"/>
        </w:rPr>
        <w:t xml:space="preserve">но и на другие системы организма и общее состояние здоровья. </w:t>
      </w:r>
    </w:p>
    <w:p w:rsidR="00AC005D" w:rsidRPr="00AC005D" w:rsidRDefault="00AC005D" w:rsidP="00AC00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  <w:sz w:val="24"/>
          <w:szCs w:val="24"/>
        </w:rPr>
        <w:t xml:space="preserve">Кроме того вредное влияние курение оказывает не только на </w:t>
      </w:r>
      <w:bookmarkStart w:id="0" w:name="_GoBack"/>
      <w:bookmarkEnd w:id="0"/>
      <w:r w:rsidRPr="00AC005D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Pr="00AC005D">
        <w:rPr>
          <w:rFonts w:ascii="Times New Roman" w:hAnsi="Times New Roman" w:cs="Times New Roman"/>
          <w:sz w:val="24"/>
          <w:szCs w:val="24"/>
        </w:rPr>
        <w:t xml:space="preserve">самих курильщиков, но и на людей, которые находятся рядом. Находясь в одном помещении с активным курильщиком в течение часа, некурящий человек вдыхает порцию табачного дыма, которая равноценна выкуриванию половины сигареты. </w:t>
      </w:r>
      <w:r w:rsidRPr="00AC0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Постоянное раздражение слизистой дыхательных путей табачным дымом ведет к формированию хронических ринитов, фарингитов, бронхитов. Бронхиальная астма развивается при пассивном курении в 5 раз чаще, чем у людей, огражденных от действия табачного дыма. Компоненты табачного дыма раздражают и сушат слизистую глаз, сужают сосуды, что ведет к нарушению трофики роговицы. Помимо частых конъюнктивитов, длительное пребывание в задымленном помещении вызывает снижение остроты зрения. Пассивное курение оказывает негативное влияние на репродуктивную </w:t>
      </w:r>
      <w:proofErr w:type="gramStart"/>
      <w:r w:rsidRPr="00AC0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</w:t>
      </w:r>
      <w:proofErr w:type="gramEnd"/>
      <w:r w:rsidRPr="00AC0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мужчин, так и женщин. В семьях, где курит один или оба родителя, в несколько раз увеличивается заболеваемость ребенка респираторными заболеваниями, бронхитами, пневмониями. Происходит формирование минимальных мозговых дисфункций, которые проявляются задержкой речевого развития и мелкой моторики, что в дальнейшем вызывает проблемы с усвоением учебного материала, плохую адаптацию в коллективе, особенности поведения в школе. </w:t>
      </w:r>
    </w:p>
    <w:p w:rsidR="00AC005D" w:rsidRPr="00AC005D" w:rsidRDefault="00AC005D" w:rsidP="00AC005D">
      <w:pPr>
        <w:jc w:val="both"/>
        <w:rPr>
          <w:rFonts w:ascii="Times New Roman" w:hAnsi="Times New Roman" w:cs="Times New Roman"/>
          <w:sz w:val="24"/>
          <w:szCs w:val="24"/>
        </w:rPr>
      </w:pPr>
      <w:r w:rsidRPr="00AC005D">
        <w:rPr>
          <w:rFonts w:ascii="Times New Roman" w:hAnsi="Times New Roman" w:cs="Times New Roman"/>
          <w:sz w:val="24"/>
          <w:szCs w:val="24"/>
        </w:rPr>
        <w:t xml:space="preserve">              В этой связи Территориальный отдел Управления </w:t>
      </w:r>
      <w:proofErr w:type="spellStart"/>
      <w:r w:rsidRPr="00AC005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C005D">
        <w:rPr>
          <w:rFonts w:ascii="Times New Roman" w:hAnsi="Times New Roman" w:cs="Times New Roman"/>
          <w:sz w:val="24"/>
          <w:szCs w:val="24"/>
        </w:rPr>
        <w:t xml:space="preserve"> по Кировской области в </w:t>
      </w:r>
      <w:proofErr w:type="spellStart"/>
      <w:r w:rsidRPr="00AC005D">
        <w:rPr>
          <w:rFonts w:ascii="Times New Roman" w:hAnsi="Times New Roman" w:cs="Times New Roman"/>
          <w:sz w:val="24"/>
          <w:szCs w:val="24"/>
        </w:rPr>
        <w:t>Вятскополянском</w:t>
      </w:r>
      <w:proofErr w:type="spellEnd"/>
      <w:r w:rsidRPr="00AC005D">
        <w:rPr>
          <w:rFonts w:ascii="Times New Roman" w:hAnsi="Times New Roman" w:cs="Times New Roman"/>
          <w:sz w:val="24"/>
          <w:szCs w:val="24"/>
        </w:rPr>
        <w:t xml:space="preserve"> районе призывает всех граждан, употребляющих табак или </w:t>
      </w:r>
      <w:proofErr w:type="spellStart"/>
      <w:r w:rsidRPr="00AC005D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AC005D">
        <w:rPr>
          <w:rFonts w:ascii="Times New Roman" w:hAnsi="Times New Roman" w:cs="Times New Roman"/>
          <w:sz w:val="24"/>
          <w:szCs w:val="24"/>
        </w:rPr>
        <w:t xml:space="preserve"> продукцию, сделать шаг к избавлению от этой вредной привычки и отказаться от курения.</w:t>
      </w:r>
    </w:p>
    <w:p w:rsidR="00AC005D" w:rsidRDefault="00AC005D" w:rsidP="00AC005D">
      <w:pPr>
        <w:jc w:val="both"/>
        <w:rPr>
          <w:rFonts w:ascii="Times New Roman" w:hAnsi="Times New Roman" w:cs="Times New Roman"/>
        </w:rPr>
      </w:pPr>
    </w:p>
    <w:p w:rsidR="00AC005D" w:rsidRDefault="00AC005D" w:rsidP="00AC005D">
      <w:pPr>
        <w:jc w:val="both"/>
        <w:rPr>
          <w:rFonts w:ascii="Times New Roman" w:hAnsi="Times New Roman" w:cs="Times New Roman"/>
        </w:rPr>
      </w:pPr>
    </w:p>
    <w:p w:rsidR="00AC005D" w:rsidRPr="000B79A3" w:rsidRDefault="00AC005D" w:rsidP="00AC00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Ведущий специалист-эксперт </w:t>
      </w:r>
    </w:p>
    <w:p w:rsidR="00AC005D" w:rsidRPr="000B79A3" w:rsidRDefault="00AC005D" w:rsidP="00AC00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Территориального отдела </w:t>
      </w:r>
    </w:p>
    <w:p w:rsidR="00AC005D" w:rsidRPr="000B79A3" w:rsidRDefault="00AC005D" w:rsidP="00AC00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Роспотребнадзора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Кировской области </w:t>
      </w:r>
    </w:p>
    <w:p w:rsidR="00AC005D" w:rsidRPr="000B79A3" w:rsidRDefault="00AC005D" w:rsidP="00AC005D">
      <w:pPr>
        <w:spacing w:after="0" w:line="240" w:lineRule="auto"/>
        <w:rPr>
          <w:sz w:val="18"/>
          <w:szCs w:val="18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Вятскополянском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районе                                                                                                              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Хабибрахманова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Р.Р.</w:t>
      </w:r>
    </w:p>
    <w:p w:rsidR="00AC005D" w:rsidRPr="00AC005D" w:rsidRDefault="00AC005D" w:rsidP="00AC005D">
      <w:pPr>
        <w:jc w:val="both"/>
        <w:rPr>
          <w:rFonts w:ascii="Times New Roman" w:hAnsi="Times New Roman" w:cs="Times New Roman"/>
        </w:rPr>
      </w:pPr>
    </w:p>
    <w:p w:rsidR="009D1190" w:rsidRPr="00AC005D" w:rsidRDefault="009D1190" w:rsidP="00AC005D">
      <w:pPr>
        <w:jc w:val="both"/>
        <w:rPr>
          <w:rFonts w:ascii="Times New Roman" w:hAnsi="Times New Roman" w:cs="Times New Roman"/>
        </w:rPr>
      </w:pPr>
    </w:p>
    <w:sectPr w:rsidR="009D1190" w:rsidRPr="00AC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3B8"/>
    <w:multiLevelType w:val="multilevel"/>
    <w:tmpl w:val="C53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102F3"/>
    <w:multiLevelType w:val="hybridMultilevel"/>
    <w:tmpl w:val="96B8A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5D"/>
    <w:rsid w:val="009D1190"/>
    <w:rsid w:val="00A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0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C0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C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0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0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C0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C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clinika.ru/tech/insult-prichiny-simptomy-lechenie-reabilitats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lyclinika.ru/tech/infarkt-prichiny-simptomy-stadii-posledstviya-leche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tech/aritmiya-prichiny-simptomy-lechenie/" TargetMode="External"/><Relationship Id="rId11" Type="http://schemas.openxmlformats.org/officeDocument/2006/relationships/hyperlink" Target="https://polyclinika.ru/tech/gastrit-prichiny-simptomy-lechenie-dieta-pit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yclinika.ru/tech/yazva-zheludka-simptomy-lechenie-dieta-pri-obostreniya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yclinika.ru/tech/tromboz-simptomy-diagnostika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Хабибрахманова Р.Р.</dc:creator>
  <cp:lastModifiedBy>Хабибрахманова Р.Р.</cp:lastModifiedBy>
  <cp:revision>1</cp:revision>
  <dcterms:created xsi:type="dcterms:W3CDTF">2023-11-14T11:30:00Z</dcterms:created>
  <dcterms:modified xsi:type="dcterms:W3CDTF">2023-11-14T11:47:00Z</dcterms:modified>
</cp:coreProperties>
</file>