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453B46" w:rsidP="000333D3">
      <w:r>
        <w:t>21.02.2018</w:t>
      </w:r>
      <w:r w:rsidR="000333D3" w:rsidRPr="00061288">
        <w:t xml:space="preserve">                                                                                                    №  </w:t>
      </w:r>
      <w:r>
        <w:t>9/6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CD4A76" w:rsidRDefault="00CD4A76" w:rsidP="00CD4A76">
      <w:pPr>
        <w:tabs>
          <w:tab w:val="left" w:pos="720"/>
        </w:tabs>
        <w:jc w:val="center"/>
        <w:rPr>
          <w:b/>
        </w:rPr>
      </w:pPr>
      <w:r>
        <w:rPr>
          <w:b/>
        </w:rPr>
        <w:t>О внесении изменений в решение Малмыжской городской Думы</w:t>
      </w:r>
    </w:p>
    <w:p w:rsidR="00CD4A76" w:rsidRDefault="00CD4A76" w:rsidP="00CD4A76">
      <w:pPr>
        <w:tabs>
          <w:tab w:val="left" w:pos="720"/>
        </w:tabs>
        <w:jc w:val="center"/>
        <w:rPr>
          <w:b/>
        </w:rPr>
      </w:pPr>
      <w:r>
        <w:rPr>
          <w:b/>
        </w:rPr>
        <w:t>от 20.08.2015 № 5/25</w:t>
      </w:r>
    </w:p>
    <w:p w:rsidR="00CD4A76" w:rsidRDefault="00CD4A76" w:rsidP="00CD4A76">
      <w:pPr>
        <w:tabs>
          <w:tab w:val="left" w:pos="720"/>
        </w:tabs>
        <w:jc w:val="center"/>
        <w:rPr>
          <w:b/>
        </w:rPr>
      </w:pPr>
    </w:p>
    <w:p w:rsidR="00CD4A76" w:rsidRDefault="00CD4A76" w:rsidP="00CD4A76">
      <w:pPr>
        <w:tabs>
          <w:tab w:val="left" w:pos="720"/>
        </w:tabs>
        <w:jc w:val="center"/>
        <w:rPr>
          <w:b/>
        </w:rPr>
      </w:pPr>
    </w:p>
    <w:p w:rsidR="00CD4A76" w:rsidRDefault="00CD4A76" w:rsidP="00561B91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>
        <w:rPr>
          <w:rFonts w:eastAsiaTheme="minorHAnsi"/>
          <w:bCs/>
          <w:lang w:eastAsia="en-US"/>
        </w:rPr>
        <w:t xml:space="preserve">В соответствии со статьей 5 </w:t>
      </w:r>
      <w:r w:rsidRPr="00723590">
        <w:rPr>
          <w:rFonts w:eastAsiaTheme="minorHAnsi"/>
          <w:bCs/>
          <w:lang w:eastAsia="en-US"/>
        </w:rPr>
        <w:t>Федерального закона от 29.12.2015</w:t>
      </w:r>
      <w:bookmarkStart w:id="0" w:name="_GoBack"/>
      <w:bookmarkEnd w:id="0"/>
      <w:r w:rsidRPr="00723590">
        <w:rPr>
          <w:rFonts w:eastAsiaTheme="minorHAnsi"/>
          <w:bCs/>
          <w:lang w:eastAsia="en-US"/>
        </w:rPr>
        <w:t xml:space="preserve">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</w:t>
      </w:r>
      <w:proofErr w:type="spellStart"/>
      <w:r w:rsidRPr="00723590">
        <w:rPr>
          <w:rFonts w:eastAsiaTheme="minorHAnsi"/>
          <w:bCs/>
          <w:lang w:eastAsia="en-US"/>
        </w:rPr>
        <w:t>адресности</w:t>
      </w:r>
      <w:proofErr w:type="spellEnd"/>
      <w:r w:rsidRPr="00723590">
        <w:rPr>
          <w:rFonts w:eastAsiaTheme="minorHAnsi"/>
          <w:bCs/>
          <w:lang w:eastAsia="en-US"/>
        </w:rPr>
        <w:t xml:space="preserve"> и применения критериев нуждаемости», </w:t>
      </w:r>
      <w:r w:rsidRPr="00723590">
        <w:t>стат</w:t>
      </w:r>
      <w:r>
        <w:t xml:space="preserve">ьями </w:t>
      </w:r>
      <w:r w:rsidRPr="00723590">
        <w:t>4,6 Закона Кировской области от 02.04.2015 №521-ЗО</w:t>
      </w:r>
      <w:r>
        <w:t xml:space="preserve"> «О пенсионном обеспечении лиц, замещавших должности муниципальной службы Кировской области», в связи </w:t>
      </w:r>
      <w:r>
        <w:rPr>
          <w:rFonts w:eastAsiaTheme="minorHAnsi"/>
          <w:lang w:eastAsia="en-US"/>
        </w:rPr>
        <w:t>централизованным повышением</w:t>
      </w:r>
      <w:proofErr w:type="gramEnd"/>
      <w:r>
        <w:rPr>
          <w:rFonts w:eastAsiaTheme="minorHAnsi"/>
          <w:lang w:eastAsia="en-US"/>
        </w:rPr>
        <w:t xml:space="preserve"> (индексацией) размеров должностных окладов лиц, замещающих должности муниципальной службы в органах местного самоуправления с 01.01.2018, </w:t>
      </w:r>
      <w:r>
        <w:t>Малмыжская городская Дума РЕШИЛА:</w:t>
      </w:r>
    </w:p>
    <w:p w:rsidR="00CD4A76" w:rsidRDefault="00CD4A76" w:rsidP="00CD4A76">
      <w:pPr>
        <w:spacing w:line="360" w:lineRule="auto"/>
        <w:ind w:firstLine="709"/>
        <w:jc w:val="both"/>
      </w:pPr>
      <w:r>
        <w:t xml:space="preserve">1. Внести и утвердить изменения в Положении об установлении пенсии </w:t>
      </w:r>
      <w:proofErr w:type="gramStart"/>
      <w:r>
        <w:t>за выслугу лет лицам, замещавшим должности муниципальной службы в органах местного самоуправления муниципального образования Малмыжское городское поселение Малмыжского района Кировской области, утвержденном решением Малмыжской городской Думы от 20.08.2015 № 5/25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образования Малмыжское городское поселение Малмыжского района Кировской области» (с изменениями, внесенными</w:t>
      </w:r>
      <w:proofErr w:type="gramEnd"/>
      <w:r>
        <w:t xml:space="preserve"> решением городской Думы от 29.03.2017 № 4/40), согласно приложению.</w:t>
      </w:r>
    </w:p>
    <w:p w:rsidR="00CD4A76" w:rsidRDefault="00CD4A76" w:rsidP="00CD4A76">
      <w:pPr>
        <w:spacing w:line="360" w:lineRule="auto"/>
        <w:ind w:firstLine="709"/>
        <w:jc w:val="both"/>
      </w:pPr>
      <w:r>
        <w:lastRenderedPageBreak/>
        <w:t xml:space="preserve">2. </w:t>
      </w:r>
      <w:r w:rsidRPr="007636F7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7636F7">
          <w:rPr>
            <w:rStyle w:val="a4"/>
            <w:color w:val="auto"/>
          </w:rPr>
          <w:t>http://malmyzh43.ru/poseleniia/malmyzhskoe-gorodskoe- poselenie</w:t>
        </w:r>
      </w:hyperlink>
      <w:r w:rsidRPr="007636F7">
        <w:rPr>
          <w:lang w:bidi="en-US"/>
        </w:rPr>
        <w:t xml:space="preserve"> </w:t>
      </w:r>
      <w:r w:rsidRPr="007636F7">
        <w:t xml:space="preserve"> и на сайте </w:t>
      </w:r>
      <w:hyperlink r:id="rId6" w:history="1">
        <w:r w:rsidRPr="003012A4">
          <w:rPr>
            <w:rStyle w:val="a4"/>
            <w:lang w:val="en-US"/>
          </w:rPr>
          <w:t>http</w:t>
        </w:r>
        <w:r w:rsidRPr="003012A4">
          <w:rPr>
            <w:rStyle w:val="a4"/>
          </w:rPr>
          <w:t>://администрациягородамалмыжа.рф</w:t>
        </w:r>
      </w:hyperlink>
      <w:r w:rsidRPr="007636F7">
        <w:t>.</w:t>
      </w:r>
    </w:p>
    <w:p w:rsidR="00CD4A76" w:rsidRDefault="00CD4A76" w:rsidP="00CD4A76">
      <w:pPr>
        <w:spacing w:line="360" w:lineRule="auto"/>
        <w:ind w:firstLine="709"/>
        <w:jc w:val="both"/>
      </w:pPr>
      <w:r>
        <w:t>3. Настоящее решение вступает в силу после его официального опубликования и распространяется на правоотношения, возникшие с 01.01.2018.</w:t>
      </w:r>
    </w:p>
    <w:p w:rsidR="00FD1C78" w:rsidRDefault="00FD1C78" w:rsidP="00B60833">
      <w:pPr>
        <w:spacing w:line="360" w:lineRule="auto"/>
        <w:ind w:firstLine="709"/>
        <w:jc w:val="both"/>
      </w:pPr>
    </w:p>
    <w:p w:rsidR="00423537" w:rsidRPr="00311AA0" w:rsidRDefault="00423537" w:rsidP="00423537">
      <w:pPr>
        <w:jc w:val="both"/>
        <w:rPr>
          <w:sz w:val="60"/>
          <w:szCs w:val="60"/>
        </w:rPr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561B91">
        <w:t xml:space="preserve">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6E159E" w:rsidRPr="006E159E" w:rsidRDefault="00423537" w:rsidP="00311AA0">
      <w:pPr>
        <w:jc w:val="both"/>
      </w:pPr>
      <w:r>
        <w:t>городской Думы</w:t>
      </w:r>
      <w:r>
        <w:tab/>
      </w:r>
      <w:r w:rsidR="00561B91">
        <w:t xml:space="preserve">      </w:t>
      </w:r>
      <w:r>
        <w:t>Л.В. Валиева</w:t>
      </w:r>
    </w:p>
    <w:p w:rsidR="006E159E" w:rsidRPr="006E159E" w:rsidRDefault="006E159E" w:rsidP="006E159E"/>
    <w:p w:rsidR="006E159E" w:rsidRDefault="006E159E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CD4A76" w:rsidRDefault="00CD4A76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B60833" w:rsidRDefault="00B60833" w:rsidP="006E159E">
      <w:pPr>
        <w:tabs>
          <w:tab w:val="left" w:pos="5565"/>
        </w:tabs>
      </w:pPr>
    </w:p>
    <w:p w:rsidR="00CD40AB" w:rsidRDefault="000752BE" w:rsidP="006E159E">
      <w:pPr>
        <w:tabs>
          <w:tab w:val="left" w:pos="5565"/>
        </w:tabs>
        <w:ind w:left="5529"/>
      </w:pPr>
      <w:r>
        <w:lastRenderedPageBreak/>
        <w:t>Приложение</w:t>
      </w:r>
    </w:p>
    <w:p w:rsidR="000752BE" w:rsidRDefault="000752BE" w:rsidP="006E159E">
      <w:pPr>
        <w:tabs>
          <w:tab w:val="left" w:pos="5565"/>
        </w:tabs>
        <w:ind w:left="5529"/>
      </w:pPr>
    </w:p>
    <w:p w:rsidR="006E159E" w:rsidRDefault="006E159E" w:rsidP="006E159E">
      <w:pPr>
        <w:tabs>
          <w:tab w:val="left" w:pos="5565"/>
        </w:tabs>
        <w:ind w:left="5529"/>
      </w:pPr>
      <w:r>
        <w:t>УТВЕРЖДЕН</w:t>
      </w:r>
      <w:r w:rsidR="00BB50C0">
        <w:t>Ы</w:t>
      </w:r>
    </w:p>
    <w:p w:rsidR="006E159E" w:rsidRDefault="006E159E" w:rsidP="006E159E">
      <w:pPr>
        <w:tabs>
          <w:tab w:val="left" w:pos="5565"/>
        </w:tabs>
        <w:ind w:left="5529"/>
      </w:pPr>
      <w:r>
        <w:t>решение</w:t>
      </w:r>
      <w:r w:rsidR="00CD40AB">
        <w:t>м</w:t>
      </w:r>
      <w:r>
        <w:t xml:space="preserve"> Малмыжской городской Думы</w:t>
      </w:r>
    </w:p>
    <w:p w:rsidR="006E159E" w:rsidRDefault="006E159E" w:rsidP="006E159E">
      <w:pPr>
        <w:tabs>
          <w:tab w:val="left" w:pos="5565"/>
        </w:tabs>
        <w:ind w:left="5529"/>
      </w:pPr>
      <w:r>
        <w:t xml:space="preserve">от </w:t>
      </w:r>
      <w:r w:rsidR="00453B46">
        <w:t xml:space="preserve">21.02.2018 </w:t>
      </w:r>
      <w:r>
        <w:t>№</w:t>
      </w:r>
      <w:r w:rsidR="00453B46">
        <w:t xml:space="preserve"> 9/6</w:t>
      </w:r>
    </w:p>
    <w:p w:rsidR="006E159E" w:rsidRDefault="006E159E" w:rsidP="006E159E"/>
    <w:p w:rsidR="00BB50C0" w:rsidRPr="006E159E" w:rsidRDefault="00BB50C0" w:rsidP="006E159E"/>
    <w:p w:rsidR="006E159E" w:rsidRDefault="006E159E" w:rsidP="006E159E"/>
    <w:p w:rsidR="00CD4A76" w:rsidRDefault="00CD4A76" w:rsidP="00CD4A76">
      <w:pPr>
        <w:jc w:val="center"/>
        <w:rPr>
          <w:b/>
        </w:rPr>
      </w:pPr>
      <w:r>
        <w:rPr>
          <w:b/>
        </w:rPr>
        <w:t>ИЗМЕНЕНИЯ</w:t>
      </w:r>
    </w:p>
    <w:p w:rsidR="00CD4A76" w:rsidRDefault="00CD4A76" w:rsidP="00CD4A76">
      <w:pPr>
        <w:jc w:val="center"/>
        <w:rPr>
          <w:b/>
        </w:rPr>
      </w:pPr>
      <w:r>
        <w:rPr>
          <w:b/>
        </w:rPr>
        <w:t xml:space="preserve">в Положении </w:t>
      </w:r>
      <w:r w:rsidRPr="001A36BB">
        <w:rPr>
          <w:b/>
        </w:rPr>
        <w:t>об установлении пенсии за выслугу лет лицам, замещавшим должности муниципальной службы в органах местного самоуправления муницип</w:t>
      </w:r>
      <w:r>
        <w:rPr>
          <w:b/>
        </w:rPr>
        <w:t>ального образования</w:t>
      </w:r>
    </w:p>
    <w:p w:rsidR="00CD4A76" w:rsidRDefault="00CD4A76" w:rsidP="00CD4A76">
      <w:pPr>
        <w:jc w:val="center"/>
        <w:rPr>
          <w:b/>
        </w:rPr>
      </w:pPr>
      <w:r>
        <w:rPr>
          <w:b/>
        </w:rPr>
        <w:t xml:space="preserve">Малмыжское городское поселение Малмыжского </w:t>
      </w:r>
      <w:r w:rsidRPr="001A36BB">
        <w:rPr>
          <w:b/>
        </w:rPr>
        <w:t>район</w:t>
      </w:r>
      <w:r>
        <w:rPr>
          <w:b/>
        </w:rPr>
        <w:t>а</w:t>
      </w:r>
      <w:r w:rsidRPr="001A36BB">
        <w:rPr>
          <w:b/>
        </w:rPr>
        <w:t xml:space="preserve"> Кировской области</w:t>
      </w:r>
    </w:p>
    <w:p w:rsidR="00CD4A76" w:rsidRDefault="00CD4A76" w:rsidP="00CD4A76">
      <w:pPr>
        <w:ind w:firstLine="709"/>
        <w:jc w:val="both"/>
      </w:pPr>
    </w:p>
    <w:p w:rsidR="00BB50C0" w:rsidRDefault="00BB50C0" w:rsidP="00CD4A76">
      <w:pPr>
        <w:ind w:firstLine="709"/>
        <w:jc w:val="both"/>
      </w:pPr>
    </w:p>
    <w:p w:rsidR="00CD4A76" w:rsidRDefault="00CD4A76" w:rsidP="00CD4A76">
      <w:pPr>
        <w:ind w:firstLine="709"/>
        <w:jc w:val="both"/>
      </w:pPr>
      <w:r>
        <w:t>1. В пункте 4.5 раздела 4 «Размер пенсии за выслугу лет» слова «2000 рублей» заменить словами «2080 рублей».</w:t>
      </w:r>
    </w:p>
    <w:p w:rsidR="00CD4A76" w:rsidRDefault="00CD4A76" w:rsidP="00CD4A76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r>
        <w:rPr>
          <w:rFonts w:eastAsia="Calibri"/>
        </w:rPr>
        <w:t xml:space="preserve">2. В </w:t>
      </w:r>
      <w:r w:rsidRPr="00E06813">
        <w:t>раздел</w:t>
      </w:r>
      <w:r>
        <w:t xml:space="preserve">е </w:t>
      </w:r>
      <w:r w:rsidRPr="00E06813">
        <w:t>7 «Приостановление, возо</w:t>
      </w:r>
      <w:r>
        <w:t xml:space="preserve">бновление и прекращение выплаты пенсии </w:t>
      </w:r>
      <w:r w:rsidRPr="00E06813">
        <w:t>за выслугу лет»</w:t>
      </w:r>
      <w:r>
        <w:t>:</w:t>
      </w:r>
    </w:p>
    <w:p w:rsidR="00BB50C0" w:rsidRPr="00BB50C0" w:rsidRDefault="00CD4A76" w:rsidP="00CD4A7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</w:rPr>
      </w:pPr>
      <w:r w:rsidRPr="00BB50C0">
        <w:t xml:space="preserve">2.1. </w:t>
      </w:r>
      <w:r w:rsidR="00BB50C0" w:rsidRPr="00BB50C0">
        <w:t>П</w:t>
      </w:r>
      <w:r w:rsidRPr="00BB50C0">
        <w:rPr>
          <w:rFonts w:eastAsia="Calibri"/>
        </w:rPr>
        <w:t xml:space="preserve">ункт 7.1 </w:t>
      </w:r>
      <w:r w:rsidR="00BB50C0" w:rsidRPr="00BB50C0">
        <w:rPr>
          <w:rFonts w:eastAsia="Calibri"/>
        </w:rPr>
        <w:t xml:space="preserve">читать в новой редакции: </w:t>
      </w:r>
    </w:p>
    <w:p w:rsidR="00BB50C0" w:rsidRDefault="00BB50C0" w:rsidP="00BB50C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«7.1. </w:t>
      </w:r>
      <w:r w:rsidRPr="00BB50C0">
        <w:rPr>
          <w:spacing w:val="2"/>
          <w:shd w:val="clear" w:color="auto" w:fill="FFFFFF"/>
        </w:rPr>
        <w:t>Приостановление и прекращение выплаты пенсии за выслугу лет производится по письменному заявлению гражданина, информации органа, осуществляющего назначение и выплату страховой пенсии,</w:t>
      </w:r>
      <w:r w:rsidRPr="00BB50C0">
        <w:rPr>
          <w:rFonts w:eastAsiaTheme="minorHAnsi"/>
          <w:lang w:eastAsia="en-US"/>
        </w:rPr>
        <w:t xml:space="preserve"> по сведениям, содержащимся в единой государственной информационной системе социального обеспечения,</w:t>
      </w:r>
      <w:r w:rsidRPr="00BB50C0">
        <w:rPr>
          <w:spacing w:val="2"/>
          <w:shd w:val="clear" w:color="auto" w:fill="FFFFFF"/>
        </w:rPr>
        <w:t xml:space="preserve"> информации налоговых органов по основаниям, установленным действующим законодательством. Возобновление выплаты пенсии за выслугу лет производится по письменному заявлению гражданина по основаниям, установленным действующим законодательством</w:t>
      </w:r>
      <w:proofErr w:type="gramStart"/>
      <w:r w:rsidRPr="00BB50C0">
        <w:rPr>
          <w:spacing w:val="2"/>
          <w:shd w:val="clear" w:color="auto" w:fill="FFFFFF"/>
        </w:rPr>
        <w:t>.</w:t>
      </w:r>
      <w:r>
        <w:rPr>
          <w:spacing w:val="2"/>
          <w:shd w:val="clear" w:color="auto" w:fill="FFFFFF"/>
        </w:rPr>
        <w:t>».</w:t>
      </w:r>
      <w:proofErr w:type="gramEnd"/>
    </w:p>
    <w:p w:rsidR="00BB50C0" w:rsidRDefault="00BB50C0" w:rsidP="00BB50C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2.2. Добавить пункт 7.2.:</w:t>
      </w:r>
    </w:p>
    <w:p w:rsidR="00BB50C0" w:rsidRPr="00BB50C0" w:rsidRDefault="00BB50C0" w:rsidP="00BB50C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pacing w:val="2"/>
          <w:shd w:val="clear" w:color="auto" w:fill="FFFFFF"/>
        </w:rPr>
      </w:pPr>
      <w:r w:rsidRPr="00BB50C0">
        <w:rPr>
          <w:spacing w:val="2"/>
          <w:shd w:val="clear" w:color="auto" w:fill="FFFFFF"/>
        </w:rPr>
        <w:t>«7.2. Пенсия за выслугу лет приостанавливается или возобновляется муниципальным правовым актом соответствующего органа местного самоуправления, муниципального органа на основании документов, указанных в п</w:t>
      </w:r>
      <w:r>
        <w:rPr>
          <w:spacing w:val="2"/>
          <w:shd w:val="clear" w:color="auto" w:fill="FFFFFF"/>
        </w:rPr>
        <w:t>ункте</w:t>
      </w:r>
      <w:r w:rsidRPr="00BB50C0">
        <w:rPr>
          <w:spacing w:val="2"/>
          <w:shd w:val="clear" w:color="auto" w:fill="FFFFFF"/>
        </w:rPr>
        <w:t xml:space="preserve"> 7.1 настоящего Положения. Пенсия за выслугу лет прекращается муниципальным правовым актом соответствующего органа местного самоуправления, муниципального органа на основании решения комиссии о прекращении выплаты пенсии за выслугу лет по форме согласно приложению № </w:t>
      </w:r>
      <w:r>
        <w:rPr>
          <w:spacing w:val="2"/>
          <w:shd w:val="clear" w:color="auto" w:fill="FFFFFF"/>
        </w:rPr>
        <w:t>5</w:t>
      </w:r>
      <w:r w:rsidRPr="00BB50C0">
        <w:rPr>
          <w:spacing w:val="2"/>
          <w:shd w:val="clear" w:color="auto" w:fill="FFFFFF"/>
        </w:rPr>
        <w:t>.</w:t>
      </w:r>
      <w:r w:rsidRPr="00BB50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Выплата пенсии за выслугу лет прекращается с первого числа месяца, следующего за месяцем, в котором наступили основания, предусмотренные в пункте 7.1 настоящего Положения</w:t>
      </w:r>
      <w:r w:rsidRPr="00BB50C0">
        <w:rPr>
          <w:spacing w:val="2"/>
          <w:shd w:val="clear" w:color="auto" w:fill="FFFFFF"/>
        </w:rPr>
        <w:t>».</w:t>
      </w:r>
    </w:p>
    <w:p w:rsidR="00CD4A76" w:rsidRDefault="00CD4A76" w:rsidP="00CD4A7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347D9C">
        <w:rPr>
          <w:rFonts w:eastAsiaTheme="minorHAnsi"/>
          <w:lang w:eastAsia="en-US"/>
        </w:rPr>
        <w:t xml:space="preserve">Пункт 10.2 </w:t>
      </w:r>
      <w:r>
        <w:t xml:space="preserve">раздела 10 «Ответственность должностных лиц органов местного самоуправления и </w:t>
      </w:r>
      <w:r w:rsidRPr="00347D9C">
        <w:t>получателе</w:t>
      </w:r>
      <w:r>
        <w:t xml:space="preserve">й пенсии за выслугу </w:t>
      </w:r>
      <w:r w:rsidRPr="00347D9C">
        <w:t>лет»</w:t>
      </w:r>
      <w:r>
        <w:rPr>
          <w:rFonts w:eastAsiaTheme="minorHAnsi"/>
          <w:lang w:eastAsia="en-US"/>
        </w:rPr>
        <w:t xml:space="preserve"> изложить в следующей редакции:</w:t>
      </w:r>
    </w:p>
    <w:p w:rsidR="00CD4A76" w:rsidRDefault="00CD4A76" w:rsidP="00CD4A7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«10.2. </w:t>
      </w:r>
      <w:proofErr w:type="gramStart"/>
      <w:r>
        <w:rPr>
          <w:rFonts w:eastAsiaTheme="minorHAnsi"/>
          <w:lang w:eastAsia="en-US"/>
        </w:rPr>
        <w:t xml:space="preserve">Получатель пенсии за выслугу лет обязан письменно с приложением копий соответствующих документов сообщать органу местного самоуправления обо всех обстоятельствах, влекущих </w:t>
      </w:r>
      <w:r>
        <w:rPr>
          <w:rFonts w:eastAsiaTheme="minorHAnsi"/>
          <w:lang w:eastAsia="en-US"/>
        </w:rPr>
        <w:lastRenderedPageBreak/>
        <w:t>приостановление, возобновление, прекращение (кроме случая смерти указанного лица) выплаты пенсии за выслугу лет, а также влияющих на порядок ее выплаты, в том числе смене места жительства, изменении реквизитов банковского счета, в течение пяти календарных дней со дня возникновения указанных обстоятельств.</w:t>
      </w:r>
      <w:proofErr w:type="gramEnd"/>
    </w:p>
    <w:p w:rsidR="00CD4A76" w:rsidRDefault="00CD4A76" w:rsidP="00CD4A7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Соответствующий орган местного самоуправления Малмыжского района обязан незамедлительно сообщать в отдел кадров обо всех обстоятельствах, влекущих приостановление, возобновление, прекращение, в том числе смерти получателя пенсии».</w:t>
      </w:r>
    </w:p>
    <w:p w:rsidR="00CD4A76" w:rsidRDefault="00CD4A76" w:rsidP="00CD4A76">
      <w:pPr>
        <w:ind w:firstLine="709"/>
        <w:jc w:val="both"/>
      </w:pPr>
    </w:p>
    <w:p w:rsidR="00CD4A76" w:rsidRDefault="00CD4A76" w:rsidP="00CD4A76">
      <w:pPr>
        <w:ind w:firstLine="709"/>
        <w:jc w:val="center"/>
      </w:pPr>
      <w:r>
        <w:t>____________</w:t>
      </w:r>
    </w:p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110AA6"/>
    <w:rsid w:val="0014784D"/>
    <w:rsid w:val="00174DB2"/>
    <w:rsid w:val="00215F7B"/>
    <w:rsid w:val="002C41B2"/>
    <w:rsid w:val="002D23D7"/>
    <w:rsid w:val="002F3756"/>
    <w:rsid w:val="00311AA0"/>
    <w:rsid w:val="00317351"/>
    <w:rsid w:val="003B5101"/>
    <w:rsid w:val="00423537"/>
    <w:rsid w:val="00423AD0"/>
    <w:rsid w:val="00446D53"/>
    <w:rsid w:val="00453B46"/>
    <w:rsid w:val="00561B91"/>
    <w:rsid w:val="005A4EF9"/>
    <w:rsid w:val="005D5813"/>
    <w:rsid w:val="006E159E"/>
    <w:rsid w:val="007322CD"/>
    <w:rsid w:val="00787762"/>
    <w:rsid w:val="008310C7"/>
    <w:rsid w:val="008429EC"/>
    <w:rsid w:val="00982AE3"/>
    <w:rsid w:val="009B14FD"/>
    <w:rsid w:val="00B25B75"/>
    <w:rsid w:val="00B60833"/>
    <w:rsid w:val="00B64FD8"/>
    <w:rsid w:val="00BB2DA1"/>
    <w:rsid w:val="00BB50C0"/>
    <w:rsid w:val="00C15FEB"/>
    <w:rsid w:val="00C25EB4"/>
    <w:rsid w:val="00C83A2C"/>
    <w:rsid w:val="00CD40AB"/>
    <w:rsid w:val="00CD4A76"/>
    <w:rsid w:val="00D11A9D"/>
    <w:rsid w:val="00D2121A"/>
    <w:rsid w:val="00D51687"/>
    <w:rsid w:val="00E1040D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6</cp:revision>
  <cp:lastPrinted>2018-02-28T09:56:00Z</cp:lastPrinted>
  <dcterms:created xsi:type="dcterms:W3CDTF">2018-02-19T09:42:00Z</dcterms:created>
  <dcterms:modified xsi:type="dcterms:W3CDTF">2018-02-28T11:46:00Z</dcterms:modified>
</cp:coreProperties>
</file>