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162" w:rsidRDefault="00235285">
      <w:pPr>
        <w:pStyle w:val="30"/>
        <w:framePr w:w="9725" w:h="3107" w:hRule="exact" w:wrap="none" w:vAnchor="page" w:hAnchor="page" w:x="1336" w:y="1223"/>
        <w:shd w:val="clear" w:color="auto" w:fill="auto"/>
        <w:spacing w:after="390"/>
        <w:ind w:left="40"/>
      </w:pPr>
      <w:r>
        <w:t>МАЛМЫЖСКАЯ ГОРОДСКАЯ ДУМА</w:t>
      </w:r>
      <w:r>
        <w:br/>
        <w:t>МАЛМЫЖСКОГО РАЙОНА</w:t>
      </w:r>
      <w:r>
        <w:br/>
        <w:t>КИРОВСКОЙ ОБЛАСТИ</w:t>
      </w:r>
      <w:r>
        <w:br/>
        <w:t>третьего созыва</w:t>
      </w:r>
    </w:p>
    <w:p w:rsidR="00D92162" w:rsidRDefault="00235285">
      <w:pPr>
        <w:pStyle w:val="10"/>
        <w:framePr w:w="9725" w:h="3107" w:hRule="exact" w:wrap="none" w:vAnchor="page" w:hAnchor="page" w:x="1336" w:y="1223"/>
        <w:shd w:val="clear" w:color="auto" w:fill="auto"/>
        <w:spacing w:before="0" w:after="402" w:line="280" w:lineRule="exact"/>
        <w:ind w:left="40"/>
      </w:pPr>
      <w:bookmarkStart w:id="0" w:name="bookmark0"/>
      <w:r>
        <w:t>РЕШЕНИЕ</w:t>
      </w:r>
      <w:bookmarkEnd w:id="0"/>
    </w:p>
    <w:p w:rsidR="00D92162" w:rsidRDefault="00235285">
      <w:pPr>
        <w:pStyle w:val="20"/>
        <w:framePr w:w="9725" w:h="3107" w:hRule="exact" w:wrap="none" w:vAnchor="page" w:hAnchor="page" w:x="1336" w:y="1223"/>
        <w:shd w:val="clear" w:color="auto" w:fill="auto"/>
        <w:tabs>
          <w:tab w:val="left" w:pos="8510"/>
        </w:tabs>
        <w:spacing w:before="0" w:after="27" w:line="280" w:lineRule="exact"/>
      </w:pPr>
      <w:r>
        <w:t>10.07.2017</w:t>
      </w:r>
      <w:r>
        <w:tab/>
        <w:t>№ 2/43</w:t>
      </w:r>
    </w:p>
    <w:p w:rsidR="00D92162" w:rsidRDefault="00235285">
      <w:pPr>
        <w:pStyle w:val="20"/>
        <w:framePr w:w="9725" w:h="3107" w:hRule="exact" w:wrap="none" w:vAnchor="page" w:hAnchor="page" w:x="1336" w:y="1223"/>
        <w:shd w:val="clear" w:color="auto" w:fill="auto"/>
        <w:spacing w:before="0" w:after="0" w:line="280" w:lineRule="exact"/>
        <w:ind w:left="40"/>
        <w:jc w:val="center"/>
      </w:pPr>
      <w:r>
        <w:t>г. Малмыж</w:t>
      </w:r>
    </w:p>
    <w:p w:rsidR="00D92162" w:rsidRDefault="00235285">
      <w:pPr>
        <w:pStyle w:val="30"/>
        <w:framePr w:w="9725" w:h="344" w:hRule="exact" w:wrap="none" w:vAnchor="page" w:hAnchor="page" w:x="1336" w:y="4842"/>
        <w:shd w:val="clear" w:color="auto" w:fill="auto"/>
        <w:spacing w:after="0" w:line="280" w:lineRule="exact"/>
        <w:ind w:left="40"/>
      </w:pPr>
      <w:r>
        <w:t>О поддержке инициативы проведения местного референдума</w:t>
      </w:r>
    </w:p>
    <w:p w:rsidR="00D92162" w:rsidRDefault="00235285">
      <w:pPr>
        <w:pStyle w:val="20"/>
        <w:framePr w:w="9725" w:h="4372" w:hRule="exact" w:wrap="none" w:vAnchor="page" w:hAnchor="page" w:x="1336" w:y="5551"/>
        <w:shd w:val="clear" w:color="auto" w:fill="auto"/>
        <w:tabs>
          <w:tab w:val="left" w:pos="1536"/>
          <w:tab w:val="left" w:pos="2131"/>
        </w:tabs>
        <w:spacing w:before="0" w:after="0" w:line="475" w:lineRule="exact"/>
        <w:ind w:firstLine="760"/>
      </w:pPr>
      <w:r>
        <w:t xml:space="preserve">В соответствии с Федеральным законом от 12.06.2002 № 67-ФЗ «Об основных гарантиях </w:t>
      </w:r>
      <w:r>
        <w:t>избирательных прав и права на участие в референдуме граждан Российской Федерации», со статьями 22, 56 Федерального закона от 16.10.2013</w:t>
      </w:r>
      <w:r>
        <w:tab/>
        <w:t>№</w:t>
      </w:r>
      <w:r>
        <w:tab/>
        <w:t>131-ФЗ «Об общих принципах организации местного</w:t>
      </w:r>
    </w:p>
    <w:p w:rsidR="00D92162" w:rsidRDefault="00235285">
      <w:pPr>
        <w:pStyle w:val="20"/>
        <w:framePr w:w="9725" w:h="4372" w:hRule="exact" w:wrap="none" w:vAnchor="page" w:hAnchor="page" w:x="1336" w:y="5551"/>
        <w:shd w:val="clear" w:color="auto" w:fill="auto"/>
        <w:spacing w:before="0" w:after="0" w:line="475" w:lineRule="exact"/>
      </w:pPr>
      <w:r>
        <w:t xml:space="preserve">самоуправления в Российской Федерации», статьей 8 закона Кировской </w:t>
      </w:r>
      <w:r>
        <w:t>области от 29.07.2003 № 186-30 «О референдуме в Кировской области и местном референдуме в Кировской области», на основании распоряжения администрации Малмыжского городского поселения от 10.07.2017 № 33 «Об инициативе проведения местного референдума», Малмы</w:t>
      </w:r>
      <w:r>
        <w:t>жская городская Дума</w:t>
      </w:r>
    </w:p>
    <w:p w:rsidR="00D92162" w:rsidRDefault="00235285">
      <w:pPr>
        <w:pStyle w:val="20"/>
        <w:framePr w:wrap="none" w:vAnchor="page" w:hAnchor="page" w:x="1336" w:y="10022"/>
        <w:shd w:val="clear" w:color="auto" w:fill="auto"/>
        <w:spacing w:before="0" w:after="0" w:line="280" w:lineRule="exact"/>
      </w:pPr>
      <w:r>
        <w:t>РЕШИЛА:</w:t>
      </w:r>
    </w:p>
    <w:p w:rsidR="00D92162" w:rsidRDefault="00235285">
      <w:pPr>
        <w:pStyle w:val="20"/>
        <w:framePr w:w="9725" w:h="3456" w:hRule="exact" w:wrap="none" w:vAnchor="page" w:hAnchor="page" w:x="1336" w:y="10338"/>
        <w:numPr>
          <w:ilvl w:val="0"/>
          <w:numId w:val="1"/>
        </w:numPr>
        <w:shd w:val="clear" w:color="auto" w:fill="auto"/>
        <w:tabs>
          <w:tab w:val="left" w:pos="1058"/>
        </w:tabs>
        <w:spacing w:before="0" w:after="0" w:line="485" w:lineRule="exact"/>
        <w:ind w:firstLine="760"/>
      </w:pPr>
      <w:r>
        <w:t>Поддержать инициативу проведения местного референдума по вопросу введения самообложения граждан, выдвинутую главой администрации Малмыжского городского поселения.</w:t>
      </w:r>
    </w:p>
    <w:p w:rsidR="00D92162" w:rsidRDefault="00235285">
      <w:pPr>
        <w:pStyle w:val="20"/>
        <w:framePr w:w="9725" w:h="3456" w:hRule="exact" w:wrap="none" w:vAnchor="page" w:hAnchor="page" w:x="1336" w:y="10338"/>
        <w:numPr>
          <w:ilvl w:val="0"/>
          <w:numId w:val="1"/>
        </w:numPr>
        <w:shd w:val="clear" w:color="auto" w:fill="auto"/>
        <w:tabs>
          <w:tab w:val="left" w:pos="1058"/>
        </w:tabs>
        <w:spacing w:before="0" w:after="0" w:line="485" w:lineRule="exact"/>
        <w:ind w:firstLine="760"/>
      </w:pPr>
      <w:r>
        <w:t>Опубликовать решение в Информационном бюллетене органов местного</w:t>
      </w:r>
      <w:r>
        <w:t xml:space="preserve"> самоуправления муниципального образования Малмыжское городское поселение Малмыжского района Кировской области.</w:t>
      </w:r>
    </w:p>
    <w:p w:rsidR="00D92162" w:rsidRDefault="00235285">
      <w:pPr>
        <w:pStyle w:val="20"/>
        <w:framePr w:w="9725" w:h="3456" w:hRule="exact" w:wrap="none" w:vAnchor="page" w:hAnchor="page" w:x="1336" w:y="10338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485" w:lineRule="exact"/>
        <w:ind w:firstLine="760"/>
      </w:pPr>
      <w:r>
        <w:t>Настоящее решение вступает в силу со дня его подписания.</w:t>
      </w:r>
    </w:p>
    <w:p w:rsidR="00D92162" w:rsidRDefault="00235285">
      <w:pPr>
        <w:pStyle w:val="20"/>
        <w:framePr w:w="9725" w:h="1354" w:hRule="exact" w:wrap="none" w:vAnchor="page" w:hAnchor="page" w:x="1336" w:y="14100"/>
        <w:shd w:val="clear" w:color="auto" w:fill="auto"/>
        <w:spacing w:before="0" w:after="0" w:line="648" w:lineRule="exact"/>
        <w:ind w:left="53" w:right="5913"/>
        <w:jc w:val="center"/>
      </w:pPr>
      <w:r>
        <w:t>Г лава городского поселения</w:t>
      </w:r>
      <w:r>
        <w:br/>
        <w:t>Председатель городской Думы</w:t>
      </w:r>
    </w:p>
    <w:p w:rsidR="00D92162" w:rsidRDefault="00235285" w:rsidP="003026EC">
      <w:pPr>
        <w:pStyle w:val="a5"/>
        <w:framePr w:w="1877" w:h="1362" w:hRule="exact" w:wrap="none" w:vAnchor="page" w:hAnchor="page" w:x="5716" w:y="14146"/>
        <w:shd w:val="clear" w:color="auto" w:fill="auto"/>
      </w:pPr>
      <w:r>
        <w:t>Ф.Г. Ашрапова Т.С. Девятова</w:t>
      </w:r>
    </w:p>
    <w:p w:rsidR="00D92162" w:rsidRDefault="00D92162">
      <w:pPr>
        <w:rPr>
          <w:sz w:val="2"/>
          <w:szCs w:val="2"/>
        </w:rPr>
      </w:pPr>
    </w:p>
    <w:sectPr w:rsidR="00D92162" w:rsidSect="00D9216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285" w:rsidRDefault="00235285" w:rsidP="00D92162">
      <w:r>
        <w:separator/>
      </w:r>
    </w:p>
  </w:endnote>
  <w:endnote w:type="continuationSeparator" w:id="1">
    <w:p w:rsidR="00235285" w:rsidRDefault="00235285" w:rsidP="00D92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285" w:rsidRDefault="00235285"/>
  </w:footnote>
  <w:footnote w:type="continuationSeparator" w:id="1">
    <w:p w:rsidR="00235285" w:rsidRDefault="0023528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51FB6"/>
    <w:multiLevelType w:val="multilevel"/>
    <w:tmpl w:val="67B04F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92162"/>
    <w:rsid w:val="00235285"/>
    <w:rsid w:val="003026EC"/>
    <w:rsid w:val="00D92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216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9216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9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D9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D9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sid w:val="00D9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D92162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D92162"/>
    <w:pPr>
      <w:shd w:val="clear" w:color="auto" w:fill="FFFFFF"/>
      <w:spacing w:before="36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D92162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D92162"/>
    <w:pPr>
      <w:shd w:val="clear" w:color="auto" w:fill="FFFFFF"/>
      <w:spacing w:line="653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Company>Ya Blondinko Edition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2017-07-28T07:13:00Z</dcterms:created>
  <dcterms:modified xsi:type="dcterms:W3CDTF">2017-07-28T07:13:00Z</dcterms:modified>
</cp:coreProperties>
</file>