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31D90" w14:textId="77777777" w:rsidR="00E9651B" w:rsidRPr="00E9651B" w:rsidRDefault="00E9651B" w:rsidP="00E9651B">
      <w:pPr>
        <w:shd w:val="clear" w:color="auto" w:fill="FFFFFF"/>
        <w:spacing w:after="0" w:line="240" w:lineRule="auto"/>
        <w:jc w:val="center"/>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br/>
        <w:t>МАЛМЫЖСКАЯ ГОРОДСКАЯ ДУМА</w:t>
      </w:r>
    </w:p>
    <w:p w14:paraId="5872047D" w14:textId="77777777" w:rsidR="00E9651B" w:rsidRPr="00E9651B" w:rsidRDefault="00E9651B" w:rsidP="00E9651B">
      <w:pPr>
        <w:shd w:val="clear" w:color="auto" w:fill="FFFFFF"/>
        <w:spacing w:after="0" w:line="240" w:lineRule="auto"/>
        <w:jc w:val="center"/>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МАЛМЫЖСКОГО РАЙОНА</w:t>
      </w:r>
    </w:p>
    <w:p w14:paraId="29230DD2" w14:textId="77777777" w:rsidR="00E9651B" w:rsidRPr="00E9651B" w:rsidRDefault="00E9651B" w:rsidP="00E9651B">
      <w:pPr>
        <w:shd w:val="clear" w:color="auto" w:fill="FFFFFF"/>
        <w:spacing w:after="0" w:line="240" w:lineRule="auto"/>
        <w:jc w:val="center"/>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 КИРОВСКОЙ ОБЛАСТИ</w:t>
      </w:r>
      <w:r w:rsidRPr="00E9651B">
        <w:rPr>
          <w:rFonts w:ascii="Times New Roman" w:eastAsia="Times New Roman" w:hAnsi="Times New Roman" w:cs="Times New Roman"/>
          <w:b/>
          <w:bCs/>
          <w:color w:val="000000"/>
          <w:sz w:val="20"/>
          <w:szCs w:val="20"/>
          <w:bdr w:val="none" w:sz="0" w:space="0" w:color="auto" w:frame="1"/>
          <w:lang w:eastAsia="ru-RU"/>
        </w:rPr>
        <w:br/>
      </w:r>
      <w:r w:rsidRPr="00E9651B">
        <w:rPr>
          <w:rFonts w:ascii="Times New Roman" w:eastAsia="Times New Roman" w:hAnsi="Times New Roman" w:cs="Times New Roman"/>
          <w:color w:val="000000"/>
          <w:sz w:val="20"/>
          <w:szCs w:val="20"/>
          <w:bdr w:val="none" w:sz="0" w:space="0" w:color="auto" w:frame="1"/>
          <w:lang w:eastAsia="ru-RU"/>
        </w:rPr>
        <w:t>третьего созыва</w:t>
      </w:r>
    </w:p>
    <w:p w14:paraId="40D60609" w14:textId="77777777" w:rsidR="00E9651B" w:rsidRPr="00E9651B" w:rsidRDefault="00E9651B" w:rsidP="00E9651B">
      <w:pPr>
        <w:shd w:val="clear" w:color="auto" w:fill="FFFFFF"/>
        <w:spacing w:after="0" w:line="240" w:lineRule="auto"/>
        <w:jc w:val="center"/>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6DB24B74" w14:textId="77777777" w:rsidR="00E9651B" w:rsidRPr="00E9651B" w:rsidRDefault="00E9651B" w:rsidP="00E9651B">
      <w:pPr>
        <w:shd w:val="clear" w:color="auto" w:fill="FFFFFF"/>
        <w:spacing w:after="0" w:line="240" w:lineRule="auto"/>
        <w:jc w:val="center"/>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РЕШЕНИЕ</w:t>
      </w:r>
    </w:p>
    <w:p w14:paraId="6C058637" w14:textId="77777777" w:rsidR="00E9651B" w:rsidRPr="00E9651B" w:rsidRDefault="00E9651B" w:rsidP="00E9651B">
      <w:pPr>
        <w:shd w:val="clear" w:color="auto" w:fill="FFFFFF"/>
        <w:spacing w:after="0" w:line="240" w:lineRule="auto"/>
        <w:jc w:val="center"/>
        <w:rPr>
          <w:rFonts w:ascii="Arial" w:eastAsia="Times New Roman" w:hAnsi="Arial" w:cs="Arial"/>
          <w:color w:val="000000"/>
          <w:sz w:val="20"/>
          <w:szCs w:val="20"/>
          <w:lang w:eastAsia="ru-RU"/>
        </w:rPr>
      </w:pPr>
      <w:r w:rsidRPr="00E9651B">
        <w:rPr>
          <w:rFonts w:ascii="Arial" w:eastAsia="Times New Roman" w:hAnsi="Arial" w:cs="Arial"/>
          <w:color w:val="000000"/>
          <w:sz w:val="20"/>
          <w:szCs w:val="20"/>
          <w:lang w:eastAsia="ru-RU"/>
        </w:rPr>
        <w:t> </w:t>
      </w:r>
    </w:p>
    <w:p w14:paraId="2AFAED88" w14:textId="77777777" w:rsidR="00E9651B" w:rsidRPr="00E9651B" w:rsidRDefault="00E9651B" w:rsidP="00E9651B">
      <w:pPr>
        <w:shd w:val="clear" w:color="auto" w:fill="FFFFFF"/>
        <w:spacing w:after="0" w:line="240" w:lineRule="auto"/>
        <w:jc w:val="center"/>
        <w:rPr>
          <w:rFonts w:ascii="Arial" w:eastAsia="Times New Roman" w:hAnsi="Arial" w:cs="Arial"/>
          <w:color w:val="000000"/>
          <w:sz w:val="20"/>
          <w:szCs w:val="20"/>
          <w:lang w:eastAsia="ru-RU"/>
        </w:rPr>
      </w:pPr>
      <w:r w:rsidRPr="00E9651B">
        <w:rPr>
          <w:rFonts w:ascii="Arial" w:eastAsia="Times New Roman" w:hAnsi="Arial" w:cs="Arial"/>
          <w:color w:val="000000"/>
          <w:sz w:val="20"/>
          <w:szCs w:val="20"/>
          <w:lang w:eastAsia="ru-RU"/>
        </w:rPr>
        <w:t> </w:t>
      </w:r>
    </w:p>
    <w:p w14:paraId="7777567D" w14:textId="77777777" w:rsidR="00E9651B" w:rsidRPr="00E9651B" w:rsidRDefault="00E9651B" w:rsidP="00E9651B">
      <w:pPr>
        <w:shd w:val="clear" w:color="auto" w:fill="FFFFFF"/>
        <w:spacing w:after="0" w:line="240" w:lineRule="auto"/>
        <w:jc w:val="center"/>
        <w:rPr>
          <w:rFonts w:ascii="Arial" w:eastAsia="Times New Roman" w:hAnsi="Arial" w:cs="Arial"/>
          <w:color w:val="000000"/>
          <w:sz w:val="20"/>
          <w:szCs w:val="20"/>
          <w:lang w:eastAsia="ru-RU"/>
        </w:rPr>
      </w:pPr>
      <w:r w:rsidRPr="00E9651B">
        <w:rPr>
          <w:rFonts w:ascii="Arial" w:eastAsia="Times New Roman" w:hAnsi="Arial" w:cs="Arial"/>
          <w:color w:val="000000"/>
          <w:sz w:val="20"/>
          <w:szCs w:val="20"/>
          <w:lang w:eastAsia="ru-RU"/>
        </w:rPr>
        <w:t> </w:t>
      </w:r>
    </w:p>
    <w:p w14:paraId="383E02A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b/>
          <w:bCs/>
          <w:color w:val="000000"/>
          <w:sz w:val="20"/>
          <w:szCs w:val="20"/>
          <w:bdr w:val="none" w:sz="0" w:space="0" w:color="auto" w:frame="1"/>
          <w:lang w:eastAsia="ru-RU"/>
        </w:rPr>
        <w:t> </w:t>
      </w:r>
    </w:p>
    <w:p w14:paraId="3DF99E0F" w14:textId="77777777" w:rsidR="00E9651B" w:rsidRPr="00E9651B" w:rsidRDefault="00E9651B" w:rsidP="00E9651B">
      <w:pPr>
        <w:shd w:val="clear" w:color="auto" w:fill="FFFFFF"/>
        <w:spacing w:after="0" w:line="240" w:lineRule="auto"/>
        <w:jc w:val="center"/>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04.05.2017                                                                                                     № 4/41</w:t>
      </w:r>
    </w:p>
    <w:p w14:paraId="2C317EEA" w14:textId="77777777" w:rsidR="00E9651B" w:rsidRPr="00E9651B" w:rsidRDefault="00E9651B" w:rsidP="00E9651B">
      <w:pPr>
        <w:shd w:val="clear" w:color="auto" w:fill="FFFFFF"/>
        <w:spacing w:after="0" w:line="240" w:lineRule="auto"/>
        <w:jc w:val="center"/>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г. Малмыж</w:t>
      </w:r>
    </w:p>
    <w:p w14:paraId="01DEAC3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56810E8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Об утверждении Положения о порядке проведения конкурса по отбору кандидатур на должность главы муниципального образования Малмыжское городское поселение</w:t>
      </w:r>
    </w:p>
    <w:p w14:paraId="3016F70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 Малмыжского района Кировской области</w:t>
      </w:r>
    </w:p>
    <w:p w14:paraId="7C0FE24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color w:val="000000"/>
          <w:sz w:val="20"/>
          <w:szCs w:val="20"/>
          <w:lang w:eastAsia="ru-RU"/>
        </w:rPr>
        <w:t> </w:t>
      </w:r>
    </w:p>
    <w:p w14:paraId="08684E4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b/>
          <w:bCs/>
          <w:color w:val="000000"/>
          <w:sz w:val="20"/>
          <w:szCs w:val="20"/>
          <w:bdr w:val="none" w:sz="0" w:space="0" w:color="auto" w:frame="1"/>
          <w:lang w:eastAsia="ru-RU"/>
        </w:rPr>
        <w:t> </w:t>
      </w:r>
    </w:p>
    <w:p w14:paraId="248FD22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В соответствии со </w:t>
      </w:r>
      <w:hyperlink r:id="rId4" w:history="1">
        <w:r w:rsidRPr="00E9651B">
          <w:rPr>
            <w:rFonts w:ascii="Times New Roman" w:eastAsia="Times New Roman" w:hAnsi="Times New Roman" w:cs="Times New Roman"/>
            <w:color w:val="0000FF"/>
            <w:sz w:val="20"/>
            <w:szCs w:val="20"/>
            <w:u w:val="single"/>
            <w:bdr w:val="none" w:sz="0" w:space="0" w:color="auto" w:frame="1"/>
            <w:lang w:eastAsia="ru-RU"/>
          </w:rPr>
          <w:t>статьей</w:t>
        </w:r>
      </w:hyperlink>
      <w:r w:rsidRPr="00E9651B">
        <w:rPr>
          <w:rFonts w:ascii="Times New Roman" w:eastAsia="Times New Roman" w:hAnsi="Times New Roman" w:cs="Times New Roman"/>
          <w:color w:val="000000"/>
          <w:sz w:val="20"/>
          <w:szCs w:val="20"/>
          <w:bdr w:val="none" w:sz="0" w:space="0" w:color="auto" w:frame="1"/>
          <w:lang w:eastAsia="ru-RU"/>
        </w:rPr>
        <w:t> 36 Федерального закона от 06.10.2003</w:t>
      </w:r>
      <w:r w:rsidRPr="00E9651B">
        <w:rPr>
          <w:rFonts w:ascii="Times New Roman" w:eastAsia="Times New Roman" w:hAnsi="Times New Roman" w:cs="Times New Roman"/>
          <w:color w:val="000000"/>
          <w:sz w:val="20"/>
          <w:szCs w:val="20"/>
          <w:bdr w:val="none" w:sz="0" w:space="0" w:color="auto" w:frame="1"/>
          <w:lang w:eastAsia="ru-RU"/>
        </w:rPr>
        <w:br/>
        <w:t>№ 131 – ФЗ «Об общих принципах организации местного самоуправления в Российской Федерации», </w:t>
      </w:r>
      <w:hyperlink r:id="rId5" w:history="1">
        <w:r w:rsidRPr="00E9651B">
          <w:rPr>
            <w:rFonts w:ascii="Times New Roman" w:eastAsia="Times New Roman" w:hAnsi="Times New Roman" w:cs="Times New Roman"/>
            <w:color w:val="0000FF"/>
            <w:sz w:val="20"/>
            <w:szCs w:val="20"/>
            <w:u w:val="single"/>
            <w:bdr w:val="none" w:sz="0" w:space="0" w:color="auto" w:frame="1"/>
            <w:lang w:eastAsia="ru-RU"/>
          </w:rPr>
          <w:t>частью 2.1 статьи 15</w:t>
        </w:r>
      </w:hyperlink>
      <w:r w:rsidRPr="00E9651B">
        <w:rPr>
          <w:rFonts w:ascii="Times New Roman" w:eastAsia="Times New Roman" w:hAnsi="Times New Roman" w:cs="Times New Roman"/>
          <w:color w:val="000000"/>
          <w:sz w:val="20"/>
          <w:szCs w:val="20"/>
          <w:bdr w:val="none" w:sz="0" w:space="0" w:color="auto" w:frame="1"/>
          <w:lang w:eastAsia="ru-RU"/>
        </w:rPr>
        <w:t> Закона Кировской области от 29.12.2004 № 292 – ЗО «О местном самоуправлении в Кировской области» и </w:t>
      </w:r>
      <w:hyperlink r:id="rId6" w:history="1">
        <w:r w:rsidRPr="00E9651B">
          <w:rPr>
            <w:rFonts w:ascii="Times New Roman" w:eastAsia="Times New Roman" w:hAnsi="Times New Roman" w:cs="Times New Roman"/>
            <w:color w:val="000000"/>
            <w:sz w:val="20"/>
            <w:szCs w:val="20"/>
            <w:u w:val="single"/>
            <w:bdr w:val="none" w:sz="0" w:space="0" w:color="auto" w:frame="1"/>
            <w:lang w:eastAsia="ru-RU"/>
          </w:rPr>
          <w:t>статьей 28</w:t>
        </w:r>
      </w:hyperlink>
      <w:r w:rsidRPr="00E9651B">
        <w:rPr>
          <w:rFonts w:ascii="Times New Roman" w:eastAsia="Times New Roman" w:hAnsi="Times New Roman" w:cs="Times New Roman"/>
          <w:color w:val="000000"/>
          <w:sz w:val="20"/>
          <w:szCs w:val="20"/>
          <w:bdr w:val="none" w:sz="0" w:space="0" w:color="auto" w:frame="1"/>
          <w:lang w:eastAsia="ru-RU"/>
        </w:rPr>
        <w:t> Устава муниципального образования Малмыжское городское поселение Малмыжского района Кировской области, Малмыжская городская Дума РЕШИЛА:</w:t>
      </w:r>
    </w:p>
    <w:p w14:paraId="3C7D421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2C5E0B4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1. Утвердить Положения о порядке проведения конкурса по отбору кандидатур на должность главы муниципального образования Малмыжское городское поселение Малмыжского района Кировской области, согласно приложению.</w:t>
      </w:r>
    </w:p>
    <w:p w14:paraId="2EE2A9B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2. Решение вступает в силу после его официального опубликования.</w:t>
      </w:r>
    </w:p>
    <w:p w14:paraId="4895709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3.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разместить на официальном сайте Малмыжского района в сети «Интернет»- </w:t>
      </w:r>
      <w:hyperlink r:id="rId7" w:history="1">
        <w:r w:rsidRPr="00E9651B">
          <w:rPr>
            <w:rFonts w:ascii="Times New Roman" w:eastAsia="Times New Roman" w:hAnsi="Times New Roman" w:cs="Times New Roman"/>
            <w:color w:val="3A65B3"/>
            <w:sz w:val="20"/>
            <w:szCs w:val="20"/>
            <w:u w:val="single"/>
            <w:bdr w:val="none" w:sz="0" w:space="0" w:color="auto" w:frame="1"/>
            <w:lang w:eastAsia="ru-RU"/>
          </w:rPr>
          <w:t>http://malmyzh43.ru/poselenija/malmyzhskoe-gorodskoe-poselenie</w:t>
        </w:r>
      </w:hyperlink>
      <w:r w:rsidRPr="00E9651B">
        <w:rPr>
          <w:rFonts w:ascii="Times New Roman" w:eastAsia="Times New Roman" w:hAnsi="Times New Roman" w:cs="Times New Roman"/>
          <w:color w:val="000000"/>
          <w:sz w:val="20"/>
          <w:szCs w:val="20"/>
          <w:bdr w:val="none" w:sz="0" w:space="0" w:color="auto" w:frame="1"/>
          <w:lang w:eastAsia="ru-RU"/>
        </w:rPr>
        <w:t>.</w:t>
      </w:r>
    </w:p>
    <w:p w14:paraId="280C9FD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75D4FF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21D2053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Глава городского поселения     Ф.Г. Ашрапова</w:t>
      </w:r>
    </w:p>
    <w:p w14:paraId="111F995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44AE14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Председатель городской Думы     Т.С. Девятова</w:t>
      </w:r>
    </w:p>
    <w:p w14:paraId="47B0EA2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6913F56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3DBAF17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47CF76F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7D14D0A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bl>
      <w:tblPr>
        <w:tblW w:w="9898" w:type="dxa"/>
        <w:shd w:val="clear" w:color="auto" w:fill="FFFFFF"/>
        <w:tblCellMar>
          <w:left w:w="0" w:type="dxa"/>
          <w:right w:w="0" w:type="dxa"/>
        </w:tblCellMar>
        <w:tblLook w:val="04A0" w:firstRow="1" w:lastRow="0" w:firstColumn="1" w:lastColumn="0" w:noHBand="0" w:noVBand="1"/>
      </w:tblPr>
      <w:tblGrid>
        <w:gridCol w:w="5608"/>
        <w:gridCol w:w="4290"/>
      </w:tblGrid>
      <w:tr w:rsidR="00E9651B" w:rsidRPr="00E9651B" w14:paraId="26E08C05" w14:textId="77777777" w:rsidTr="00E9651B">
        <w:trPr>
          <w:trHeight w:val="1797"/>
        </w:trPr>
        <w:tc>
          <w:tcPr>
            <w:tcW w:w="5608" w:type="dxa"/>
            <w:tcBorders>
              <w:top w:val="nil"/>
              <w:left w:val="nil"/>
              <w:bottom w:val="nil"/>
              <w:right w:val="nil"/>
            </w:tcBorders>
            <w:shd w:val="clear" w:color="auto" w:fill="auto"/>
            <w:tcMar>
              <w:top w:w="0" w:type="dxa"/>
              <w:left w:w="108" w:type="dxa"/>
              <w:bottom w:w="0" w:type="dxa"/>
              <w:right w:w="108" w:type="dxa"/>
            </w:tcMar>
            <w:hideMark/>
          </w:tcPr>
          <w:p w14:paraId="22958377"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Arial" w:eastAsia="Times New Roman" w:hAnsi="Arial" w:cs="Arial"/>
                <w:color w:val="000000"/>
                <w:sz w:val="20"/>
                <w:szCs w:val="20"/>
                <w:lang w:eastAsia="ru-RU"/>
              </w:rPr>
              <w:t> </w:t>
            </w:r>
          </w:p>
          <w:p w14:paraId="5CE13C2D" w14:textId="77777777" w:rsidR="00E9651B" w:rsidRPr="00E9651B" w:rsidRDefault="00E9651B" w:rsidP="00E9651B">
            <w:pPr>
              <w:spacing w:after="0" w:line="240" w:lineRule="auto"/>
              <w:rPr>
                <w:rFonts w:ascii="Times New Roman" w:eastAsia="Times New Roman" w:hAnsi="Times New Roman" w:cs="Times New Roman"/>
                <w:color w:val="000000"/>
                <w:sz w:val="20"/>
                <w:szCs w:val="20"/>
                <w:bdr w:val="none" w:sz="0" w:space="0" w:color="auto" w:frame="1"/>
                <w:lang w:eastAsia="ru-RU"/>
              </w:rPr>
            </w:pPr>
            <w:r w:rsidRPr="00E9651B">
              <w:rPr>
                <w:rFonts w:ascii="Times New Roman" w:eastAsia="Times New Roman" w:hAnsi="Times New Roman" w:cs="Times New Roman"/>
                <w:b/>
                <w:bCs/>
                <w:color w:val="000000"/>
                <w:sz w:val="20"/>
                <w:szCs w:val="20"/>
                <w:bdr w:val="none" w:sz="0" w:space="0" w:color="auto" w:frame="1"/>
                <w:lang w:eastAsia="ru-RU"/>
              </w:rPr>
              <w:t> </w:t>
            </w:r>
          </w:p>
        </w:tc>
        <w:tc>
          <w:tcPr>
            <w:tcW w:w="4290" w:type="dxa"/>
            <w:tcBorders>
              <w:top w:val="nil"/>
              <w:left w:val="nil"/>
              <w:bottom w:val="nil"/>
              <w:right w:val="nil"/>
            </w:tcBorders>
            <w:shd w:val="clear" w:color="auto" w:fill="auto"/>
            <w:tcMar>
              <w:top w:w="0" w:type="dxa"/>
              <w:left w:w="108" w:type="dxa"/>
              <w:bottom w:w="0" w:type="dxa"/>
              <w:right w:w="108" w:type="dxa"/>
            </w:tcMar>
            <w:hideMark/>
          </w:tcPr>
          <w:p w14:paraId="47CE8348"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УТВЕРЖДЕНО</w:t>
            </w:r>
          </w:p>
          <w:p w14:paraId="588F4170"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ACE4F31"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решением Малмыжской городской  Думы</w:t>
            </w:r>
          </w:p>
          <w:p w14:paraId="27C0B4B0"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от 04.05.2017 № 4/41</w:t>
            </w:r>
          </w:p>
        </w:tc>
      </w:tr>
    </w:tbl>
    <w:p w14:paraId="0F686B9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33F5510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6532886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ПОЛОЖЕНИЕ</w:t>
      </w:r>
    </w:p>
    <w:p w14:paraId="5EA8CCB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о порядке проведения конкурса по отбору кандидатур на должность главы муниципального образования Малмыжское городское поселение</w:t>
      </w:r>
    </w:p>
    <w:p w14:paraId="0CC2396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 Малмыжского района Кировской области</w:t>
      </w:r>
    </w:p>
    <w:p w14:paraId="12213C1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color w:val="000000"/>
          <w:sz w:val="20"/>
          <w:szCs w:val="20"/>
          <w:lang w:eastAsia="ru-RU"/>
        </w:rPr>
        <w:t> </w:t>
      </w:r>
    </w:p>
    <w:p w14:paraId="200A70F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i/>
          <w:iCs/>
          <w:color w:val="000000"/>
          <w:sz w:val="20"/>
          <w:szCs w:val="20"/>
          <w:bdr w:val="none" w:sz="0" w:space="0" w:color="auto" w:frame="1"/>
          <w:lang w:eastAsia="ru-RU"/>
        </w:rPr>
        <w:t> </w:t>
      </w:r>
    </w:p>
    <w:p w14:paraId="4B9C287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40CA3A2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1. Общие положения</w:t>
      </w:r>
    </w:p>
    <w:p w14:paraId="2926800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45096DE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lastRenderedPageBreak/>
        <w:t>1.1. Настоящее Положение о порядке проведения конкурса по отбору кандидатур на должность главы муниципального образования Малмыжское городское поселение  Малмыжского района Кировской области (далее – Положение) в соответствии со </w:t>
      </w:r>
      <w:hyperlink r:id="rId8" w:history="1">
        <w:r w:rsidRPr="00E9651B">
          <w:rPr>
            <w:rFonts w:ascii="Times New Roman" w:eastAsia="Times New Roman" w:hAnsi="Times New Roman" w:cs="Times New Roman"/>
            <w:color w:val="0000FF"/>
            <w:sz w:val="20"/>
            <w:szCs w:val="20"/>
            <w:u w:val="single"/>
            <w:bdr w:val="none" w:sz="0" w:space="0" w:color="auto" w:frame="1"/>
            <w:lang w:eastAsia="ru-RU"/>
          </w:rPr>
          <w:t>статьей</w:t>
        </w:r>
      </w:hyperlink>
      <w:r w:rsidRPr="00E9651B">
        <w:rPr>
          <w:rFonts w:ascii="Times New Roman" w:eastAsia="Times New Roman" w:hAnsi="Times New Roman" w:cs="Times New Roman"/>
          <w:color w:val="000000"/>
          <w:sz w:val="20"/>
          <w:szCs w:val="20"/>
          <w:bdr w:val="none" w:sz="0" w:space="0" w:color="auto" w:frame="1"/>
          <w:lang w:eastAsia="ru-RU"/>
        </w:rPr>
        <w:t> 36 Федерального закона от 06.10.2003 № 131-ФЗ «Об общих принципах организации местного самоуправления в Российской Федерации», </w:t>
      </w:r>
      <w:hyperlink r:id="rId9" w:history="1">
        <w:r w:rsidRPr="00E9651B">
          <w:rPr>
            <w:rFonts w:ascii="Times New Roman" w:eastAsia="Times New Roman" w:hAnsi="Times New Roman" w:cs="Times New Roman"/>
            <w:color w:val="0000FF"/>
            <w:sz w:val="20"/>
            <w:szCs w:val="20"/>
            <w:u w:val="single"/>
            <w:bdr w:val="none" w:sz="0" w:space="0" w:color="auto" w:frame="1"/>
            <w:lang w:eastAsia="ru-RU"/>
          </w:rPr>
          <w:t>частью 2.1 статьи 15</w:t>
        </w:r>
      </w:hyperlink>
      <w:r w:rsidRPr="00E9651B">
        <w:rPr>
          <w:rFonts w:ascii="Times New Roman" w:eastAsia="Times New Roman" w:hAnsi="Times New Roman" w:cs="Times New Roman"/>
          <w:color w:val="000000"/>
          <w:sz w:val="20"/>
          <w:szCs w:val="20"/>
          <w:bdr w:val="none" w:sz="0" w:space="0" w:color="auto" w:frame="1"/>
          <w:lang w:eastAsia="ru-RU"/>
        </w:rPr>
        <w:t> Закона Кировской области от 29.12.2004 № 292-ЗО «О местном самоуправлении в Кировской области» и </w:t>
      </w:r>
      <w:hyperlink r:id="rId10" w:history="1">
        <w:r w:rsidRPr="00E9651B">
          <w:rPr>
            <w:rFonts w:ascii="Times New Roman" w:eastAsia="Times New Roman" w:hAnsi="Times New Roman" w:cs="Times New Roman"/>
            <w:color w:val="0000FF"/>
            <w:sz w:val="20"/>
            <w:szCs w:val="20"/>
            <w:u w:val="single"/>
            <w:bdr w:val="none" w:sz="0" w:space="0" w:color="auto" w:frame="1"/>
            <w:lang w:eastAsia="ru-RU"/>
          </w:rPr>
          <w:t>статьей </w:t>
        </w:r>
      </w:hyperlink>
      <w:r w:rsidRPr="00E9651B">
        <w:rPr>
          <w:rFonts w:ascii="Times New Roman" w:eastAsia="Times New Roman" w:hAnsi="Times New Roman" w:cs="Times New Roman"/>
          <w:color w:val="000000"/>
          <w:sz w:val="20"/>
          <w:szCs w:val="20"/>
          <w:bdr w:val="none" w:sz="0" w:space="0" w:color="auto" w:frame="1"/>
          <w:lang w:eastAsia="ru-RU"/>
        </w:rPr>
        <w:t>28 Устава муниципального образования Малмыжское городское поселение  Малмыжского района Кировской области (далее – Устав), определяет порядок проведения конкурса по отбору кандидатур на должность главы муниципального образования Малмыжское городское поселение  Малмыжского района Кировской области (далее – конкурс).</w:t>
      </w:r>
    </w:p>
    <w:p w14:paraId="15CABC1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1.2. Конкурс назначается решением Малмыжской городской Думы не позднее месяца до окончания срока полномочий главы муниципального образования Малмыжское городское поселение  Малмыжского района Кировской области (далее – главы городского поселения).</w:t>
      </w:r>
    </w:p>
    <w:p w14:paraId="1D9FAC6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В случае досрочного прекращения полномочий главы городского поселения, признания конкурса несостоявшимся или непринятия городской Думой решения об избрании главы городского поселения из числа кандидатов, представленных конкурсной комиссией по результатам конкурса, конкурс назначается  Малмыжской городской Думой в течение 14 дней со дня наступления указанных оснований.</w:t>
      </w:r>
    </w:p>
    <w:p w14:paraId="11A4EB2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1.3. В решении об объявлении конкурса в обязательном порядке указываются:</w:t>
      </w:r>
    </w:p>
    <w:p w14:paraId="7EDD9F1D"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1.3.1.      дата проведения конкурса;</w:t>
      </w:r>
    </w:p>
    <w:p w14:paraId="172E0FF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1.3.2.      срок приема документов, место и время приема документов, подлежащих представлению в конкурсную комиссию в соответствии с настоящим Положением;</w:t>
      </w:r>
    </w:p>
    <w:p w14:paraId="5D27A7C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1.3.3. условия конкурса, в том числе порядок проведения конкурсных испытаний.</w:t>
      </w:r>
    </w:p>
    <w:p w14:paraId="555CAC2D"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color w:val="000000"/>
          <w:sz w:val="20"/>
          <w:szCs w:val="20"/>
          <w:lang w:eastAsia="ru-RU"/>
        </w:rPr>
        <w:t> </w:t>
      </w:r>
    </w:p>
    <w:p w14:paraId="5F46123D"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b/>
          <w:bCs/>
          <w:color w:val="000000"/>
          <w:sz w:val="20"/>
          <w:szCs w:val="20"/>
          <w:bdr w:val="none" w:sz="0" w:space="0" w:color="auto" w:frame="1"/>
          <w:lang w:eastAsia="ru-RU"/>
        </w:rPr>
        <w:t> </w:t>
      </w:r>
    </w:p>
    <w:p w14:paraId="1E368A7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2. Порядок формирования и организации деятельности конкурсной комиссии</w:t>
      </w:r>
    </w:p>
    <w:p w14:paraId="2D6B156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020FB4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w:t>
      </w:r>
    </w:p>
    <w:p w14:paraId="0C543A4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2.2. Общее число членов конкурсной комиссии составляет 6 человек.</w:t>
      </w:r>
    </w:p>
    <w:p w14:paraId="164D19E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2.3. При формировании конкурсной комиссии половина её членов назначается Малмыжской городской Думой, а другая половина – главой Малмыжского района.</w:t>
      </w:r>
      <w:r w:rsidRPr="00E9651B">
        <w:rPr>
          <w:rFonts w:ascii="Times New Roman" w:eastAsia="Times New Roman" w:hAnsi="Times New Roman" w:cs="Times New Roman"/>
          <w:color w:val="0000FF"/>
          <w:sz w:val="20"/>
          <w:szCs w:val="20"/>
          <w:bdr w:val="none" w:sz="0" w:space="0" w:color="auto" w:frame="1"/>
          <w:lang w:eastAsia="ru-RU"/>
        </w:rPr>
        <w:t> </w:t>
      </w:r>
      <w:r w:rsidRPr="00E9651B">
        <w:rPr>
          <w:rFonts w:ascii="Times New Roman" w:eastAsia="Times New Roman" w:hAnsi="Times New Roman" w:cs="Times New Roman"/>
          <w:color w:val="000000"/>
          <w:sz w:val="20"/>
          <w:szCs w:val="20"/>
          <w:bdr w:val="none" w:sz="0" w:space="0" w:color="auto" w:frame="1"/>
          <w:lang w:eastAsia="ru-RU"/>
        </w:rPr>
        <w:t>Конкурсная комиссия формируется до принятия решения городской Думы об объявлении конкурса.</w:t>
      </w:r>
    </w:p>
    <w:p w14:paraId="26E68B4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2.4. Конкурсная комиссия является коллегиальным органом и обладает следующими полномочиями:</w:t>
      </w:r>
    </w:p>
    <w:p w14:paraId="757AA08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2.4.1. осуществляет прием документов, представленных кандидатами для участия в конкурсе;</w:t>
      </w:r>
    </w:p>
    <w:p w14:paraId="7C6D999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2.4.2. рассматривает документы, представленные для участия в конкурсе;</w:t>
      </w:r>
    </w:p>
    <w:p w14:paraId="13AB55E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2.4.3. осуществляет подготовку и проведение конкурсных испытаний (тестирование, собеседование), предусмотренных настоящим Положением;</w:t>
      </w:r>
    </w:p>
    <w:p w14:paraId="2F0C7E5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2.4.4. определяет результаты конкурса;</w:t>
      </w:r>
    </w:p>
    <w:p w14:paraId="0D57217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2.4.5. представляет кандидатов на должность главы городского поселения в Малмыжскую городскую Думу;</w:t>
      </w:r>
    </w:p>
    <w:p w14:paraId="62AB16D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2.4.6. осуществляет иные полномочия в соответствии с настоящим Положением.</w:t>
      </w:r>
    </w:p>
    <w:p w14:paraId="589701D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2.5. Конкурсная комиссия состоит из председателя, заместителя председателя, секретаря и иных членов конкурсной комиссии. Председателем является председатель Малмыжской городской Думы или заместитель председателя Малмыжской городской Думы.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14:paraId="342DFAC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2.6. Председатель конкурсной комиссии:</w:t>
      </w:r>
    </w:p>
    <w:p w14:paraId="62FB940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2.6.1. осуществляет общее руководство работой конкурсной комиссии;</w:t>
      </w:r>
    </w:p>
    <w:p w14:paraId="686B305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2.6.2. определяет дату и повестку заседания конкурсной комиссии;</w:t>
      </w:r>
    </w:p>
    <w:p w14:paraId="732ADC0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2.6.3. распределяет обязанности между членами конкурсной комиссии;</w:t>
      </w:r>
    </w:p>
    <w:p w14:paraId="4E48425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2.6.4. подписывает протоколы заседаний конкурсной комиссии и принятые конкурсной комиссией решения;</w:t>
      </w:r>
    </w:p>
    <w:p w14:paraId="45254A2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2.6.5. контролирует исполнение решений, принятых конкурсной комиссией;</w:t>
      </w:r>
    </w:p>
    <w:p w14:paraId="4299EE5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2.6.6.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2659605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2.6.7. представляет на заседании Малмыжской городской Думы принятое по результатам конкурса решение конкурсной комиссии.</w:t>
      </w:r>
    </w:p>
    <w:p w14:paraId="4DD1B03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0060FF5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2.8. Секретарь конкурсной комиссии:</w:t>
      </w:r>
    </w:p>
    <w:p w14:paraId="242FDD7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2.8.1. осуществляет организационное обеспечение деятельности конкурсной комиссии;</w:t>
      </w:r>
    </w:p>
    <w:p w14:paraId="5B5098B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xml:space="preserve">2.8.2.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w:t>
      </w:r>
      <w:r w:rsidRPr="00E9651B">
        <w:rPr>
          <w:rFonts w:ascii="Times New Roman" w:eastAsia="Times New Roman" w:hAnsi="Times New Roman" w:cs="Times New Roman"/>
          <w:color w:val="000000"/>
          <w:sz w:val="20"/>
          <w:szCs w:val="20"/>
          <w:bdr w:val="none" w:sz="0" w:space="0" w:color="auto" w:frame="1"/>
          <w:lang w:eastAsia="ru-RU"/>
        </w:rPr>
        <w:lastRenderedPageBreak/>
        <w:t>конкурсной комиссии, о дате, времени и месте заседания конкурсной комиссии, не позднее чем за 2 рабочих дня до заседания конкурсной комиссии;</w:t>
      </w:r>
    </w:p>
    <w:p w14:paraId="3DFF955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2.8.3. ведёт протоколы заседаний конкурсной комиссии;</w:t>
      </w:r>
    </w:p>
    <w:p w14:paraId="111059C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2.8.4. оформляет принятые конкурсной комиссией решения;</w:t>
      </w:r>
    </w:p>
    <w:p w14:paraId="3B5041B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2.8.5. решает иные организационные вопросы, связанные с подготовкой и проведением заседаний конкурсной комиссии.</w:t>
      </w:r>
    </w:p>
    <w:p w14:paraId="10F4F17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14:paraId="1FDFB3ED"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2.10. Организационной формой деятельности конкурсной комиссии являются заседания.</w:t>
      </w:r>
    </w:p>
    <w:p w14:paraId="64065B3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На заседании конкурсной комиссии секретарем ведется протокол, в котором отражается информация о ходе заседания и принятых решениях. Протоколы подписываются всеми членами конкурсной комиссии, если иное не предусмотрено настоящим Положением.</w:t>
      </w:r>
    </w:p>
    <w:p w14:paraId="62E56DA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14:paraId="16AD378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2.12. Заседание конкурсной комиссии считается правомочным, если на нем присутствуют не менее 2/3 числа членов конкурсной комиссии, назначенных Малмыжской городской Думой и не менее 2/3 числа членов конкурсной комиссии, назначенных главой Малмыжского района.</w:t>
      </w:r>
    </w:p>
    <w:p w14:paraId="0E37F9E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Члены конкурсной комиссии участвуют в ее заседаниях лично и не вправе передавать свои полномочия другому лицу.</w:t>
      </w:r>
    </w:p>
    <w:p w14:paraId="147BE8A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В случае выбытия члена конкурсной комиссии из ее состава, назначение нового члена конкурсной комиссии производится органом или лицом, назначившим выбывшего члена конкурсной комиссии.</w:t>
      </w:r>
    </w:p>
    <w:p w14:paraId="7099AD5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2.13.  В случае если кандидат является подчиненным члену конкурсной комиссии или член конкурсной комиссии является лицом подчиненным кандидату, член комиссии обязан уведомить об этом председателя (заместителя председателя) конкурсной комиссии. В целях недопущения возникновения 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окончания конкурса.</w:t>
      </w:r>
    </w:p>
    <w:p w14:paraId="529C4F9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2.14.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14:paraId="51A6B52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При равенстве голосов членов конкурсной комиссии решающим является голос ее председателя.</w:t>
      </w:r>
    </w:p>
    <w:p w14:paraId="0380ED8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2.15. Материально-техническое обеспечение деятельности конкурсной комиссии, в том числе хранение ее документации, осуществляется администрацией муниципального образования.</w:t>
      </w:r>
    </w:p>
    <w:p w14:paraId="0424B1F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2.16. Срок полномочий конкурсной комиссии составляет 5 лет. В случае, если срок полномочий конкурсной комиссии истекает в период после объявления конкурса Малмыжской городской  Думой и до принятия решения Малмыжской городской Думы об избрании главы городского поселения, срок полномочий конкурсной комиссии продлевается до дня вступления в силу решения Малмыжской  городской Думы об избрании главы городского поселения из числа кандидатов, представленных конкурсной комиссией по результатам конкурса.</w:t>
      </w:r>
    </w:p>
    <w:p w14:paraId="0ECB9EA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3493462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3.</w:t>
      </w:r>
      <w:r w:rsidRPr="00E9651B">
        <w:rPr>
          <w:rFonts w:ascii="Times New Roman" w:eastAsia="Times New Roman" w:hAnsi="Times New Roman" w:cs="Times New Roman"/>
          <w:b/>
          <w:bCs/>
          <w:i/>
          <w:iCs/>
          <w:color w:val="000000"/>
          <w:sz w:val="20"/>
          <w:szCs w:val="20"/>
          <w:bdr w:val="none" w:sz="0" w:space="0" w:color="auto" w:frame="1"/>
          <w:lang w:eastAsia="ru-RU"/>
        </w:rPr>
        <w:t> </w:t>
      </w:r>
      <w:r w:rsidRPr="00E9651B">
        <w:rPr>
          <w:rFonts w:ascii="Times New Roman" w:eastAsia="Times New Roman" w:hAnsi="Times New Roman" w:cs="Times New Roman"/>
          <w:b/>
          <w:bCs/>
          <w:color w:val="000000"/>
          <w:sz w:val="20"/>
          <w:szCs w:val="20"/>
          <w:bdr w:val="none" w:sz="0" w:space="0" w:color="auto" w:frame="1"/>
          <w:lang w:eastAsia="ru-RU"/>
        </w:rPr>
        <w:t>Объявление о проведении конкурса</w:t>
      </w:r>
    </w:p>
    <w:p w14:paraId="10F781A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23535E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3.1. Объявление о проведении конкурса публикуется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(или) размещается на официальном сайте администрации Малмыжского района в сети «Интернет»( </w:t>
      </w:r>
      <w:hyperlink r:id="rId11" w:history="1">
        <w:r w:rsidRPr="00E9651B">
          <w:rPr>
            <w:rFonts w:ascii="Times New Roman" w:eastAsia="Times New Roman" w:hAnsi="Times New Roman" w:cs="Times New Roman"/>
            <w:color w:val="3A65B3"/>
            <w:sz w:val="20"/>
            <w:szCs w:val="20"/>
            <w:u w:val="single"/>
            <w:bdr w:val="none" w:sz="0" w:space="0" w:color="auto" w:frame="1"/>
            <w:lang w:eastAsia="ru-RU"/>
          </w:rPr>
          <w:t>http://malmyzh43.ru/poselenija/malmyzhskoe-gorodskoe-poselenie</w:t>
        </w:r>
      </w:hyperlink>
      <w:r w:rsidRPr="00E9651B">
        <w:rPr>
          <w:rFonts w:ascii="Times New Roman" w:eastAsia="Times New Roman" w:hAnsi="Times New Roman" w:cs="Times New Roman"/>
          <w:color w:val="000000"/>
          <w:sz w:val="20"/>
          <w:szCs w:val="20"/>
          <w:bdr w:val="none" w:sz="0" w:space="0" w:color="auto" w:frame="1"/>
          <w:lang w:eastAsia="ru-RU"/>
        </w:rPr>
        <w:t>), не позднее чем за 20 дней до дня проведения конкурса. Объявление о проведении конкурса публикуется в течение 3 рабочих дней со дня принятия решения Малмыжской городской Думы об объявлении конкурса.</w:t>
      </w:r>
    </w:p>
    <w:p w14:paraId="4E611FF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3.2. В объявлении о проведении конкурса указываются:</w:t>
      </w:r>
    </w:p>
    <w:p w14:paraId="7F14A3D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3.2.1. решение Малмыжской городской Думы о проведении конкурса;</w:t>
      </w:r>
    </w:p>
    <w:p w14:paraId="55DE872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3.2.2. сведения о дате, времени и месте проведения конкурса;</w:t>
      </w:r>
    </w:p>
    <w:p w14:paraId="54F3125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3.2.3. требования к кандидатам на должность главы городского поселения (далее – кандидаты), установленные пунктом 4.10 Положения;</w:t>
      </w:r>
    </w:p>
    <w:p w14:paraId="0C12AE0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3.2.4. перечень документов, необходимых для участия в конкурсе и требования к их оформлению;</w:t>
      </w:r>
    </w:p>
    <w:p w14:paraId="43AA2A8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3.2.5. срок приёма документов (дата начала и дата окончания), место и время приёма документов, подлежащих представлению в конкурсную комиссию;</w:t>
      </w:r>
    </w:p>
    <w:p w14:paraId="722DCEB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3.2.6. условия конкурса, в том числе порядок проведения конкурсных испытаний;</w:t>
      </w:r>
    </w:p>
    <w:p w14:paraId="6260F8C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3.2.7. сведения об источнике дополнительной информации о конкурсе (адрес, телефон, контактное лицо);</w:t>
      </w:r>
    </w:p>
    <w:p w14:paraId="3D340B0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3.2.8. иные сведения.</w:t>
      </w:r>
    </w:p>
    <w:p w14:paraId="10991D7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5D0BF7A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4. Порядок представления и перечень документов для участия в конкурсе</w:t>
      </w:r>
    </w:p>
    <w:p w14:paraId="2F27CB6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lastRenderedPageBreak/>
        <w:t> </w:t>
      </w:r>
    </w:p>
    <w:p w14:paraId="24B4230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 Кандидаты представляют в конкурсную комиссию:</w:t>
      </w:r>
    </w:p>
    <w:p w14:paraId="2DB0F59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4.1.1. заявление по прилагаемой форме (приложение № 1);</w:t>
      </w:r>
    </w:p>
    <w:p w14:paraId="78C9D20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4.1.2. собственноручно заполненную и подписанную анкету установленной формы (приложение № 2);</w:t>
      </w:r>
    </w:p>
    <w:p w14:paraId="718C522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4.1.3. копию паспорта или документа, заменяющего паспорт гражданина РФ;</w:t>
      </w:r>
    </w:p>
    <w:p w14:paraId="2F379D5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4.1.4.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 </w:t>
      </w:r>
    </w:p>
    <w:p w14:paraId="039B2AD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4.1.5. копия документа, подтверждающего сведения об образовании;</w:t>
      </w:r>
    </w:p>
    <w:p w14:paraId="72C6F14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4.1.6.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2" w:history="1">
        <w:r w:rsidRPr="00E9651B">
          <w:rPr>
            <w:rFonts w:ascii="Times New Roman" w:eastAsia="Times New Roman" w:hAnsi="Times New Roman" w:cs="Times New Roman"/>
            <w:color w:val="000000"/>
            <w:sz w:val="20"/>
            <w:szCs w:val="20"/>
            <w:u w:val="single"/>
            <w:bdr w:val="none" w:sz="0" w:space="0" w:color="auto" w:frame="1"/>
            <w:lang w:eastAsia="ru-RU"/>
          </w:rPr>
          <w:t>приложению 1</w:t>
        </w:r>
      </w:hyperlink>
      <w:r w:rsidRPr="00E9651B">
        <w:rPr>
          <w:rFonts w:ascii="Times New Roman" w:eastAsia="Times New Roman" w:hAnsi="Times New Roman" w:cs="Times New Roman"/>
          <w:color w:val="000000"/>
          <w:sz w:val="20"/>
          <w:szCs w:val="20"/>
          <w:bdr w:val="none" w:sz="0" w:space="0" w:color="auto" w:frame="1"/>
          <w:lang w:eastAsia="ru-RU"/>
        </w:rPr>
        <w:t> к Федеральному закону от 12.06.2002 № 67-ФЗ «Об основных гарантиях избирательных прав и права на участие в референдуме граждан Российской Федерации»;</w:t>
      </w:r>
    </w:p>
    <w:p w14:paraId="552286E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xml:space="preserve">4.1.7.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w:t>
      </w:r>
      <w:r w:rsidRPr="00E9651B">
        <w:rPr>
          <w:rFonts w:ascii="Times New Roman" w:eastAsia="Times New Roman" w:hAnsi="Times New Roman" w:cs="Times New Roman"/>
          <w:color w:val="000000"/>
          <w:sz w:val="20"/>
          <w:szCs w:val="20"/>
          <w:bdr w:val="none" w:sz="0" w:space="0" w:color="auto" w:frame="1"/>
          <w:lang w:eastAsia="ru-RU"/>
        </w:rPr>
        <w:softHyphen/>
      </w:r>
      <w:r w:rsidRPr="00E9651B">
        <w:rPr>
          <w:rFonts w:ascii="Times New Roman" w:eastAsia="Times New Roman" w:hAnsi="Times New Roman" w:cs="Times New Roman"/>
          <w:color w:val="000000"/>
          <w:sz w:val="20"/>
          <w:szCs w:val="20"/>
          <w:bdr w:val="none" w:sz="0" w:space="0" w:color="auto" w:frame="1"/>
          <w:lang w:eastAsia="ru-RU"/>
        </w:rPr>
        <w:softHyphen/>
        <w:t>– Указ Президента РФ № 546);</w:t>
      </w:r>
    </w:p>
    <w:p w14:paraId="289E5DF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4.1.8.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РФ № 546;</w:t>
      </w:r>
    </w:p>
    <w:p w14:paraId="5E87342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4.1.9.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14:paraId="03E8A63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4.1.10.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соответствии с Приказом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0F3C807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4.1.11.                   письменное согласие на обработку своих персональных данных в </w:t>
      </w:r>
      <w:r w:rsidRPr="00E9651B">
        <w:rPr>
          <w:rFonts w:ascii="Times New Roman" w:eastAsia="Times New Roman" w:hAnsi="Times New Roman" w:cs="Times New Roman"/>
          <w:color w:val="000000"/>
          <w:spacing w:val="-4"/>
          <w:sz w:val="20"/>
          <w:szCs w:val="20"/>
          <w:bdr w:val="none" w:sz="0" w:space="0" w:color="auto" w:frame="1"/>
          <w:lang w:eastAsia="ru-RU"/>
        </w:rPr>
        <w:t>порядке, предусмотренном статьей 9 Федерального закона от 27.07.2006 № 152-ФЗ</w:t>
      </w:r>
      <w:r w:rsidRPr="00E9651B">
        <w:rPr>
          <w:rFonts w:ascii="Times New Roman" w:eastAsia="Times New Roman" w:hAnsi="Times New Roman" w:cs="Times New Roman"/>
          <w:color w:val="000000"/>
          <w:sz w:val="20"/>
          <w:szCs w:val="20"/>
          <w:bdr w:val="none" w:sz="0" w:space="0" w:color="auto" w:frame="1"/>
          <w:lang w:eastAsia="ru-RU"/>
        </w:rPr>
        <w:t> «О персональных данных»;</w:t>
      </w:r>
    </w:p>
    <w:p w14:paraId="1F1926D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4.1.12.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14:paraId="22F3657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4.1.13. анкету по форме № 4,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14:paraId="6E874C0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4.1.14. справку об отсутствии медицинских противопоказаний для работы со сведениями, составляющими государственную тайну.</w:t>
      </w:r>
    </w:p>
    <w:p w14:paraId="577CC0A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14:paraId="67F76FF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4.2. Прием документов для участия в конкурсе осуществляется конкурсной комиссией в срок, определенный решением городской Думы Малмыжского района. В случае поступления документов после указанного срока комиссия отказывает в приеме документов и участии в конкурсе.</w:t>
      </w:r>
    </w:p>
    <w:p w14:paraId="1A8EC0B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lastRenderedPageBreak/>
        <w:t>4.3. Документы, представленные кандидатом в конкурсную комиссию, регистрируются секретарем конкурсной комиссии в журнале входящей корреспонденции в день поступления.</w:t>
      </w:r>
    </w:p>
    <w:p w14:paraId="718383C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О приеме документов претенденту на участие в конкурсе в день поступления документов выдается расписка с описью принятых документов.</w:t>
      </w:r>
    </w:p>
    <w:p w14:paraId="5D63EAB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14:paraId="5D317FB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4.5. Конкурсная комиссия вправе проверить достоверность представленных кандидатом сведений.</w:t>
      </w:r>
    </w:p>
    <w:p w14:paraId="4EFDA9F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4.6.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решении Малмыжской городской Думы об объявлении конкурса.</w:t>
      </w:r>
    </w:p>
    <w:p w14:paraId="746EF0D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4.7. В случае если по окончании срока представления документов в конкурсную комиссию не поступило документов ни от одного из кандидата, конкурс признается конкурсной комиссией несостоявшимся. Решение о назначении повторного конкурса принимается Малмыжской городской Думой в срок, указанный в пункте 1.2 настоящего Положения.</w:t>
      </w:r>
    </w:p>
    <w:p w14:paraId="5F1ABFE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4.8. В течение 10 рабочих дней со дня окончания срока приема документов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14:paraId="2040B93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4.9. Основаниями для отказа в допуске к участию в конкурсе являются:</w:t>
      </w:r>
    </w:p>
    <w:p w14:paraId="6E0D501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pacing w:val="-8"/>
          <w:sz w:val="20"/>
          <w:szCs w:val="20"/>
          <w:bdr w:val="none" w:sz="0" w:space="0" w:color="auto" w:frame="1"/>
          <w:lang w:eastAsia="ru-RU"/>
        </w:rPr>
        <w:t>-          </w:t>
      </w:r>
      <w:r w:rsidRPr="00E9651B">
        <w:rPr>
          <w:rFonts w:ascii="Times New Roman" w:eastAsia="Times New Roman" w:hAnsi="Times New Roman" w:cs="Times New Roman"/>
          <w:color w:val="000000"/>
          <w:sz w:val="20"/>
          <w:szCs w:val="20"/>
          <w:bdr w:val="none" w:sz="0" w:space="0" w:color="auto" w:frame="1"/>
          <w:lang w:eastAsia="ru-RU"/>
        </w:rPr>
        <w:t>не достижение кандидатом возраста 21 года на момент проведения конкурса</w:t>
      </w:r>
      <w:r w:rsidRPr="00E9651B">
        <w:rPr>
          <w:rFonts w:ascii="Times New Roman" w:eastAsia="Times New Roman" w:hAnsi="Times New Roman" w:cs="Times New Roman"/>
          <w:color w:val="000000"/>
          <w:spacing w:val="-8"/>
          <w:sz w:val="20"/>
          <w:szCs w:val="20"/>
          <w:bdr w:val="none" w:sz="0" w:space="0" w:color="auto" w:frame="1"/>
          <w:lang w:eastAsia="ru-RU"/>
        </w:rPr>
        <w:t>;</w:t>
      </w:r>
    </w:p>
    <w:p w14:paraId="0FC63A2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отсутствие документов, необходимых в соответствии с настоящим Положением для участия в конкурсе;</w:t>
      </w:r>
    </w:p>
    <w:p w14:paraId="42B2B6A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представление кандидатом недостоверных или неполных сведений о себе, супруги или несовершеннолетних детях, предусмотренных пунктами 4.1.6 – 4.1.9 настоящего Положения;</w:t>
      </w:r>
    </w:p>
    <w:p w14:paraId="5D14EFA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14:paraId="073A466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сокрытие кандидатом сведений о судимости;</w:t>
      </w:r>
    </w:p>
    <w:p w14:paraId="61AC103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представление документов, оформленных с нарушением требований, установленных настоящим Положением;</w:t>
      </w:r>
    </w:p>
    <w:p w14:paraId="20F6372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несоответствие кандидата требованиям, указанным в пункте 4.10 настоящего Положения.</w:t>
      </w:r>
    </w:p>
    <w:p w14:paraId="20AE25E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4.10.  Не имеют права участвовать в конкурсе граждане:</w:t>
      </w:r>
    </w:p>
    <w:p w14:paraId="53F1409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4.10.1.      признанные судом недееспособными или содержащиеся в местах лишения свободы по приговору суда;</w:t>
      </w:r>
    </w:p>
    <w:p w14:paraId="6947149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4.10.2.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14:paraId="66ED4F0D"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4.10.3.      замещавший должность главы городского поселения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городского поселения, либо отрешенный от должности главы городского поселения   в случаях и порядке, предусмотренных Федеральным законом «Об общих принципах организации местного самоуправления в Российской Федерации», если конкурс объявлен в связи с указанными обстоятельствами;</w:t>
      </w:r>
    </w:p>
    <w:p w14:paraId="38FE850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4.10.4.      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14:paraId="17425F8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4.10.5.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685836F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4.10.6.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1B41183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4.10.7.      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подпунктов 4.10.5 и 4.10.6;</w:t>
      </w:r>
    </w:p>
    <w:p w14:paraId="2B4ACD3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4.10.8.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6FAEE17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4.10.9.      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14:paraId="230D489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w:t>
      </w:r>
      <w:r w:rsidRPr="00E9651B">
        <w:rPr>
          <w:rFonts w:ascii="Times New Roman" w:eastAsia="Times New Roman" w:hAnsi="Times New Roman" w:cs="Times New Roman"/>
          <w:color w:val="000000"/>
          <w:sz w:val="20"/>
          <w:szCs w:val="20"/>
          <w:bdr w:val="none" w:sz="0" w:space="0" w:color="auto" w:frame="1"/>
          <w:lang w:eastAsia="ru-RU"/>
        </w:rPr>
        <w:lastRenderedPageBreak/>
        <w:t>права, предусмотренных пунктами 4.10.4, 4.10.5 и 4.10.6, прекращается со дня вступления в силу этого уголовного закона</w:t>
      </w:r>
    </w:p>
    <w:p w14:paraId="4FA663C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
    <w:p w14:paraId="3D4DC4F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4.11.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В случае  отказа в допуске к участию в конкурсе в уведомлении указываются  причины отказа в допуске к участию в конкурсе.</w:t>
      </w:r>
    </w:p>
    <w:p w14:paraId="6B8A407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4.12.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14:paraId="31D84EC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4.13.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Малмыжской городской Думой в срок, указанный в пункте 1.2 настоящего Положения.</w:t>
      </w:r>
    </w:p>
    <w:p w14:paraId="5252121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color w:val="000000"/>
          <w:sz w:val="20"/>
          <w:szCs w:val="20"/>
          <w:lang w:eastAsia="ru-RU"/>
        </w:rPr>
        <w:t> </w:t>
      </w:r>
    </w:p>
    <w:p w14:paraId="318BC26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b/>
          <w:bCs/>
          <w:color w:val="000000"/>
          <w:sz w:val="20"/>
          <w:szCs w:val="20"/>
          <w:bdr w:val="none" w:sz="0" w:space="0" w:color="auto" w:frame="1"/>
          <w:lang w:eastAsia="ru-RU"/>
        </w:rPr>
        <w:t> </w:t>
      </w:r>
    </w:p>
    <w:p w14:paraId="59AD09E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5.</w:t>
      </w:r>
      <w:r w:rsidRPr="00E9651B">
        <w:rPr>
          <w:rFonts w:ascii="Times New Roman" w:eastAsia="Times New Roman" w:hAnsi="Times New Roman" w:cs="Times New Roman"/>
          <w:b/>
          <w:bCs/>
          <w:i/>
          <w:iCs/>
          <w:color w:val="000000"/>
          <w:sz w:val="20"/>
          <w:szCs w:val="20"/>
          <w:bdr w:val="none" w:sz="0" w:space="0" w:color="auto" w:frame="1"/>
          <w:lang w:eastAsia="ru-RU"/>
        </w:rPr>
        <w:t> </w:t>
      </w:r>
      <w:r w:rsidRPr="00E9651B">
        <w:rPr>
          <w:rFonts w:ascii="Times New Roman" w:eastAsia="Times New Roman" w:hAnsi="Times New Roman" w:cs="Times New Roman"/>
          <w:b/>
          <w:bCs/>
          <w:color w:val="000000"/>
          <w:sz w:val="20"/>
          <w:szCs w:val="20"/>
          <w:bdr w:val="none" w:sz="0" w:space="0" w:color="auto" w:frame="1"/>
          <w:lang w:eastAsia="ru-RU"/>
        </w:rPr>
        <w:t>Порядок проведения конкурса и принятия решения конкурсной комиссией</w:t>
      </w:r>
    </w:p>
    <w:p w14:paraId="5E610C9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4C2D403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5.1. Конкурс проводится, если к участию в конкурсе конкурсной комиссией допущено не менее двух кандидатов.</w:t>
      </w:r>
    </w:p>
    <w:p w14:paraId="7F04863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6B9EEEA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Малмыжской городской  Думой в срок, указанный в пункте 1.2 настоящего Положения.</w:t>
      </w:r>
    </w:p>
    <w:p w14:paraId="4B379AA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5.3. Конкурс проводится в два этапа в течение конкурсного дня, который определен решением Малмыжской городской Думы. Кандидаты участвуют в конкурсе лично.</w:t>
      </w:r>
    </w:p>
    <w:p w14:paraId="2F349B8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Неявка кандидата для участия в конкурсе считается отказом от участия в конкурсе.</w:t>
      </w:r>
    </w:p>
    <w:p w14:paraId="103EB5D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w:t>
      </w:r>
    </w:p>
    <w:p w14:paraId="50D2333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Подготовка тестовых вопросов осуществляется конкурсной комиссией.</w:t>
      </w:r>
    </w:p>
    <w:p w14:paraId="2B02F34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Результаты тестирования (набранные баллы) заносятся в оценочный лист (Приложение № 3), при этом каждый правильный ответ оценивается 0,5 балла.</w:t>
      </w:r>
    </w:p>
    <w:p w14:paraId="2B3CF7FD"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w:t>
      </w:r>
    </w:p>
    <w:p w14:paraId="5D027A0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14:paraId="4310459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w:t>
      </w:r>
    </w:p>
    <w:p w14:paraId="6249C28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14:paraId="42B7F89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5.7. По итогам двух этапов конкурса конкурсная комиссия принимает решение о представлении не менее двух кандидатов, набравших наибольшее число баллов, на рассмотрение представительного органа муниципального образования по результатам конкурса об отборе кандидатов.</w:t>
      </w:r>
    </w:p>
    <w:p w14:paraId="26C8093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14:paraId="6315D5A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14:paraId="57B21F4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Протокол заседания конкурсной комиссии и документы представляемых кандидатов направляются конкурсной комиссией в Малмыжскую городскую  Думу не позднее следующего рабочего дня за днем принятия решения по итогам конкурса.</w:t>
      </w:r>
    </w:p>
    <w:p w14:paraId="6766450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w:t>
      </w:r>
    </w:p>
    <w:p w14:paraId="5971EDE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lastRenderedPageBreak/>
        <w:t>5.9. Рассмотрение Малмыжской городской  Думой вопроса об избрании главы городского поселения из числа кандидатов, представленных конкурсной комиссией по результатам конкурса, осуществляется в порядке, предусмотренном </w:t>
      </w:r>
      <w:hyperlink r:id="rId13" w:history="1">
        <w:r w:rsidRPr="00E9651B">
          <w:rPr>
            <w:rFonts w:ascii="Times New Roman" w:eastAsia="Times New Roman" w:hAnsi="Times New Roman" w:cs="Times New Roman"/>
            <w:color w:val="0000FF"/>
            <w:sz w:val="20"/>
            <w:szCs w:val="20"/>
            <w:u w:val="single"/>
            <w:bdr w:val="none" w:sz="0" w:space="0" w:color="auto" w:frame="1"/>
            <w:lang w:eastAsia="ru-RU"/>
          </w:rPr>
          <w:t>Регламентом</w:t>
        </w:r>
      </w:hyperlink>
      <w:r w:rsidRPr="00E9651B">
        <w:rPr>
          <w:rFonts w:ascii="Times New Roman" w:eastAsia="Times New Roman" w:hAnsi="Times New Roman" w:cs="Times New Roman"/>
          <w:color w:val="000000"/>
          <w:sz w:val="20"/>
          <w:szCs w:val="20"/>
          <w:bdr w:val="none" w:sz="0" w:space="0" w:color="auto" w:frame="1"/>
          <w:lang w:eastAsia="ru-RU"/>
        </w:rPr>
        <w:t> представительного органа муниципального образования</w:t>
      </w:r>
      <w:r w:rsidRPr="00E9651B">
        <w:rPr>
          <w:rFonts w:ascii="Times New Roman" w:eastAsia="Times New Roman" w:hAnsi="Times New Roman" w:cs="Times New Roman"/>
          <w:i/>
          <w:iCs/>
          <w:color w:val="000000"/>
          <w:sz w:val="20"/>
          <w:szCs w:val="20"/>
          <w:bdr w:val="none" w:sz="0" w:space="0" w:color="auto" w:frame="1"/>
          <w:lang w:eastAsia="ru-RU"/>
        </w:rPr>
        <w:t>.</w:t>
      </w:r>
    </w:p>
    <w:p w14:paraId="02C0E67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5.10. В случае признания конкурса несостоявшимся либо в случае непринятия Малмыжской городской  Думой решения об избрании главы городского поселения из числа кандидатов, представленных конкурсной комиссией по результатам конкурса, Малмыжская городская Дума принимает решение о повторном проведении конкурса в соответствии с настоящим Положением.</w:t>
      </w:r>
    </w:p>
    <w:p w14:paraId="3D56A03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5.11. Информация о результатах конкурса подлежит опубликованию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(или) размещению на официальном сайте администрации Малмыжского района в сети «Интернет» в течение 3 рабочих дней со дня принятия конкурсной комиссией решения по результатам конкурса.</w:t>
      </w:r>
    </w:p>
    <w:p w14:paraId="3F4CA21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color w:val="000000"/>
          <w:sz w:val="20"/>
          <w:szCs w:val="20"/>
          <w:lang w:eastAsia="ru-RU"/>
        </w:rPr>
        <w:t> </w:t>
      </w:r>
    </w:p>
    <w:p w14:paraId="79F41E5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b/>
          <w:bCs/>
          <w:color w:val="000000"/>
          <w:sz w:val="20"/>
          <w:szCs w:val="20"/>
          <w:bdr w:val="none" w:sz="0" w:space="0" w:color="auto" w:frame="1"/>
          <w:lang w:eastAsia="ru-RU"/>
        </w:rPr>
        <w:t> </w:t>
      </w:r>
    </w:p>
    <w:p w14:paraId="253D718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6. Заключительные положения</w:t>
      </w:r>
    </w:p>
    <w:p w14:paraId="41386A2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2C4D69E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6.1. Кандидат вправе обжаловать решение конкурсной комиссии по результатам конкурса в соответствии с законодательством Российской Федерации.</w:t>
      </w:r>
    </w:p>
    <w:p w14:paraId="30E3C56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6.2. Расходы кандидатов, связанные с участием в конкурсе, осуществляются за счёт их собственных средств.</w:t>
      </w:r>
    </w:p>
    <w:p w14:paraId="2D1943D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6.3. При проведении повторного конкурса допускается участие в нем граждан, которые  участвовали в конкурсе, признанном несостоявшимся.</w:t>
      </w:r>
    </w:p>
    <w:p w14:paraId="3D4C116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6.4. Документы кандидатов могут быть им возвращены по письменному заявлению в течение трех лет со дня завершения конкурса. До истечения указанного срока документы хранятся в архиве администрации Малмыжского городского поселения , после чего подлежат уничтожению.</w:t>
      </w:r>
    </w:p>
    <w:p w14:paraId="2A4574A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_________</w:t>
      </w:r>
    </w:p>
    <w:p w14:paraId="45987C9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5F06B8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7358BB4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2E15925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C9B33A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391840D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727B548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066F7F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Приложение 1</w:t>
      </w:r>
    </w:p>
    <w:p w14:paraId="0943A3A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к Положению о порядке</w:t>
      </w:r>
    </w:p>
    <w:p w14:paraId="02EA579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проведения конкурса по отбору кандидатов на должность главы Малмыжского городского поселения</w:t>
      </w:r>
    </w:p>
    <w:p w14:paraId="732E67B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564D2FA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В </w:t>
      </w:r>
      <w:r w:rsidRPr="00E9651B">
        <w:rPr>
          <w:rFonts w:ascii="Times New Roman" w:eastAsia="Times New Roman" w:hAnsi="Times New Roman" w:cs="Times New Roman"/>
          <w:i/>
          <w:iCs/>
          <w:color w:val="000000"/>
          <w:sz w:val="20"/>
          <w:szCs w:val="20"/>
          <w:u w:val="single"/>
          <w:bdr w:val="none" w:sz="0" w:space="0" w:color="auto" w:frame="1"/>
          <w:lang w:eastAsia="ru-RU"/>
        </w:rPr>
        <w:t>конкурсную комиссию</w:t>
      </w:r>
    </w:p>
    <w:p w14:paraId="6A29D34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619B8B8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2743DAF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7133D5F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Заявление</w:t>
      </w:r>
    </w:p>
    <w:p w14:paraId="6CA3A92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5D9D7AA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Я,  ________________________________________________________,</w:t>
      </w:r>
    </w:p>
    <w:p w14:paraId="7D778D7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(фамилия, имя, отчество)</w:t>
      </w:r>
    </w:p>
    <w:p w14:paraId="6E7B19E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желаю принять участие в конкурсе по отбору кандидатов на должность главы муниципального образования Малмыжское городское поселение Малмыжского района Кировской области.</w:t>
      </w:r>
    </w:p>
    <w:p w14:paraId="039D563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46011E5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Мне известно, что исполнение должностных обязанностей главы муниципального образования Малмыжское городское поселение Малмыжского района Кировской области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33F70AA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14:paraId="2760E1A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В случае избрания на должность главы муниципального образования Малмыжское городское поселение Малмыжского района Кировской области обязуюсь прекратить деятельность, несовместимую с замещением выборной должности.</w:t>
      </w:r>
    </w:p>
    <w:p w14:paraId="4ABE22A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7B44501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____________</w:t>
      </w:r>
      <w:r w:rsidRPr="00E9651B">
        <w:rPr>
          <w:rFonts w:ascii="Times New Roman" w:eastAsia="Times New Roman" w:hAnsi="Times New Roman" w:cs="Times New Roman"/>
          <w:i/>
          <w:iCs/>
          <w:color w:val="000000"/>
          <w:sz w:val="20"/>
          <w:szCs w:val="20"/>
          <w:bdr w:val="none" w:sz="0" w:space="0" w:color="auto" w:frame="1"/>
          <w:lang w:eastAsia="ru-RU"/>
        </w:rPr>
        <w:t>           (дата)          _________________    (подпись)</w:t>
      </w:r>
    </w:p>
    <w:p w14:paraId="06C139A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color w:val="000000"/>
          <w:sz w:val="20"/>
          <w:szCs w:val="20"/>
          <w:lang w:eastAsia="ru-RU"/>
        </w:rPr>
        <w:t> </w:t>
      </w:r>
    </w:p>
    <w:p w14:paraId="3DCD979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i/>
          <w:iCs/>
          <w:color w:val="000000"/>
          <w:sz w:val="20"/>
          <w:szCs w:val="20"/>
          <w:bdr w:val="none" w:sz="0" w:space="0" w:color="auto" w:frame="1"/>
          <w:lang w:eastAsia="ru-RU"/>
        </w:rPr>
        <w:t> </w:t>
      </w:r>
    </w:p>
    <w:p w14:paraId="133DEA4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lastRenderedPageBreak/>
        <w:t> </w:t>
      </w:r>
    </w:p>
    <w:p w14:paraId="49517EE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Перечень  документов, прилагаемых к заявлению:</w:t>
      </w:r>
    </w:p>
    <w:p w14:paraId="567D7CD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1._________________________________________</w:t>
      </w:r>
    </w:p>
    <w:p w14:paraId="272A3A2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 _________________________________________</w:t>
      </w:r>
    </w:p>
    <w:p w14:paraId="1A0627BD"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w:t>
      </w:r>
    </w:p>
    <w:p w14:paraId="792F464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br w:type="textWrapping" w:clear="all"/>
      </w:r>
    </w:p>
    <w:p w14:paraId="25A778EB" w14:textId="77777777" w:rsidR="00E9651B" w:rsidRPr="00E9651B" w:rsidRDefault="00E9651B" w:rsidP="00E9651B">
      <w:pPr>
        <w:shd w:val="clear" w:color="auto" w:fill="FFFFFF"/>
        <w:spacing w:after="0" w:line="240" w:lineRule="auto"/>
        <w:ind w:left="5220"/>
        <w:jc w:val="both"/>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Приложение 2</w:t>
      </w:r>
    </w:p>
    <w:p w14:paraId="24D69D8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к Положению о порядке</w:t>
      </w:r>
    </w:p>
    <w:p w14:paraId="5865E27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проведения конкурса по отбору кандидатов на должность главы</w:t>
      </w:r>
    </w:p>
    <w:p w14:paraId="57ADBF5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Малмыжского городского поселения</w:t>
      </w:r>
    </w:p>
    <w:p w14:paraId="3F91DA0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5965F03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color w:val="000000"/>
          <w:sz w:val="20"/>
          <w:szCs w:val="20"/>
          <w:lang w:eastAsia="ru-RU"/>
        </w:rPr>
        <w:t> </w:t>
      </w:r>
    </w:p>
    <w:p w14:paraId="36BD7E9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Arial" w:eastAsia="Times New Roman" w:hAnsi="Arial" w:cs="Arial"/>
          <w:b/>
          <w:bCs/>
          <w:color w:val="000000"/>
          <w:sz w:val="20"/>
          <w:szCs w:val="20"/>
          <w:bdr w:val="none" w:sz="0" w:space="0" w:color="auto" w:frame="1"/>
          <w:lang w:eastAsia="ru-RU"/>
        </w:rPr>
        <w:t> </w:t>
      </w:r>
    </w:p>
    <w:p w14:paraId="1EAE566D"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АНКЕТА</w:t>
      </w:r>
    </w:p>
    <w:p w14:paraId="213658D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участника конкурса по отбору кандидатов на должность</w:t>
      </w:r>
    </w:p>
    <w:p w14:paraId="3CFAB6ED"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главы муниципального образования Малмыжское городское поселение Малмыжского района Кировской области</w:t>
      </w:r>
    </w:p>
    <w:p w14:paraId="794869E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b/>
          <w:bCs/>
          <w:color w:val="000000"/>
          <w:sz w:val="20"/>
          <w:szCs w:val="20"/>
          <w:bdr w:val="none" w:sz="0" w:space="0" w:color="auto" w:frame="1"/>
          <w:lang w:eastAsia="ru-RU"/>
        </w:rPr>
        <w:t>_____________________________________________________________________</w:t>
      </w:r>
    </w:p>
    <w:p w14:paraId="6A12B70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(ФИО)</w:t>
      </w:r>
    </w:p>
    <w:p w14:paraId="6B045CB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2166864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36"/>
        <w:gridCol w:w="4599"/>
      </w:tblGrid>
      <w:tr w:rsidR="00E9651B" w:rsidRPr="00E9651B" w14:paraId="6BD07505" w14:textId="77777777" w:rsidTr="00E9651B">
        <w:tc>
          <w:tcPr>
            <w:tcW w:w="4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AB798"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дата и место рождения</w:t>
            </w:r>
          </w:p>
          <w:p w14:paraId="68A245F1"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346214FB"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49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CBA046"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58C86743" w14:textId="77777777" w:rsidTr="00E9651B">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26279E"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адрес места жительства</w:t>
            </w:r>
          </w:p>
          <w:p w14:paraId="4DCABA54"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755B11DD"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41C933F6"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5EDB34C4"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841939"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6FE78671" w14:textId="77777777" w:rsidTr="00E9651B">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2E6117"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серия, номер и дата выдачи паспорта или документа, заменяющего паспорт гражданина</w:t>
            </w:r>
          </w:p>
          <w:p w14:paraId="5D4F6A79"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4AB489DC"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1997F7"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77B883F6" w14:textId="77777777" w:rsidTr="00E9651B">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1D813B"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наименование и код органа, выдавшего паспорт или документ, заменяющий паспорт гражданина</w:t>
            </w:r>
          </w:p>
          <w:p w14:paraId="26F388BB"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67D12EAB"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F853ED"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7B962198" w14:textId="77777777" w:rsidTr="00E9651B">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AB5E8A"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идентификационный номер налогоплательщика (при наличии)</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56BCCF"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636A693F" w14:textId="77777777" w:rsidTr="00E9651B">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93C099"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гражданство</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509B80"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0A8D2B31" w14:textId="77777777" w:rsidTr="00E9651B">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54775F"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14:paraId="3774370D"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070C8C4"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D2AEEB"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01B113BB" w14:textId="77777777" w:rsidTr="00E9651B">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BEB027"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основное место работы или службы</w:t>
            </w:r>
          </w:p>
          <w:p w14:paraId="0278C653"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5D05B6"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3F586202" w14:textId="77777777" w:rsidTr="00E9651B">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4E93AD"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занимаемая должность (в случае отсутствия основного места работы или службы - род занятий)</w:t>
            </w:r>
          </w:p>
          <w:p w14:paraId="3E8403CE"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92C9E6"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15297EE1" w14:textId="77777777" w:rsidTr="00E9651B">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B4BE51"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сведения о судимости кандидата, а если судимость снята или погашена, - также сведения о дате снятия или погашения судимости</w:t>
            </w:r>
          </w:p>
          <w:p w14:paraId="7CF61039"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6D96301"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B7E06C"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0D1E8C97" w14:textId="77777777" w:rsidTr="00E9651B">
        <w:tc>
          <w:tcPr>
            <w:tcW w:w="4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F549F0"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если кандидат является депутатом и осуществляет свои полномочия на непостоянной основе, должны быть указаны сведения об этом и наименование соответствующего представительного органа,</w:t>
            </w:r>
          </w:p>
          <w:p w14:paraId="242271FA"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lastRenderedPageBreak/>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7B4BFA"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lastRenderedPageBreak/>
              <w:t> </w:t>
            </w:r>
          </w:p>
        </w:tc>
      </w:tr>
    </w:tbl>
    <w:p w14:paraId="68043D5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_________</w:t>
      </w:r>
    </w:p>
    <w:p w14:paraId="05B3280D"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45143996"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33F2188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69A4594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6102996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3BC46B6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7959E7F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92612B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14A860FB"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1A9D2BA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1A9FFDBC"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6D5CFE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5395395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1EC4A9F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79B89AB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3A14CE67"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4B3F109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4D6B91F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32CCBF2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73CD0025"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1A8B7D4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7451238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67CC7749"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2A0920E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3B413C81"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50BAE5DF"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Приложение 3</w:t>
      </w:r>
      <w:r w:rsidRPr="00E9651B">
        <w:rPr>
          <w:rFonts w:ascii="Times New Roman" w:eastAsia="Times New Roman" w:hAnsi="Times New Roman" w:cs="Times New Roman"/>
          <w:color w:val="000000"/>
          <w:sz w:val="20"/>
          <w:szCs w:val="20"/>
          <w:bdr w:val="none" w:sz="0" w:space="0" w:color="auto" w:frame="1"/>
          <w:lang w:eastAsia="ru-RU"/>
        </w:rPr>
        <w:br/>
        <w:t>к Положению о порядке</w:t>
      </w:r>
    </w:p>
    <w:p w14:paraId="2D118104"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проведения конкурса по отбору кандидатов на должность главы</w:t>
      </w:r>
    </w:p>
    <w:p w14:paraId="138F4A9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Малмыжского городского поселения</w:t>
      </w:r>
    </w:p>
    <w:p w14:paraId="7B2DA8B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21AF8713"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65DD95BA"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Оценочный лист члена конкурсной комиссии</w:t>
      </w:r>
    </w:p>
    <w:p w14:paraId="00C5F8C2"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_____________________________</w:t>
      </w:r>
    </w:p>
    <w:p w14:paraId="45E4EB7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(ф.и.о.)</w:t>
      </w:r>
    </w:p>
    <w:p w14:paraId="7A291408"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14F2753D"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596"/>
        <w:gridCol w:w="3176"/>
        <w:gridCol w:w="1556"/>
        <w:gridCol w:w="1766"/>
        <w:gridCol w:w="2241"/>
      </w:tblGrid>
      <w:tr w:rsidR="00E9651B" w:rsidRPr="00E9651B" w14:paraId="071833F8" w14:textId="77777777" w:rsidTr="00E9651B">
        <w:tc>
          <w:tcPr>
            <w:tcW w:w="6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88623A"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w:t>
            </w:r>
          </w:p>
        </w:tc>
        <w:tc>
          <w:tcPr>
            <w:tcW w:w="33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2D2655"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Ф.И.О. кандидата</w:t>
            </w:r>
          </w:p>
        </w:tc>
        <w:tc>
          <w:tcPr>
            <w:tcW w:w="16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246DDC"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1 этап</w:t>
            </w:r>
          </w:p>
          <w:p w14:paraId="3A9768D0"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8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9CCFDF"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 этап</w:t>
            </w:r>
          </w:p>
          <w:p w14:paraId="63DF95D2"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(максимум 10 баллов)</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838424"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ИТОГО</w:t>
            </w:r>
          </w:p>
          <w:p w14:paraId="37710D4E"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баллов</w:t>
            </w:r>
          </w:p>
        </w:tc>
      </w:tr>
      <w:tr w:rsidR="00E9651B" w:rsidRPr="00E9651B" w14:paraId="3CB2C849" w14:textId="77777777" w:rsidTr="00E9651B">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8E6146"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1</w:t>
            </w:r>
          </w:p>
        </w:tc>
        <w:tc>
          <w:tcPr>
            <w:tcW w:w="3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368C66"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B51A51"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BF7988"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A623A8"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11789E4F" w14:textId="77777777" w:rsidTr="00E9651B">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1BA73DC"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2</w:t>
            </w:r>
          </w:p>
        </w:tc>
        <w:tc>
          <w:tcPr>
            <w:tcW w:w="3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FB8282"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CA88EC"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F39B74"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9F8330"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4C0BC8FE" w14:textId="77777777" w:rsidTr="00E9651B">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5DF651"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3</w:t>
            </w:r>
          </w:p>
        </w:tc>
        <w:tc>
          <w:tcPr>
            <w:tcW w:w="3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BF756A"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08443D"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2EC51C"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4C7AB1"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00BA3D48" w14:textId="77777777" w:rsidTr="00E9651B">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2A994D"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4</w:t>
            </w:r>
          </w:p>
        </w:tc>
        <w:tc>
          <w:tcPr>
            <w:tcW w:w="3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4827CB"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2B644B"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B39161"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DCDA94"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62D0586D" w14:textId="77777777" w:rsidTr="00E9651B">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CD9AA6"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5</w:t>
            </w:r>
          </w:p>
        </w:tc>
        <w:tc>
          <w:tcPr>
            <w:tcW w:w="3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B27B39"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2DD910"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ECFA7A"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521A86"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r w:rsidR="00E9651B" w:rsidRPr="00E9651B" w14:paraId="583CC4C1" w14:textId="77777777" w:rsidTr="00E9651B">
        <w:tc>
          <w:tcPr>
            <w:tcW w:w="6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DD2DF4"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6</w:t>
            </w:r>
          </w:p>
        </w:tc>
        <w:tc>
          <w:tcPr>
            <w:tcW w:w="3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38DA1B"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14305F"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1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90A24D"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AF2C21" w14:textId="77777777" w:rsidR="00E9651B" w:rsidRPr="00E9651B" w:rsidRDefault="00E9651B" w:rsidP="00E9651B">
            <w:pPr>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tc>
      </w:tr>
    </w:tbl>
    <w:p w14:paraId="2E5506F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0EFA00D0"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______________</w:t>
      </w:r>
    </w:p>
    <w:p w14:paraId="27FDEA6E" w14:textId="77777777" w:rsidR="00E9651B" w:rsidRPr="00E9651B" w:rsidRDefault="00E9651B" w:rsidP="00E9651B">
      <w:pPr>
        <w:shd w:val="clear" w:color="auto" w:fill="FFFFFF"/>
        <w:spacing w:after="0" w:line="240" w:lineRule="auto"/>
        <w:rPr>
          <w:rFonts w:ascii="Arial" w:eastAsia="Times New Roman" w:hAnsi="Arial" w:cs="Arial"/>
          <w:color w:val="000000"/>
          <w:sz w:val="20"/>
          <w:szCs w:val="20"/>
          <w:lang w:eastAsia="ru-RU"/>
        </w:rPr>
      </w:pPr>
      <w:r w:rsidRPr="00E9651B">
        <w:rPr>
          <w:rFonts w:ascii="Times New Roman" w:eastAsia="Times New Roman" w:hAnsi="Times New Roman" w:cs="Times New Roman"/>
          <w:color w:val="000000"/>
          <w:sz w:val="20"/>
          <w:szCs w:val="20"/>
          <w:bdr w:val="none" w:sz="0" w:space="0" w:color="auto" w:frame="1"/>
          <w:lang w:eastAsia="ru-RU"/>
        </w:rPr>
        <w:t> </w:t>
      </w:r>
    </w:p>
    <w:p w14:paraId="7F209BF9" w14:textId="77777777" w:rsidR="000C7C6B" w:rsidRDefault="000C7C6B">
      <w:bookmarkStart w:id="0" w:name="_GoBack"/>
      <w:bookmarkEnd w:id="0"/>
    </w:p>
    <w:sectPr w:rsidR="000C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6B"/>
    <w:rsid w:val="000C7C6B"/>
    <w:rsid w:val="00E9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BE62B-023B-403B-B7B0-DFAE9821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6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3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5934887F9DDD235A78003909FFAC74FAF26368ED87C90D4B2AA6B7B672C6E4225916E7135D493LFR0I" TargetMode="External"/><Relationship Id="rId13" Type="http://schemas.openxmlformats.org/officeDocument/2006/relationships/hyperlink" Target="consultantplus://offline/ref=F7ECF8139FF44A31FF9AA7E5E2977F451EC06849691886A9AFB3671BFDD4F98E110368E88CE145B4F18CF7d4h3J" TargetMode="External"/><Relationship Id="rId3" Type="http://schemas.openxmlformats.org/officeDocument/2006/relationships/webSettings" Target="webSettings.xml"/><Relationship Id="rId7" Type="http://schemas.openxmlformats.org/officeDocument/2006/relationships/hyperlink" Target="http://malmyzh43.ru/poselenija/malmyzhskoe-gorodskoe-poselenie" TargetMode="External"/><Relationship Id="rId12" Type="http://schemas.openxmlformats.org/officeDocument/2006/relationships/hyperlink" Target="consultantplus://offline/ref=40A70D6247CDAED24CF17A544ECF3EF0397B3EDA2663C64AFB242B3AFC499E022CBE993BA3BCC13C1FU6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4E5934887F9DDD235A79E0E86F3A6CE4EA37F3983D077C08FEDF1362C6E2639056AC82C3538D194F2385AL9R5I" TargetMode="External"/><Relationship Id="rId11" Type="http://schemas.openxmlformats.org/officeDocument/2006/relationships/hyperlink" Target="http://malmyzh43.ru/poselenija/malmyzhskoe-gorodskoe-poselenie" TargetMode="External"/><Relationship Id="rId5" Type="http://schemas.openxmlformats.org/officeDocument/2006/relationships/hyperlink" Target="consultantplus://offline/ref=C668E31E2E9089421A93C996C5C4035E9C7AB465B8CE794A6B80579EA354EFDB3D39AAC0wBi6K" TargetMode="External"/><Relationship Id="rId15" Type="http://schemas.openxmlformats.org/officeDocument/2006/relationships/theme" Target="theme/theme1.xml"/><Relationship Id="rId10" Type="http://schemas.openxmlformats.org/officeDocument/2006/relationships/hyperlink" Target="consultantplus://offline/ref=94E5934887F9DDD235A79E0E86F3A6CE4EA37F3983D077C08FEDF1362C6E2639056AC82C3538D194F2385AL9R5I" TargetMode="External"/><Relationship Id="rId4" Type="http://schemas.openxmlformats.org/officeDocument/2006/relationships/hyperlink" Target="consultantplus://offline/ref=94E5934887F9DDD235A78003909FFAC74FAF26368ED87C90D4B2AA6B7B672C6E4225916E7135D493LFR0I" TargetMode="External"/><Relationship Id="rId9" Type="http://schemas.openxmlformats.org/officeDocument/2006/relationships/hyperlink" Target="consultantplus://offline/ref=C668E31E2E9089421A93C996C5C4035E9C7AB465B8CE794A6B80579EA354EFDB3D39AAC0wBi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4898</Words>
  <Characters>27923</Characters>
  <Application>Microsoft Office Word</Application>
  <DocSecurity>0</DocSecurity>
  <Lines>232</Lines>
  <Paragraphs>65</Paragraphs>
  <ScaleCrop>false</ScaleCrop>
  <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2020-03-18T18:17:00Z</dcterms:created>
  <dcterms:modified xsi:type="dcterms:W3CDTF">2020-03-18T18:17:00Z</dcterms:modified>
</cp:coreProperties>
</file>