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79" w:rsidRPr="00485879" w:rsidRDefault="00485879" w:rsidP="00485879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  <w:lang w:eastAsia="ru-RU"/>
        </w:rPr>
      </w:pPr>
      <w:r w:rsidRPr="00485879"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  <w:lang w:eastAsia="ru-RU"/>
        </w:rPr>
        <w:t>Особенности получения сведений ЕГРН в электронном виде</w:t>
      </w:r>
    </w:p>
    <w:p w:rsidR="00485879" w:rsidRPr="00485879" w:rsidRDefault="00485879" w:rsidP="0048587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485879" w:rsidRPr="00485879" w:rsidRDefault="00485879" w:rsidP="00485879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1982D1"/>
          <w:sz w:val="23"/>
          <w:szCs w:val="23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1" name="Рисунок 1" descr="егрн в электроне">
              <a:hlinkClick xmlns:a="http://schemas.openxmlformats.org/drawingml/2006/main" r:id="rId4" tooltip="&quot;Особенности получения сведений ЕГРН в электронном вид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рн в электроне">
                      <a:hlinkClick r:id="rId4" tooltip="&quot;Особенности получения сведений ЕГРН в электронном вид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Сегодня управлять своей недвижимостью можно не выходя из дома. Любую операцию с недвижимым имуществом можно провести в электронном виде. Дистанционные способы взаимодействия с госучреждениями позволяют гражданам экономить время и средства.</w:t>
      </w: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Выписка из Единого государственного реестра недвижимости (ЕГРН) – основа любой сделки с недвижимостью. Это тот самый документ, который содержит актуальную информацию об объекте недвижимости и его владельце, а так же подтверждает права собственности на такой объект.</w:t>
      </w: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Наиболее актуальным способом получения выписки из ЕГРН является способ получения в форме электронного документа, который будет заверен усиленной квалифицированной электронной подписью органа регистрации прав.</w:t>
      </w: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Для получения выписки из ЕГРН в форме электронного документа можно использовать различные электронные сервисы органа регистрации прав.</w:t>
      </w: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Воспользоваться возможностью направления запроса в электронной форме и подать такой запрос путем заполнения электронной формы, размещенной на официальном сайте </w:t>
      </w:r>
      <w:proofErr w:type="spell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Росреестра</w:t>
      </w:r>
      <w:proofErr w:type="spell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</w:t>
      </w:r>
      <w:proofErr w:type="spell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www.rosreestr.ru</w:t>
      </w:r>
      <w:proofErr w:type="spell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 в разделе «Электронные услуги и сервисы».</w:t>
      </w: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 режиме «единого окна» сведения ЕГРН в электронном виде можно получить, воспользовавшись возможностями сервисного сайта кадастровой палаты «</w:t>
      </w:r>
      <w:proofErr w:type="spell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kadastr.ru</w:t>
      </w:r>
      <w:proofErr w:type="spell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», который работает по принципу </w:t>
      </w:r>
      <w:proofErr w:type="spellStart"/>
      <w:proofErr w:type="gram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интернет-магазина</w:t>
      </w:r>
      <w:proofErr w:type="spellEnd"/>
      <w:proofErr w:type="gram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когда достаточно выбрать нужные виды выписок, перейти в корзину и оплатить. После осуществления </w:t>
      </w:r>
      <w:proofErr w:type="gram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оплаты</w:t>
      </w:r>
      <w:proofErr w:type="gram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сформированные документы можно скачивать и отправлять на печать.</w:t>
      </w: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Однако, в случае, если в сведения об объектах недвижимости были внесены какие-то изменения, сведения, отражаемые в различных электронных сервисах, могут отличаться от сведений, содержащихся непосредственно в ЕГРН, поскольку такие сведения не успели обновиться в соответствии с регламентными сроками.</w:t>
      </w: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С учетом указанного обстоятельства для получения выписок, получаемых с использованием электронных сервисов, рекомендуется оформлять запрос спустя 2-3 дня с момента изменения сведений ЕГРН.</w:t>
      </w: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Для того</w:t>
      </w:r>
      <w:proofErr w:type="gram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proofErr w:type="gram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чтобы получить печатное представление выписки, полученной в электронном виде, а так же проверить корректность электронной цифровой подписи, заверяющей выписку, следует воспользоваться сервисом «Проверка электронного документа» в личном кабинете правообладателя на официальном сайте </w:t>
      </w:r>
      <w:proofErr w:type="spell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Росреестра</w:t>
      </w:r>
      <w:proofErr w:type="spell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Для этого необходимо из полученных файлов .</w:t>
      </w:r>
      <w:proofErr w:type="spell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xml.oridginal</w:t>
      </w:r>
      <w:proofErr w:type="spell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.</w:t>
      </w:r>
      <w:proofErr w:type="spell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xml.oridginal.sig</w:t>
      </w:r>
      <w:proofErr w:type="spell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удалить «</w:t>
      </w:r>
      <w:proofErr w:type="spell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oridginal</w:t>
      </w:r>
      <w:proofErr w:type="spell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», а затем загрузить выписку (файл в формате .</w:t>
      </w:r>
      <w:proofErr w:type="spell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xml</w:t>
      </w:r>
      <w:proofErr w:type="spell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) и полученный вместе с </w:t>
      </w: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ней файл электронной цифровой подписи (файл в формате .</w:t>
      </w:r>
      <w:proofErr w:type="spell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sig</w:t>
      </w:r>
      <w:proofErr w:type="spell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 и нажать кнопку «Проверить».</w:t>
      </w: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В заключении остается только напомнить, что за предоставление сведений ЕГРН взимается плата, размер которой установлен приказом </w:t>
      </w:r>
      <w:proofErr w:type="spell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Росреестра</w:t>
      </w:r>
      <w:proofErr w:type="spell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от 13.05.2020 N </w:t>
      </w:r>
      <w:proofErr w:type="gram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</w:t>
      </w:r>
      <w:proofErr w:type="gram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/0145 и зависит от типа и формы предоставляемых сведений.</w:t>
      </w: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И если сведения ЕГРН предоставляются в виде электронного документа, плата за предоставление сведений значительно ниже, чем за предоставление таких сведений в виде бумажного документа.</w:t>
      </w:r>
    </w:p>
    <w:p w:rsidR="00485879" w:rsidRPr="00485879" w:rsidRDefault="00485879" w:rsidP="0048587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Начальник отдела обеспечения ведения ЕГРН</w:t>
      </w:r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proofErr w:type="spellStart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Вохмянина</w:t>
      </w:r>
      <w:proofErr w:type="spellEnd"/>
      <w:r w:rsidRPr="004858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Лариса Алексеевна</w:t>
      </w:r>
    </w:p>
    <w:sectPr w:rsidR="00485879" w:rsidRPr="00485879" w:rsidSect="00A26634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634"/>
    <w:rsid w:val="00056A4F"/>
    <w:rsid w:val="00071241"/>
    <w:rsid w:val="00114E6F"/>
    <w:rsid w:val="001438EC"/>
    <w:rsid w:val="00156386"/>
    <w:rsid w:val="00236AB5"/>
    <w:rsid w:val="002913A0"/>
    <w:rsid w:val="0029545E"/>
    <w:rsid w:val="00323D2A"/>
    <w:rsid w:val="00345397"/>
    <w:rsid w:val="00463FE7"/>
    <w:rsid w:val="00485879"/>
    <w:rsid w:val="00487259"/>
    <w:rsid w:val="00501DDD"/>
    <w:rsid w:val="00520F7D"/>
    <w:rsid w:val="00613814"/>
    <w:rsid w:val="00843A67"/>
    <w:rsid w:val="008735CA"/>
    <w:rsid w:val="00885EEF"/>
    <w:rsid w:val="00900796"/>
    <w:rsid w:val="00965E1B"/>
    <w:rsid w:val="009A7D0E"/>
    <w:rsid w:val="00A25219"/>
    <w:rsid w:val="00A26634"/>
    <w:rsid w:val="00BA0653"/>
    <w:rsid w:val="00BB5AED"/>
    <w:rsid w:val="00BF39F9"/>
    <w:rsid w:val="00CC34DE"/>
    <w:rsid w:val="00CD2A51"/>
    <w:rsid w:val="00D006E9"/>
    <w:rsid w:val="00D80243"/>
    <w:rsid w:val="00D9140C"/>
    <w:rsid w:val="00E106D2"/>
    <w:rsid w:val="00F51678"/>
    <w:rsid w:val="00F75626"/>
    <w:rsid w:val="00FB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BB"/>
    <w:pPr>
      <w:spacing w:after="160" w:line="259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485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26634"/>
    <w:rPr>
      <w:rFonts w:eastAsia="Calibri" w:cs="Times New Roman"/>
    </w:rPr>
  </w:style>
  <w:style w:type="character" w:customStyle="1" w:styleId="ListLabel2">
    <w:name w:val="ListLabel 2"/>
    <w:qFormat/>
    <w:rsid w:val="00A26634"/>
    <w:rPr>
      <w:rFonts w:cs="Courier New"/>
    </w:rPr>
  </w:style>
  <w:style w:type="character" w:customStyle="1" w:styleId="ListLabel3">
    <w:name w:val="ListLabel 3"/>
    <w:qFormat/>
    <w:rsid w:val="00A26634"/>
    <w:rPr>
      <w:rFonts w:cs="Courier New"/>
    </w:rPr>
  </w:style>
  <w:style w:type="character" w:customStyle="1" w:styleId="ListLabel4">
    <w:name w:val="ListLabel 4"/>
    <w:qFormat/>
    <w:rsid w:val="00A26634"/>
    <w:rPr>
      <w:rFonts w:cs="Courier New"/>
    </w:rPr>
  </w:style>
  <w:style w:type="paragraph" w:customStyle="1" w:styleId="a3">
    <w:name w:val="Заголовок"/>
    <w:basedOn w:val="a"/>
    <w:next w:val="a4"/>
    <w:qFormat/>
    <w:rsid w:val="00A266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26634"/>
    <w:pPr>
      <w:spacing w:after="140" w:line="276" w:lineRule="auto"/>
    </w:pPr>
  </w:style>
  <w:style w:type="paragraph" w:styleId="a5">
    <w:name w:val="List"/>
    <w:basedOn w:val="a4"/>
    <w:rsid w:val="00A26634"/>
    <w:rPr>
      <w:rFonts w:cs="Mangal"/>
    </w:rPr>
  </w:style>
  <w:style w:type="paragraph" w:customStyle="1" w:styleId="Caption">
    <w:name w:val="Caption"/>
    <w:basedOn w:val="a"/>
    <w:qFormat/>
    <w:rsid w:val="00A266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26634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E00374"/>
    <w:pPr>
      <w:ind w:left="720"/>
      <w:contextualSpacing/>
    </w:pPr>
  </w:style>
  <w:style w:type="paragraph" w:styleId="a8">
    <w:name w:val="Normal (Web)"/>
    <w:basedOn w:val="a"/>
    <w:uiPriority w:val="99"/>
    <w:unhideWhenUsed/>
    <w:qFormat/>
    <w:rsid w:val="00416A42"/>
    <w:pPr>
      <w:spacing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E4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36AB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5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2">
    <w:name w:val="sep2"/>
    <w:basedOn w:val="a0"/>
    <w:rsid w:val="00485879"/>
  </w:style>
  <w:style w:type="character" w:customStyle="1" w:styleId="by-author2">
    <w:name w:val="by-author2"/>
    <w:basedOn w:val="a0"/>
    <w:rsid w:val="00485879"/>
  </w:style>
  <w:style w:type="character" w:customStyle="1" w:styleId="author">
    <w:name w:val="author"/>
    <w:basedOn w:val="a0"/>
    <w:rsid w:val="00485879"/>
  </w:style>
  <w:style w:type="paragraph" w:styleId="ab">
    <w:name w:val="Balloon Text"/>
    <w:basedOn w:val="a"/>
    <w:link w:val="ac"/>
    <w:uiPriority w:val="99"/>
    <w:semiHidden/>
    <w:unhideWhenUsed/>
    <w:rsid w:val="0048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1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758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199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0.43.143.92/kadastr/wp-content/uploads/2021/01/&#1077;&#1075;&#1088;&#1085;-&#1074;-&#1101;&#1083;&#1077;&#1082;&#1090;&#1088;&#1086;&#1085;&#1077;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Naymushina_OV</cp:lastModifiedBy>
  <cp:revision>51</cp:revision>
  <cp:lastPrinted>2020-09-26T04:54:00Z</cp:lastPrinted>
  <dcterms:created xsi:type="dcterms:W3CDTF">2020-10-05T08:26:00Z</dcterms:created>
  <dcterms:modified xsi:type="dcterms:W3CDTF">2021-01-21T10:33:00Z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