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D6B" w:rsidRDefault="00A12D6B" w:rsidP="00A12D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МАЛМЫЖСКОГО ГОРОДСКОГО ПОСЕЛЕНИЯ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КИРОВСКОЙ ОБЛАСТИ</w:t>
      </w:r>
    </w:p>
    <w:p w:rsidR="006F5479" w:rsidRPr="003D4156" w:rsidRDefault="006F5479" w:rsidP="00094CD7">
      <w:pPr>
        <w:spacing w:line="360" w:lineRule="auto"/>
        <w:ind w:right="141"/>
        <w:rPr>
          <w:rFonts w:ascii="Times New Roman" w:hAnsi="Times New Roman"/>
          <w:b/>
          <w:sz w:val="28"/>
          <w:szCs w:val="28"/>
        </w:rPr>
      </w:pP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D4156">
        <w:rPr>
          <w:rFonts w:ascii="Times New Roman" w:hAnsi="Times New Roman"/>
          <w:b/>
          <w:sz w:val="32"/>
          <w:szCs w:val="32"/>
        </w:rPr>
        <w:t>ПОСТАНОВЛЕНИЕ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6F5479" w:rsidRPr="001470BD" w:rsidRDefault="002B1FCC" w:rsidP="007E1656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__________</w:t>
      </w:r>
      <w:r w:rsidR="00D957D9">
        <w:rPr>
          <w:rFonts w:ascii="Times New Roman" w:hAnsi="Times New Roman"/>
          <w:sz w:val="28"/>
          <w:szCs w:val="28"/>
          <w:lang w:eastAsia="ar-SA"/>
        </w:rPr>
        <w:tab/>
      </w:r>
      <w:r w:rsidR="00D957D9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AA7DD0">
        <w:rPr>
          <w:rFonts w:ascii="Times New Roman" w:hAnsi="Times New Roman"/>
          <w:sz w:val="28"/>
          <w:szCs w:val="28"/>
          <w:lang w:eastAsia="ar-SA"/>
        </w:rPr>
        <w:tab/>
        <w:t xml:space="preserve">                 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№ _____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6F5479" w:rsidP="007E1656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г. Малмыж</w:t>
      </w:r>
    </w:p>
    <w:p w:rsidR="006F5479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B66A8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 внесении изменений в постановление администрации Малмыжского городского поселения от 29.12.2017 № 359 «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>Об утверждении муниципальной программы «Формировани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е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современной городской среды на территории 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Малмыжского</w:t>
      </w:r>
    </w:p>
    <w:p w:rsidR="006F5479" w:rsidRPr="00184264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г</w:t>
      </w:r>
      <w:r w:rsidR="00A32888">
        <w:rPr>
          <w:rFonts w:ascii="Times New Roman" w:hAnsi="Times New Roman"/>
          <w:b/>
          <w:sz w:val="28"/>
          <w:szCs w:val="28"/>
          <w:lang w:eastAsia="ar-SA"/>
        </w:rPr>
        <w:t>ородского поселения на 2018-2024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ar-SA"/>
        </w:rPr>
        <w:t>ы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>»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rPr>
          <w:rFonts w:ascii="Times New Roman" w:hAnsi="Times New Roman"/>
          <w:sz w:val="28"/>
          <w:szCs w:val="28"/>
          <w:lang w:eastAsia="ar-SA"/>
        </w:rPr>
      </w:pPr>
    </w:p>
    <w:p w:rsidR="006F5479" w:rsidRPr="006D6C65" w:rsidRDefault="006F5479" w:rsidP="006F52C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  <w:lang w:eastAsia="ar-SA"/>
        </w:rPr>
        <w:t xml:space="preserve">В соответствии с </w:t>
      </w:r>
      <w:r w:rsidRPr="006D6C65">
        <w:rPr>
          <w:rFonts w:ascii="Times New Roman" w:hAnsi="Times New Roman"/>
          <w:sz w:val="28"/>
          <w:szCs w:val="28"/>
        </w:rPr>
        <w:t xml:space="preserve">Федеральным законом от 06.10.2003 № 131-ФЗ "Об общих принципах организации местного самоуправления в Российской Федерации",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Российской Федерации от 06.04.2017 №691/пр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</w:t>
      </w:r>
      <w:r w:rsidR="002E6096">
        <w:rPr>
          <w:rFonts w:ascii="Times New Roman" w:hAnsi="Times New Roman"/>
          <w:sz w:val="28"/>
          <w:szCs w:val="28"/>
        </w:rPr>
        <w:t>регионального</w:t>
      </w:r>
      <w:r w:rsidRPr="006D6C65">
        <w:rPr>
          <w:rFonts w:ascii="Times New Roman" w:hAnsi="Times New Roman"/>
          <w:sz w:val="28"/>
          <w:szCs w:val="28"/>
        </w:rPr>
        <w:t xml:space="preserve"> проекта «Формирование комфортной городской среды» на 2018 - 2022 годы», постановлением Правительства Кировской области от 31.08.2017 № 449-П «Об утверждении государственной программы Кировской области </w:t>
      </w:r>
      <w:r w:rsidRPr="006D6C65">
        <w:rPr>
          <w:rFonts w:ascii="Times New Roman" w:hAnsi="Times New Roman"/>
          <w:sz w:val="28"/>
          <w:szCs w:val="28"/>
        </w:rPr>
        <w:lastRenderedPageBreak/>
        <w:t>«Формирование современной городской среды в населенных пунктах Кировской области» на 2018 – 2022 годы», Уставом муниципального образования Малмыжское городское поселени</w:t>
      </w:r>
      <w:r w:rsidR="00A16496">
        <w:rPr>
          <w:rFonts w:ascii="Times New Roman" w:hAnsi="Times New Roman"/>
          <w:sz w:val="28"/>
          <w:szCs w:val="28"/>
        </w:rPr>
        <w:t xml:space="preserve">е, </w:t>
      </w:r>
      <w:r w:rsidRPr="006D6C65">
        <w:rPr>
          <w:rFonts w:ascii="Times New Roman" w:hAnsi="Times New Roman"/>
          <w:sz w:val="28"/>
          <w:szCs w:val="28"/>
        </w:rPr>
        <w:t>администрация Малмыжского городского поселения ПОСТАНОВЛЯЕТ:</w:t>
      </w:r>
    </w:p>
    <w:p w:rsidR="006F5479" w:rsidRDefault="006F5479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D6C65">
        <w:rPr>
          <w:rFonts w:ascii="Times New Roman" w:hAnsi="Times New Roman"/>
          <w:sz w:val="28"/>
          <w:szCs w:val="28"/>
        </w:rPr>
        <w:t xml:space="preserve"> </w:t>
      </w:r>
      <w:r w:rsidRPr="007E1656">
        <w:rPr>
          <w:rFonts w:ascii="Times New Roman" w:hAnsi="Times New Roman"/>
          <w:sz w:val="28"/>
          <w:szCs w:val="28"/>
          <w:lang w:eastAsia="ar-SA"/>
        </w:rPr>
        <w:t xml:space="preserve">1.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Внести изменения в постановление от 29.12.2017 № 359 «Об утверждении муниципальной программы «Формирование современной городской среды на территории Малмыжского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г</w:t>
      </w:r>
      <w:r w:rsidR="002E6096">
        <w:rPr>
          <w:rFonts w:ascii="Times New Roman" w:hAnsi="Times New Roman"/>
          <w:sz w:val="28"/>
          <w:szCs w:val="28"/>
          <w:lang w:eastAsia="ar-SA"/>
        </w:rPr>
        <w:t>ородского поселения на 2018-2024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 xml:space="preserve"> годы»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(далее – Программа), а именно: </w:t>
      </w:r>
    </w:p>
    <w:p w:rsidR="002B1FCC" w:rsidRDefault="0004182B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</w:t>
      </w:r>
      <w:r w:rsidR="002E6096">
        <w:rPr>
          <w:rFonts w:ascii="Times New Roman" w:hAnsi="Times New Roman"/>
          <w:sz w:val="28"/>
          <w:szCs w:val="28"/>
          <w:lang w:eastAsia="ar-SA"/>
        </w:rPr>
        <w:t>.</w:t>
      </w:r>
      <w:r w:rsidR="00991ADB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Приложение № 2 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 w:rsidR="00B12E14">
        <w:rPr>
          <w:rFonts w:ascii="Times New Roman" w:hAnsi="Times New Roman"/>
          <w:sz w:val="28"/>
          <w:szCs w:val="28"/>
          <w:lang w:eastAsia="ar-SA"/>
        </w:rPr>
        <w:t>, согласно приложения № 1</w:t>
      </w:r>
      <w:r w:rsidR="002B1FCC">
        <w:rPr>
          <w:rFonts w:ascii="Times New Roman" w:hAnsi="Times New Roman"/>
          <w:sz w:val="28"/>
          <w:szCs w:val="28"/>
          <w:lang w:eastAsia="ar-SA"/>
        </w:rPr>
        <w:t>;</w:t>
      </w:r>
    </w:p>
    <w:p w:rsidR="006C1095" w:rsidRDefault="00B12E14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1.2.  Приложение № 6 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>
        <w:rPr>
          <w:rFonts w:ascii="Times New Roman" w:hAnsi="Times New Roman"/>
          <w:sz w:val="28"/>
          <w:szCs w:val="28"/>
          <w:lang w:eastAsia="ar-SA"/>
        </w:rPr>
        <w:t>, согласно приложения № 2</w:t>
      </w:r>
      <w:r w:rsidR="002B1FCC">
        <w:rPr>
          <w:rFonts w:ascii="Times New Roman" w:hAnsi="Times New Roman"/>
          <w:sz w:val="28"/>
          <w:szCs w:val="28"/>
          <w:lang w:eastAsia="ar-SA"/>
        </w:rPr>
        <w:t>.</w:t>
      </w:r>
    </w:p>
    <w:p w:rsidR="00B12E14" w:rsidRDefault="00060A80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1.3. Таблицу 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 1 раздела № 2  Программы изложить</w:t>
      </w:r>
      <w:r>
        <w:rPr>
          <w:rFonts w:ascii="Times New Roman" w:hAnsi="Times New Roman"/>
          <w:sz w:val="28"/>
          <w:szCs w:val="28"/>
          <w:lang w:eastAsia="ar-SA"/>
        </w:rPr>
        <w:t xml:space="preserve"> в новой редакции, согласно приложения № 3.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506B83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2. Опубликовать настоящее постановление в Информационном бюллетене органов местного самоуправления муниципального образования Малмыжское городское поселение Малмыжского района Кировской о</w:t>
      </w:r>
      <w:r>
        <w:rPr>
          <w:rFonts w:ascii="Times New Roman" w:hAnsi="Times New Roman"/>
          <w:sz w:val="28"/>
          <w:szCs w:val="28"/>
        </w:rPr>
        <w:t xml:space="preserve">бласти и на сайте </w:t>
      </w:r>
      <w:r w:rsidR="006F52C1">
        <w:rPr>
          <w:rFonts w:ascii="Times New Roman" w:hAnsi="Times New Roman"/>
          <w:sz w:val="28"/>
          <w:szCs w:val="28"/>
        </w:rPr>
        <w:t xml:space="preserve">администрации Малмыжского городского поселоения, </w:t>
      </w:r>
      <w:r>
        <w:rPr>
          <w:rFonts w:ascii="Times New Roman" w:hAnsi="Times New Roman"/>
          <w:sz w:val="28"/>
          <w:szCs w:val="28"/>
        </w:rPr>
        <w:t>администрации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r w:rsidRPr="006D6C65">
        <w:rPr>
          <w:rFonts w:ascii="Times New Roman" w:hAnsi="Times New Roman"/>
          <w:sz w:val="28"/>
          <w:szCs w:val="28"/>
        </w:rPr>
        <w:t>Малмыжского района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http://malmyzh43.ru/poselenija/malmyzhskoe-gorodskoe-poselenie</w:t>
        </w:r>
      </w:hyperlink>
      <w:r w:rsidR="006F52C1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https://малмыж-адм.рф/</w:t>
        </w:r>
      </w:hyperlink>
      <w:r w:rsidR="006F52C1">
        <w:rPr>
          <w:rFonts w:ascii="Times New Roman" w:hAnsi="Times New Roman"/>
          <w:sz w:val="28"/>
          <w:szCs w:val="28"/>
        </w:rPr>
        <w:t>.</w:t>
      </w:r>
    </w:p>
    <w:p w:rsidR="006F52C1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3. Контроль за выполнением настоящего постановления возлагаю на себя.</w:t>
      </w:r>
    </w:p>
    <w:p w:rsidR="006F5479" w:rsidRPr="00E26D62" w:rsidRDefault="006F52C1" w:rsidP="006F52C1">
      <w:pPr>
        <w:pStyle w:val="21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И. о. главы</w:t>
      </w:r>
      <w:r w:rsidR="006F5479" w:rsidRPr="00E26D62">
        <w:rPr>
          <w:b w:val="0"/>
          <w:szCs w:val="28"/>
        </w:rPr>
        <w:t xml:space="preserve"> </w:t>
      </w:r>
      <w:r w:rsidR="006F5479">
        <w:rPr>
          <w:b w:val="0"/>
          <w:szCs w:val="28"/>
        </w:rPr>
        <w:t>Малмыжского</w:t>
      </w:r>
      <w:r w:rsidR="006F5479" w:rsidRPr="00E26D62">
        <w:rPr>
          <w:b w:val="0"/>
          <w:szCs w:val="28"/>
        </w:rPr>
        <w:t xml:space="preserve"> </w:t>
      </w:r>
    </w:p>
    <w:p w:rsidR="00886951" w:rsidRDefault="006C1095" w:rsidP="006F52C1">
      <w:pPr>
        <w:pStyle w:val="21"/>
        <w:spacing w:line="360" w:lineRule="auto"/>
        <w:jc w:val="left"/>
        <w:rPr>
          <w:b w:val="0"/>
          <w:szCs w:val="28"/>
        </w:rPr>
        <w:sectPr w:rsidR="00886951" w:rsidSect="00506B83">
          <w:pgSz w:w="11905" w:h="16838"/>
          <w:pgMar w:top="567" w:right="985" w:bottom="709" w:left="1540" w:header="709" w:footer="709" w:gutter="0"/>
          <w:pgNumType w:start="1"/>
          <w:cols w:space="708"/>
          <w:titlePg/>
          <w:docGrid w:linePitch="381"/>
        </w:sectPr>
      </w:pPr>
      <w:r>
        <w:rPr>
          <w:b w:val="0"/>
          <w:szCs w:val="28"/>
        </w:rPr>
        <w:t>г</w:t>
      </w:r>
      <w:r w:rsidR="00094CD7">
        <w:rPr>
          <w:b w:val="0"/>
          <w:szCs w:val="28"/>
        </w:rPr>
        <w:t>ородского</w:t>
      </w:r>
      <w:r w:rsidR="00991ADB">
        <w:rPr>
          <w:b w:val="0"/>
          <w:szCs w:val="28"/>
        </w:rPr>
        <w:t xml:space="preserve"> </w:t>
      </w:r>
      <w:r w:rsidR="006F5479" w:rsidRPr="00E26D62">
        <w:rPr>
          <w:b w:val="0"/>
          <w:szCs w:val="28"/>
        </w:rPr>
        <w:t>посел</w:t>
      </w:r>
      <w:r w:rsidR="00094CD7">
        <w:rPr>
          <w:b w:val="0"/>
          <w:szCs w:val="28"/>
        </w:rPr>
        <w:t>ения</w:t>
      </w:r>
      <w:r w:rsidR="00AA7DD0">
        <w:rPr>
          <w:b w:val="0"/>
          <w:szCs w:val="28"/>
        </w:rPr>
        <w:t xml:space="preserve">     </w:t>
      </w:r>
      <w:r w:rsidR="00B42443">
        <w:rPr>
          <w:b w:val="0"/>
          <w:szCs w:val="28"/>
        </w:rPr>
        <w:t xml:space="preserve">     </w:t>
      </w:r>
      <w:r w:rsidR="00C2474A">
        <w:rPr>
          <w:b w:val="0"/>
          <w:szCs w:val="28"/>
        </w:rPr>
        <w:t xml:space="preserve"> </w:t>
      </w:r>
      <w:r w:rsidR="00A12D6B">
        <w:rPr>
          <w:b w:val="0"/>
          <w:szCs w:val="28"/>
        </w:rPr>
        <w:t xml:space="preserve"> </w:t>
      </w:r>
      <w:r w:rsidR="006F52C1">
        <w:rPr>
          <w:b w:val="0"/>
          <w:szCs w:val="28"/>
        </w:rPr>
        <w:t>А. И. Шайхутдинова</w:t>
      </w:r>
    </w:p>
    <w:p w:rsidR="0004182B" w:rsidRPr="00886951" w:rsidRDefault="0004182B" w:rsidP="00991ADB">
      <w:pPr>
        <w:pStyle w:val="21"/>
        <w:jc w:val="both"/>
        <w:rPr>
          <w:b w:val="0"/>
          <w:szCs w:val="28"/>
        </w:rPr>
      </w:pPr>
    </w:p>
    <w:p w:rsidR="00886951" w:rsidRDefault="00886951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077" w:type="dxa"/>
        <w:tblLook w:val="04A0"/>
      </w:tblPr>
      <w:tblGrid>
        <w:gridCol w:w="5519"/>
      </w:tblGrid>
      <w:tr w:rsidR="00060A80" w:rsidTr="00060A80"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FFD">
              <w:rPr>
                <w:rFonts w:ascii="Times New Roman" w:hAnsi="Times New Roman"/>
                <w:sz w:val="28"/>
                <w:szCs w:val="28"/>
              </w:rPr>
              <w:t>муниципальной программы «Формирование комфортной городской среды» Малмыжского г</w:t>
            </w:r>
            <w:r>
              <w:rPr>
                <w:rFonts w:ascii="Times New Roman" w:hAnsi="Times New Roman"/>
                <w:sz w:val="28"/>
                <w:szCs w:val="28"/>
              </w:rPr>
              <w:t>ородского поселения на 2018-2024</w:t>
            </w:r>
            <w:r w:rsidRPr="00533FFD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Pr="008659B0" w:rsidRDefault="00060A80" w:rsidP="00060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Визуализированный перечень</w:t>
      </w:r>
    </w:p>
    <w:p w:rsidR="00060A80" w:rsidRPr="008659B0" w:rsidRDefault="00060A80" w:rsidP="00060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060A80" w:rsidRPr="001470BD" w:rsidRDefault="00060A80" w:rsidP="00060A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060A80" w:rsidRPr="000F7A08" w:rsidTr="00C96218">
        <w:trPr>
          <w:trHeight w:val="545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060A80" w:rsidRPr="000F7A08" w:rsidTr="00C96218">
        <w:tblPrEx>
          <w:tblLook w:val="00A0"/>
        </w:tblPrEx>
        <w:trPr>
          <w:jc w:val="center"/>
        </w:trPr>
        <w:tc>
          <w:tcPr>
            <w:tcW w:w="959" w:type="dxa"/>
          </w:tcPr>
          <w:p w:rsidR="00060A80" w:rsidRPr="001470BD" w:rsidRDefault="00060A80" w:rsidP="00C96218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060A80" w:rsidRPr="000F7A08" w:rsidTr="00C96218">
        <w:tblPrEx>
          <w:tblLook w:val="00A0"/>
        </w:tblPrEx>
        <w:trPr>
          <w:trHeight w:val="2542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485900"/>
                  <wp:effectExtent l="19050" t="0" r="0" b="0"/>
                  <wp:docPr id="32" name="Рисунок 5" descr="http://xn--c1acdurabhgdz2i.xn--p1ai/catimgs/591c9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xn--c1acdurabhgdz2i.xn--p1ai/catimgs/591c9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со спинкой</w:t>
            </w: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длина скамейки - 1,5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>
              <w:rPr>
                <w:rFonts w:ascii="Times New Roman" w:hAnsi="Times New Roman"/>
                <w:color w:val="000000"/>
                <w:lang w:eastAsia="ru-RU"/>
              </w:rPr>
              <w:t>770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060A80" w:rsidRPr="001470BD" w:rsidRDefault="00060A80" w:rsidP="00C96218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>
              <w:rPr>
                <w:rFonts w:ascii="Times New Roman" w:hAnsi="Times New Roman"/>
                <w:color w:val="000000"/>
                <w:lang w:eastAsia="ru-RU"/>
              </w:rPr>
              <w:t>975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</w:p>
        </w:tc>
      </w:tr>
      <w:tr w:rsidR="00060A80" w:rsidRPr="000F7A08" w:rsidTr="00C96218">
        <w:tblPrEx>
          <w:tblLook w:val="00A0"/>
        </w:tblPrEx>
        <w:trPr>
          <w:trHeight w:val="2484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1809750"/>
                  <wp:effectExtent l="19050" t="0" r="9525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длина скаейки - 2,0 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- 660  мм.</w:t>
            </w:r>
          </w:p>
        </w:tc>
      </w:tr>
      <w:tr w:rsidR="00060A80" w:rsidRPr="000F7A08" w:rsidTr="00C96218">
        <w:tblPrEx>
          <w:tblLook w:val="00A0"/>
        </w:tblPrEx>
        <w:trPr>
          <w:trHeight w:val="2156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657350"/>
                  <wp:effectExtent l="19050" t="0" r="9525" b="0"/>
                  <wp:docPr id="34" name="Рисунок 8" descr="http://xn--c1acdurabhgdz2i.xn--p1ai/catimgs/4eedc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xn--c1acdurabhgdz2i.xn--p1ai/catimgs/4eedc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060A80" w:rsidRPr="00551322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lastRenderedPageBreak/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без спинки</w:t>
            </w: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длина скамейки </w:t>
            </w:r>
            <w:r>
              <w:rPr>
                <w:rFonts w:ascii="Times New Roman" w:hAnsi="Times New Roman"/>
                <w:color w:val="000000"/>
                <w:lang w:eastAsia="ru-RU"/>
              </w:rPr>
              <w:t>–1,9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ширина - 50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 мм;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>
              <w:rPr>
                <w:rFonts w:ascii="Times New Roman" w:hAnsi="Times New Roman"/>
                <w:color w:val="000000"/>
                <w:lang w:eastAsia="ru-RU"/>
              </w:rPr>
              <w:t>440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 мм.</w:t>
            </w:r>
          </w:p>
        </w:tc>
      </w:tr>
      <w:tr w:rsidR="00060A80" w:rsidRPr="000F7A08" w:rsidTr="00C96218">
        <w:tblPrEx>
          <w:tblLook w:val="00A0"/>
        </w:tblPrEx>
        <w:trPr>
          <w:trHeight w:val="483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060A80" w:rsidRPr="000F7A08" w:rsidTr="00C96218">
        <w:tblPrEx>
          <w:tblLook w:val="00A0"/>
        </w:tblPrEx>
        <w:trPr>
          <w:trHeight w:val="2139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- 665мм;</w:t>
            </w:r>
          </w:p>
          <w:p w:rsidR="00060A80" w:rsidRPr="001470BD" w:rsidRDefault="00060A80" w:rsidP="00C96218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- 420 мм;</w:t>
            </w:r>
          </w:p>
          <w:p w:rsidR="00060A80" w:rsidRPr="001470BD" w:rsidRDefault="00060A80" w:rsidP="00C96218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10 л</w:t>
            </w:r>
          </w:p>
        </w:tc>
      </w:tr>
      <w:tr w:rsidR="00060A80" w:rsidRPr="000F7A08" w:rsidTr="00C96218">
        <w:tblPrEx>
          <w:tblLook w:val="00A0"/>
        </w:tblPrEx>
        <w:trPr>
          <w:trHeight w:val="1997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85900"/>
                  <wp:effectExtent l="19050" t="0" r="0" b="0"/>
                  <wp:docPr id="36" name="Рисунок 11" descr="http://xn--c1acdurabhgdz2i.xn--p1ai/catimgs/532c97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xn--c1acdurabhgdz2i.xn--p1ai/catimgs/532c97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высота – 1000м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диаметр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– 400 мм;</w:t>
            </w:r>
          </w:p>
          <w:p w:rsidR="00060A80" w:rsidRPr="001470BD" w:rsidRDefault="00060A80" w:rsidP="00C96218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объем: - 3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л.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ind w:firstLine="567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уличная: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570 мм;</w:t>
            </w:r>
          </w:p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480 мм;</w:t>
            </w:r>
          </w:p>
          <w:p w:rsidR="00060A80" w:rsidRPr="001470BD" w:rsidRDefault="00060A80" w:rsidP="00C96218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40 л.</w:t>
            </w:r>
          </w:p>
        </w:tc>
      </w:tr>
      <w:tr w:rsidR="00060A80" w:rsidRPr="000F7A08" w:rsidTr="00C96218">
        <w:tblPrEx>
          <w:tblLook w:val="00A0"/>
        </w:tblPrEx>
        <w:trPr>
          <w:trHeight w:val="524"/>
          <w:jc w:val="center"/>
        </w:trPr>
        <w:tc>
          <w:tcPr>
            <w:tcW w:w="959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445BA9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ещение</w:t>
            </w:r>
          </w:p>
        </w:tc>
        <w:tc>
          <w:tcPr>
            <w:tcW w:w="4451" w:type="dxa"/>
            <w:vAlign w:val="center"/>
          </w:tcPr>
          <w:p w:rsidR="00060A80" w:rsidRPr="001470B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752600"/>
                  <wp:effectExtent l="19050" t="0" r="0" b="0"/>
                  <wp:docPr id="38" name="Рисунок 14" descr="http://svetigorod.ru/d/1625016/d/a1086pa-3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svetigorod.ru/d/1625016/d/a1086pa-3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светильник: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4000 мм;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–200мм.</w:t>
            </w:r>
          </w:p>
          <w:p w:rsidR="00060A80" w:rsidRPr="00C668AB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3.2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0F7A08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914525"/>
                  <wp:effectExtent l="19050" t="0" r="9525" b="0"/>
                  <wp:docPr id="39" name="Рисунок 17" descr="http://pk-seart.ru/images/opory-osvescheniya/opory-osvescheniy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pk-seart.ru/images/opory-osvescheniya/opory-osvescheniy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 (светодиодный):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10000 мм;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 300мм.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00150"/>
                  <wp:effectExtent l="19050" t="0" r="0" b="0"/>
                  <wp:docPr id="40" name="Рисунок 9" descr="Прож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рож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5771" r="29851" b="2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прожектор для освещения дворовой территории: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- 10 Вт;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Потребляемое напряжение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220 В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Освещенность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800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lm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6500К </w:t>
            </w:r>
          </w:p>
          <w:p w:rsidR="00060A80" w:rsidRPr="000F7A08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Пыле-влага защита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3.4.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4635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0.25pt" o:ole="">
                  <v:imagedata r:id="rId19" o:title=""/>
                </v:shape>
                <o:OLEObject Type="Embed" ProgID="PBrush" ShapeID="_x0000_i1025" DrawAspect="Content" ObjectID="_1664018898" r:id="rId20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48 Вт;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Световой поток с учетом потерь на оптической системе – 6450 Лм;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18 шт.;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7F25BA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3.5.</w:t>
            </w: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</w:pPr>
            <w:r>
              <w:object w:dxaOrig="4875" w:dyaOrig="2205">
                <v:shape id="_x0000_i1026" type="#_x0000_t75" style="width:174pt;height:81pt" o:ole="">
                  <v:imagedata r:id="rId21" o:title=""/>
                </v:shape>
                <o:OLEObject Type="Embed" ProgID="PBrush" ShapeID="_x0000_i1026" DrawAspect="Content" ObjectID="_1664018899" r:id="rId22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45 Вт;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с учетом потерь на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>оптической системе – 7320 Лм;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160 шт.;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2F3423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D1563D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63D">
              <w:rPr>
                <w:rFonts w:ascii="Times New Roman" w:hAnsi="Times New Roman"/>
                <w:b/>
                <w:sz w:val="28"/>
                <w:szCs w:val="28"/>
              </w:rPr>
              <w:t>Видеонаблюдение</w: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4054" w:type="dxa"/>
            <w:gridSpan w:val="2"/>
            <w:vAlign w:val="center"/>
          </w:tcPr>
          <w:p w:rsidR="00060A80" w:rsidRPr="00D1563D" w:rsidRDefault="00060A80" w:rsidP="00C9621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0CDB">
              <w:rPr>
                <w:rFonts w:ascii="Arial" w:hAnsi="Arial" w:cs="Arial"/>
                <w:b/>
                <w:sz w:val="20"/>
                <w:szCs w:val="20"/>
              </w:rPr>
              <w:object w:dxaOrig="10800" w:dyaOrig="6855">
                <v:shape id="_x0000_i1027" type="#_x0000_t75" style="width:169.5pt;height:107.25pt" o:ole="">
                  <v:imagedata r:id="rId23" o:title=""/>
                </v:shape>
                <o:OLEObject Type="Embed" ProgID="PBrush" ShapeID="_x0000_i1027" DrawAspect="Content" ObjectID="_1664018900" r:id="rId24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Видеокамера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Объе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тив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– 2.8 – 12 мм вариофокальный;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пикселей – 2688*1520;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затвора – 1/50-1/10 000 сек-Авто;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Режим день/ночь – есть, встроенный ИК – фильтр;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Формы сжатия –Н.265/Н.264;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отображения – до 25к/1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@2560*1440/2048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*1536/1920*1080;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Потоковое видео – до 2 потоков с управляемыми частотой кадров и пропускной способностью;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Поддержка аудио – нет;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Интеллектуальные функции – детектор движения;</w:t>
            </w:r>
          </w:p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Корпус, класс защиты – металл (алюминия), антивандальный. Кронштейн со скрытой проводкой,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lastRenderedPageBreak/>
              <w:t>IP</w:t>
            </w:r>
            <w:r w:rsidRPr="002F342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67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060A80" w:rsidRPr="00D1563D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Рабочая температура – от -45 до +50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>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С.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2F3423" w:rsidRDefault="00060A80" w:rsidP="00C96218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060A80" w:rsidRPr="002F3423" w:rsidRDefault="00060A80" w:rsidP="00C9621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830" w:dyaOrig="8355">
                <v:shape id="_x0000_i1028" type="#_x0000_t75" style="width:146.25pt;height:115.5pt" o:ole="">
                  <v:imagedata r:id="rId25" o:title=""/>
                </v:shape>
                <o:OLEObject Type="Embed" ProgID="PBrush" ShapeID="_x0000_i1028" DrawAspect="Content" ObjectID="_1664018901" r:id="rId26"/>
              </w:object>
            </w:r>
          </w:p>
        </w:tc>
        <w:tc>
          <w:tcPr>
            <w:tcW w:w="4451" w:type="dxa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423">
              <w:rPr>
                <w:rFonts w:ascii="Times New Roman" w:hAnsi="Times New Roman"/>
                <w:b/>
                <w:sz w:val="28"/>
                <w:szCs w:val="28"/>
              </w:rPr>
              <w:t>Точка доступа</w:t>
            </w:r>
          </w:p>
          <w:p w:rsidR="00060A80" w:rsidRPr="00400509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Зона покрытия – 6000 м;</w:t>
            </w:r>
          </w:p>
          <w:p w:rsidR="00060A80" w:rsidRPr="00400509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Мощность потребления – 12 Вт;</w:t>
            </w:r>
          </w:p>
          <w:p w:rsidR="00060A80" w:rsidRPr="002F3423" w:rsidRDefault="00060A80" w:rsidP="00C96218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Температура эксплуатации - -30…+80</w:t>
            </w:r>
            <w:r w:rsidRPr="004005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00509">
              <w:rPr>
                <w:rFonts w:ascii="Times New Roman" w:hAnsi="Times New Roman"/>
                <w:sz w:val="24"/>
                <w:szCs w:val="24"/>
              </w:rPr>
              <w:t>С;</w:t>
            </w:r>
          </w:p>
        </w:tc>
      </w:tr>
      <w:tr w:rsidR="00060A80" w:rsidRPr="000F7A08" w:rsidTr="00C96218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060A80" w:rsidRPr="002F3423" w:rsidRDefault="00060A80" w:rsidP="00C96218">
            <w:pPr>
              <w:pStyle w:val="a4"/>
              <w:widowControl w:val="0"/>
              <w:numPr>
                <w:ilvl w:val="1"/>
                <w:numId w:val="3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vAlign w:val="center"/>
          </w:tcPr>
          <w:p w:rsidR="00060A80" w:rsidRDefault="00060A80" w:rsidP="00C96218">
            <w:pPr>
              <w:widowControl w:val="0"/>
              <w:suppressAutoHyphens/>
              <w:autoSpaceDE w:val="0"/>
              <w:spacing w:after="0" w:line="240" w:lineRule="auto"/>
            </w:pPr>
            <w:r w:rsidRPr="002F3423">
              <w:rPr>
                <w:noProof/>
                <w:lang w:eastAsia="ru-RU"/>
              </w:rPr>
              <w:drawing>
                <wp:inline distT="0" distB="0" distL="0" distR="0">
                  <wp:extent cx="1838325" cy="1378744"/>
                  <wp:effectExtent l="19050" t="0" r="9525" b="0"/>
                  <wp:docPr id="41" name="Рисунок 5" descr="D:\WORK\Чунеев\185e0a0c3febd64848338c2a0ebc3c4a_s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4" descr="D:\WORK\Чунеев\185e0a0c3febd64848338c2a0ebc3c4a_s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2" cy="137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060A80" w:rsidRDefault="00060A80" w:rsidP="00C96218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 w:rsidRPr="00754A0E"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Коммутатор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Объем буфера –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2Mb;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Размер базы данных адресов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2000 адресов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media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MAC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) на систему;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>Скорость фильтрации/передачи пакетов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Ethernet - 14880 пакетов в сек. на порт • FastEthernet: 148800 пакетов в сек. на порт;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Светодиоды состояния</w:t>
            </w: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-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1 Красный, информирует о наличии питания PoE: 5 оранжевых светодиодов, информируют о наличии PoEEthernet: 5 зеленых светодиодов, информируют о передаче данных;</w:t>
            </w:r>
          </w:p>
          <w:p w:rsidR="00060A80" w:rsidRPr="00400509" w:rsidRDefault="00060A80" w:rsidP="00C96218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Минимальное время восстановления после отключения питания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5 сек.;</w:t>
            </w:r>
          </w:p>
          <w:p w:rsidR="00060A80" w:rsidRPr="00400509" w:rsidRDefault="00060A80" w:rsidP="00C96218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Требования к окружающей среде-</w:t>
            </w:r>
            <w:r w:rsidRPr="00400509">
              <w:rPr>
                <w:rStyle w:val="a6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температура: от -35° до +55° C Влажность: от 20% до 95% (без конденсата)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219" w:type="dxa"/>
        <w:tblLook w:val="04A0"/>
      </w:tblPr>
      <w:tblGrid>
        <w:gridCol w:w="5377"/>
      </w:tblGrid>
      <w:tr w:rsidR="00060A80" w:rsidTr="00060A80"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2</w:t>
            </w: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6</w:t>
            </w:r>
          </w:p>
          <w:p w:rsidR="00060A80" w:rsidRDefault="00060A80" w:rsidP="00060A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3FFD">
              <w:rPr>
                <w:rFonts w:ascii="Times New Roman" w:hAnsi="Times New Roman"/>
                <w:sz w:val="28"/>
                <w:szCs w:val="28"/>
              </w:rPr>
              <w:t>муниципальной программы «Формирование комфортной городской среды» Малмыжского г</w:t>
            </w:r>
            <w:r>
              <w:rPr>
                <w:rFonts w:ascii="Times New Roman" w:hAnsi="Times New Roman"/>
                <w:sz w:val="28"/>
                <w:szCs w:val="28"/>
              </w:rPr>
              <w:t>ородского поселения на 2018-2024</w:t>
            </w:r>
            <w:r w:rsidRPr="00533FFD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Pr="00C2691A" w:rsidRDefault="00060A80" w:rsidP="00060A80">
      <w:pPr>
        <w:jc w:val="center"/>
        <w:rPr>
          <w:rFonts w:ascii="Times New Roman" w:hAnsi="Times New Roman"/>
          <w:b/>
          <w:sz w:val="26"/>
          <w:szCs w:val="26"/>
        </w:rPr>
      </w:pPr>
      <w:r w:rsidRPr="00C2691A">
        <w:rPr>
          <w:rFonts w:ascii="Times New Roman" w:hAnsi="Times New Roman"/>
          <w:b/>
          <w:sz w:val="26"/>
          <w:szCs w:val="26"/>
        </w:rPr>
        <w:t>АДРЕСНЫЙ ПЕРЕЧЕНЬ</w:t>
      </w:r>
    </w:p>
    <w:p w:rsidR="00060A80" w:rsidRPr="00710067" w:rsidRDefault="00060A80" w:rsidP="00060A80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общественных </w:t>
      </w:r>
      <w:r w:rsidRPr="00C2691A">
        <w:rPr>
          <w:rFonts w:ascii="Times New Roman" w:hAnsi="Times New Roman"/>
          <w:b/>
          <w:sz w:val="26"/>
          <w:szCs w:val="26"/>
        </w:rPr>
        <w:t>территорий Ма</w:t>
      </w:r>
      <w:r>
        <w:rPr>
          <w:rFonts w:ascii="Times New Roman" w:hAnsi="Times New Roman"/>
          <w:b/>
          <w:sz w:val="26"/>
          <w:szCs w:val="26"/>
        </w:rPr>
        <w:t>лмыжского городского поселения</w:t>
      </w:r>
      <w:r w:rsidRPr="00C2691A">
        <w:rPr>
          <w:rFonts w:ascii="Times New Roman" w:hAnsi="Times New Roman"/>
          <w:b/>
          <w:sz w:val="26"/>
          <w:szCs w:val="26"/>
        </w:rPr>
        <w:t xml:space="preserve">, </w:t>
      </w:r>
      <w:r>
        <w:rPr>
          <w:rFonts w:ascii="Times New Roman" w:hAnsi="Times New Roman"/>
          <w:b/>
          <w:sz w:val="26"/>
          <w:szCs w:val="26"/>
        </w:rPr>
        <w:t xml:space="preserve">подлежащих </w:t>
      </w:r>
      <w:r w:rsidRPr="00C2691A">
        <w:rPr>
          <w:rFonts w:ascii="Times New Roman" w:hAnsi="Times New Roman"/>
          <w:b/>
          <w:sz w:val="26"/>
          <w:szCs w:val="26"/>
        </w:rPr>
        <w:t xml:space="preserve"> благоустройст</w:t>
      </w:r>
      <w:r>
        <w:rPr>
          <w:rFonts w:ascii="Times New Roman" w:hAnsi="Times New Roman"/>
          <w:b/>
          <w:sz w:val="26"/>
          <w:szCs w:val="26"/>
        </w:rPr>
        <w:t>ву</w:t>
      </w:r>
      <w:r w:rsidRPr="00C2691A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в 2018-2024 годах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9"/>
        <w:gridCol w:w="3041"/>
        <w:gridCol w:w="768"/>
        <w:gridCol w:w="811"/>
        <w:gridCol w:w="826"/>
        <w:gridCol w:w="931"/>
        <w:gridCol w:w="842"/>
        <w:gridCol w:w="904"/>
        <w:gridCol w:w="904"/>
      </w:tblGrid>
      <w:tr w:rsidR="00060A80" w:rsidRPr="000F7A08" w:rsidTr="00C96218">
        <w:trPr>
          <w:trHeight w:val="907"/>
        </w:trPr>
        <w:tc>
          <w:tcPr>
            <w:tcW w:w="570" w:type="dxa"/>
            <w:vMerge w:val="restart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333" w:type="dxa"/>
            <w:vMerge w:val="restart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6093" w:type="dxa"/>
            <w:gridSpan w:val="7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Площадь планируемая под благоустройство, кв.м.</w:t>
            </w:r>
          </w:p>
          <w:p w:rsidR="00060A80" w:rsidRPr="000F7A08" w:rsidRDefault="00060A80" w:rsidP="00C9621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из него реализация по годам</w:t>
            </w:r>
          </w:p>
        </w:tc>
      </w:tr>
      <w:tr w:rsidR="00060A80" w:rsidRPr="000F7A08" w:rsidTr="00C96218">
        <w:trPr>
          <w:trHeight w:val="123"/>
        </w:trPr>
        <w:tc>
          <w:tcPr>
            <w:tcW w:w="570" w:type="dxa"/>
            <w:vMerge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33" w:type="dxa"/>
            <w:vMerge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Береговая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Васильковая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Вишневая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Вишневый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Володарского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Герцена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Герцена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Гоголя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1590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Горького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Д.Бедного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Дачный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Дорожников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Дружбы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Заводская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Загородная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Зверева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Зеленая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Калинина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Маркса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Либкнехта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Кирова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Ключевая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Колхозная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 xml:space="preserve">Коммунальная 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Кооперативная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Лермонтова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Лесная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Логовская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Луначарского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Маяковского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Мелиораторов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Мирный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Мичурина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1153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Молодая Гвардия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Молодой Гвардии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Молодежная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Моторная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Мухамедзянова (Южная)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Набережная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Наймушина (Овражная)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Некрасова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Октябрьская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Ольховая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Островского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Пионерская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349"/>
        </w:trPr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Пихтовая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Победы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Подгорная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Полевая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Пристанская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Пролетарская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Пушкаревская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Пушкина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Свердлова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Свободы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Связистов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Северный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Солнечная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Солуянова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Строителей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Суровцева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Тимирязева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356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Теленкова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Толстого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Тургенева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Урицкого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Физкультурная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Флотская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Фрунзе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1497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Цветочная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Чернышевского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Чехова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Школьный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Юбилейная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Юбилейный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Энгельса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333" w:type="dxa"/>
          </w:tcPr>
          <w:p w:rsidR="00060A80" w:rsidRPr="00A72E0F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777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c>
          <w:tcPr>
            <w:tcW w:w="570" w:type="dxa"/>
          </w:tcPr>
          <w:p w:rsidR="00060A80" w:rsidRPr="00A72E0F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6A9">
              <w:rPr>
                <w:rFonts w:ascii="Times New Roman" w:hAnsi="Times New Roman"/>
                <w:szCs w:val="28"/>
              </w:rPr>
              <w:t>Висячий пешеходный мост через р. Шошма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 xml:space="preserve">7, с местонахождением объекта: </w:t>
            </w:r>
            <w:r>
              <w:rPr>
                <w:szCs w:val="28"/>
              </w:rPr>
              <w:t>г.</w:t>
            </w:r>
            <w:r w:rsidRPr="00CF76A9">
              <w:rPr>
                <w:rFonts w:ascii="Times New Roman" w:hAnsi="Times New Roman"/>
                <w:szCs w:val="28"/>
              </w:rPr>
              <w:t>Малмыж,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991ADB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209,3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333" w:type="dxa"/>
          </w:tcPr>
          <w:p w:rsidR="00060A80" w:rsidRPr="00CF76A9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Тротуар по ул. Суровцева в        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991ADB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246,8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Pr="00AE116D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Тротуар</w:t>
            </w:r>
            <w:r w:rsidRPr="00AE116D">
              <w:rPr>
                <w:rFonts w:ascii="Times New Roman" w:hAnsi="Times New Roman"/>
                <w:szCs w:val="28"/>
              </w:rPr>
              <w:t xml:space="preserve"> по ул. Энергетиков</w:t>
            </w:r>
            <w:r>
              <w:rPr>
                <w:rFonts w:ascii="Times New Roman" w:hAnsi="Times New Roman"/>
                <w:szCs w:val="28"/>
              </w:rPr>
              <w:t xml:space="preserve">, ул. Юбилейная в </w:t>
            </w:r>
            <w:r w:rsidRPr="00AE116D">
              <w:rPr>
                <w:rFonts w:ascii="Times New Roman" w:hAnsi="Times New Roman"/>
                <w:szCs w:val="28"/>
              </w:rPr>
              <w:t>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207,1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Pr="00AE116D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Гидротехническое сооружение </w:t>
            </w:r>
            <w:r w:rsidRPr="00AE116D">
              <w:rPr>
                <w:rFonts w:ascii="Times New Roman" w:hAnsi="Times New Roman"/>
                <w:szCs w:val="28"/>
              </w:rPr>
              <w:t>водный объект пруд, расположенный на углу ул. Ленина, ул. Энгельса в 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4517C1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369,12</w:t>
            </w: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тротуара по ул. Суровцева 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2B1FCC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73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60A80" w:rsidRPr="000F7A08" w:rsidTr="00C96218">
        <w:trPr>
          <w:trHeight w:val="586"/>
        </w:trPr>
        <w:tc>
          <w:tcPr>
            <w:tcW w:w="570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333" w:type="dxa"/>
          </w:tcPr>
          <w:p w:rsidR="00060A80" w:rsidRDefault="00060A80" w:rsidP="00C96218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и освещения висячего моста через р. Шошма г. Малмыж</w:t>
            </w:r>
          </w:p>
        </w:tc>
        <w:tc>
          <w:tcPr>
            <w:tcW w:w="777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060A80" w:rsidRPr="002B1FCC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309 п.м.</w:t>
            </w:r>
          </w:p>
        </w:tc>
        <w:tc>
          <w:tcPr>
            <w:tcW w:w="873" w:type="dxa"/>
          </w:tcPr>
          <w:p w:rsidR="00060A80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060A80" w:rsidRPr="000F7A08" w:rsidRDefault="00060A80" w:rsidP="00C9621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4786" w:type="dxa"/>
        <w:tblLook w:val="04A0"/>
      </w:tblPr>
      <w:tblGrid>
        <w:gridCol w:w="4810"/>
      </w:tblGrid>
      <w:tr w:rsidR="00060A80" w:rsidTr="00060A80"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3</w:t>
            </w:r>
          </w:p>
          <w:p w:rsidR="00060A80" w:rsidRDefault="00060A80" w:rsidP="00060A80">
            <w:pPr>
              <w:pStyle w:val="Point"/>
              <w:widowControl w:val="0"/>
              <w:spacing w:before="0" w:line="420" w:lineRule="exact"/>
              <w:ind w:firstLine="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Таблица 1</w:t>
            </w:r>
          </w:p>
          <w:p w:rsidR="00060A80" w:rsidRDefault="00060A80" w:rsidP="0088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4754"/>
        <w:gridCol w:w="2660"/>
        <w:gridCol w:w="1980"/>
      </w:tblGrid>
      <w:tr w:rsidR="00060A80" w:rsidRPr="002D7BC2" w:rsidTr="00C96218">
        <w:trPr>
          <w:tblHeader/>
        </w:trPr>
        <w:tc>
          <w:tcPr>
            <w:tcW w:w="528" w:type="dxa"/>
            <w:shd w:val="clear" w:color="auto" w:fill="auto"/>
            <w:vAlign w:val="center"/>
          </w:tcPr>
          <w:p w:rsidR="00060A80" w:rsidRPr="002D7BC2" w:rsidRDefault="00060A80" w:rsidP="00C96218">
            <w:pPr>
              <w:pStyle w:val="23"/>
              <w:spacing w:after="0" w:line="240" w:lineRule="auto"/>
              <w:ind w:left="0" w:right="-108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№</w:t>
            </w:r>
          </w:p>
          <w:p w:rsidR="00060A80" w:rsidRPr="002D7BC2" w:rsidRDefault="00060A80" w:rsidP="00C96218">
            <w:pPr>
              <w:pStyle w:val="23"/>
              <w:spacing w:after="0" w:line="240" w:lineRule="auto"/>
              <w:ind w:left="0" w:right="-108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п/п</w:t>
            </w:r>
          </w:p>
        </w:tc>
        <w:tc>
          <w:tcPr>
            <w:tcW w:w="4754" w:type="dxa"/>
            <w:shd w:val="clear" w:color="auto" w:fill="auto"/>
            <w:vAlign w:val="center"/>
          </w:tcPr>
          <w:p w:rsidR="00060A80" w:rsidRPr="002D7BC2" w:rsidRDefault="00060A80" w:rsidP="00C96218">
            <w:pPr>
              <w:pStyle w:val="23"/>
              <w:spacing w:after="0" w:line="240" w:lineRule="auto"/>
              <w:ind w:left="0" w:firstLine="560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Вид правового акта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060A80" w:rsidRPr="002D7BC2" w:rsidRDefault="00060A80" w:rsidP="00C96218">
            <w:pPr>
              <w:pStyle w:val="23"/>
              <w:spacing w:after="0" w:line="240" w:lineRule="auto"/>
              <w:ind w:left="0" w:firstLine="172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Ответственный исполнитель и соисполнители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60A80" w:rsidRPr="002D7BC2" w:rsidRDefault="00060A80" w:rsidP="00C96218">
            <w:pPr>
              <w:pStyle w:val="23"/>
              <w:spacing w:after="0" w:line="240" w:lineRule="auto"/>
              <w:ind w:left="0" w:firstLine="32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Дата принятия и № правового акта</w:t>
            </w:r>
          </w:p>
        </w:tc>
      </w:tr>
      <w:tr w:rsidR="00060A80" w:rsidRPr="002D7BC2" w:rsidTr="00C96218">
        <w:tc>
          <w:tcPr>
            <w:tcW w:w="528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4" w:type="dxa"/>
            <w:shd w:val="clear" w:color="auto" w:fill="auto"/>
          </w:tcPr>
          <w:p w:rsidR="00060A80" w:rsidRPr="002D7BC2" w:rsidRDefault="00060A80" w:rsidP="00C96218">
            <w:pPr>
              <w:ind w:right="172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</w:t>
            </w: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 «Об общественной комиссии по сбору, оценке предложений и координации работы на территории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 в рамках приоритетного проекта «Формирование комфортной городской среды»</w:t>
            </w: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15.10.2019 № 216</w:t>
            </w:r>
          </w:p>
        </w:tc>
      </w:tr>
      <w:tr w:rsidR="00060A80" w:rsidRPr="002D7BC2" w:rsidTr="00C96218">
        <w:tc>
          <w:tcPr>
            <w:tcW w:w="528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54" w:type="dxa"/>
            <w:shd w:val="clear" w:color="auto" w:fill="auto"/>
          </w:tcPr>
          <w:p w:rsidR="00060A80" w:rsidRPr="002D7BC2" w:rsidRDefault="00060A80" w:rsidP="00C96218">
            <w:pPr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«Об утверждении Порядка проведения инвентаризации дворовых 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Малмыжского городского поселения в рамках реализации приоритетного проекта «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2018-2022 годы»</w:t>
            </w: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19.10.2017 № 270</w:t>
            </w:r>
          </w:p>
        </w:tc>
      </w:tr>
      <w:tr w:rsidR="00060A80" w:rsidRPr="002D7BC2" w:rsidTr="00C96218">
        <w:tc>
          <w:tcPr>
            <w:tcW w:w="528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54" w:type="dxa"/>
            <w:shd w:val="clear" w:color="auto" w:fill="auto"/>
          </w:tcPr>
          <w:p w:rsidR="00060A80" w:rsidRPr="002D7BC2" w:rsidRDefault="00060A80" w:rsidP="00C96218">
            <w:pPr>
              <w:autoSpaceDN w:val="0"/>
              <w:adjustRightInd w:val="0"/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</w:t>
            </w:r>
            <w:r w:rsidRPr="002D7BC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программе «Формирование современной городской среды на территории Малмыжского городского поселения на 2018-2024 годы» в рамках реализации приоритетного проекта «Формирование комфортной городской среды» (изм.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20.06.2018 № 167, от 10.12.2018 № 374, от 11.10.2019 № 213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060A80" w:rsidRPr="002D7BC2" w:rsidRDefault="00060A80" w:rsidP="00C96218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20.11.2017 № 306/1</w:t>
            </w:r>
          </w:p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A80" w:rsidRPr="002D7BC2" w:rsidTr="00C96218">
        <w:tc>
          <w:tcPr>
            <w:tcW w:w="528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54" w:type="dxa"/>
            <w:shd w:val="clear" w:color="auto" w:fill="auto"/>
          </w:tcPr>
          <w:p w:rsidR="00060A80" w:rsidRPr="008F0ECF" w:rsidRDefault="00060A80" w:rsidP="00C9621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Постановление администрации Малмыжского городского поселения «</w:t>
            </w:r>
            <w:r w:rsidRPr="008F0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создании комиссии по приемке выполненных работ по объектам благоустройства территорий, включенных в муниципальную программу «Формирование современной городской среды на территории Малмыжского городского поселения на 2018-2022 годы»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(изм. от 10.12.2018 № 373, от 16.08.2019 № 156, от 09.09.2019 № 170)</w:t>
            </w:r>
          </w:p>
          <w:p w:rsidR="00060A80" w:rsidRPr="002D7BC2" w:rsidRDefault="00060A80" w:rsidP="00C96218">
            <w:pPr>
              <w:autoSpaceDN w:val="0"/>
              <w:adjustRightInd w:val="0"/>
              <w:ind w:right="172" w:firstLine="5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060A80" w:rsidRPr="002D7BC2" w:rsidRDefault="00060A80" w:rsidP="00C96218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30.08.2018 № 270/1</w:t>
            </w:r>
          </w:p>
        </w:tc>
      </w:tr>
      <w:tr w:rsidR="00060A80" w:rsidTr="00C96218">
        <w:tc>
          <w:tcPr>
            <w:tcW w:w="528" w:type="dxa"/>
            <w:shd w:val="clear" w:color="auto" w:fill="auto"/>
          </w:tcPr>
          <w:p w:rsidR="00060A80" w:rsidRDefault="00060A80" w:rsidP="00C96218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54" w:type="dxa"/>
            <w:shd w:val="clear" w:color="auto" w:fill="auto"/>
          </w:tcPr>
          <w:p w:rsidR="00060A80" w:rsidRPr="00B12E14" w:rsidRDefault="00060A80" w:rsidP="00C96218">
            <w:pPr>
              <w:pStyle w:val="af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bCs/>
                <w:color w:val="000000"/>
              </w:rPr>
            </w:pPr>
            <w:r w:rsidRPr="00B12E14">
              <w:t>Постановление администрации Малмыжского городского поселения «</w:t>
            </w:r>
            <w:r w:rsidRPr="00B12E14">
              <w:rPr>
                <w:rStyle w:val="af0"/>
                <w:b w:val="0"/>
                <w:color w:val="000000"/>
              </w:rPr>
              <w:t>Об</w:t>
            </w:r>
            <w:r w:rsidRPr="00B12E14">
              <w:rPr>
                <w:rStyle w:val="af0"/>
                <w:color w:val="000000"/>
              </w:rPr>
              <w:t xml:space="preserve"> </w:t>
            </w:r>
            <w:r w:rsidRPr="00B12E14">
              <w:rPr>
                <w:rStyle w:val="af0"/>
                <w:b w:val="0"/>
                <w:color w:val="000000"/>
              </w:rPr>
              <w:t>утверждении Порядка</w:t>
            </w:r>
            <w:r w:rsidRPr="00B12E14">
              <w:rPr>
                <w:rStyle w:val="af0"/>
                <w:color w:val="000000"/>
              </w:rPr>
              <w:t xml:space="preserve"> </w:t>
            </w:r>
            <w:r w:rsidRPr="00B12E14">
              <w:rPr>
                <w:lang w:eastAsia="ar-SA"/>
              </w:rPr>
              <w:t xml:space="preserve">проведения инвентаризации </w:t>
            </w:r>
            <w:r w:rsidRPr="00B12E14">
              <w:t>дворовых и общественных территорий, объектов недвижимого имущества и земельных участков, мероприятий по инвентаризации уровня благоустройства индивидуальных жилых домов и земельных участков, предоставленных для их размещения на территории</w:t>
            </w:r>
            <w:r w:rsidRPr="00B12E14">
              <w:rPr>
                <w:b/>
              </w:rPr>
              <w:t xml:space="preserve"> </w:t>
            </w:r>
            <w:r w:rsidRPr="00B12E14">
              <w:rPr>
                <w:b/>
              </w:rPr>
              <w:br/>
            </w:r>
            <w:r w:rsidRPr="00B12E14">
              <w:rPr>
                <w:rStyle w:val="af0"/>
                <w:b w:val="0"/>
                <w:color w:val="000000"/>
              </w:rPr>
              <w:t>Малмыжского городского поселения Кировской области  в рамках реализации приоритетного проекта «Формирование комфортной городской среды на 2018-2024 годы»</w:t>
            </w:r>
          </w:p>
        </w:tc>
        <w:tc>
          <w:tcPr>
            <w:tcW w:w="2660" w:type="dxa"/>
            <w:shd w:val="clear" w:color="auto" w:fill="auto"/>
          </w:tcPr>
          <w:p w:rsidR="00060A80" w:rsidRPr="002D7BC2" w:rsidRDefault="00060A80" w:rsidP="00C96218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060A80" w:rsidRDefault="00060A80" w:rsidP="00C96218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05.08.2020 № 134/1 </w:t>
            </w:r>
          </w:p>
        </w:tc>
      </w:tr>
    </w:tbl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80" w:rsidRDefault="00060A80" w:rsidP="008869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60A80" w:rsidSect="00131835">
      <w:pgSz w:w="11905" w:h="16838"/>
      <w:pgMar w:top="567" w:right="985" w:bottom="540" w:left="154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9CD" w:rsidRDefault="003119CD" w:rsidP="001004E8">
      <w:pPr>
        <w:spacing w:after="0" w:line="240" w:lineRule="auto"/>
      </w:pPr>
      <w:r>
        <w:separator/>
      </w:r>
    </w:p>
  </w:endnote>
  <w:endnote w:type="continuationSeparator" w:id="1">
    <w:p w:rsidR="003119CD" w:rsidRDefault="003119CD" w:rsidP="001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9CD" w:rsidRDefault="003119CD" w:rsidP="001004E8">
      <w:pPr>
        <w:spacing w:after="0" w:line="240" w:lineRule="auto"/>
      </w:pPr>
      <w:r>
        <w:separator/>
      </w:r>
    </w:p>
  </w:footnote>
  <w:footnote w:type="continuationSeparator" w:id="1">
    <w:p w:rsidR="003119CD" w:rsidRDefault="003119CD" w:rsidP="00100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333FC"/>
    <w:multiLevelType w:val="multilevel"/>
    <w:tmpl w:val="B9FA47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10933AC"/>
    <w:multiLevelType w:val="hybridMultilevel"/>
    <w:tmpl w:val="1282473A"/>
    <w:lvl w:ilvl="0" w:tplc="C952E80E">
      <w:start w:val="20"/>
      <w:numFmt w:val="decimal"/>
      <w:lvlText w:val="%1.."/>
      <w:lvlJc w:val="left"/>
      <w:pPr>
        <w:ind w:left="754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9921E91"/>
    <w:multiLevelType w:val="multilevel"/>
    <w:tmpl w:val="F61656C0"/>
    <w:lvl w:ilvl="0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25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4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9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69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1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91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3348" w:hanging="1800"/>
      </w:pPr>
      <w:rPr>
        <w:rFonts w:cs="Times New Roman" w:hint="default"/>
      </w:rPr>
    </w:lvl>
  </w:abstractNum>
  <w:abstractNum w:abstractNumId="6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345D47"/>
    <w:multiLevelType w:val="hybridMultilevel"/>
    <w:tmpl w:val="4858BD84"/>
    <w:lvl w:ilvl="0" w:tplc="CDD61E50">
      <w:start w:val="1"/>
      <w:numFmt w:val="decimal"/>
      <w:lvlText w:val="%1."/>
      <w:lvlJc w:val="left"/>
      <w:pPr>
        <w:ind w:left="1185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9">
    <w:nsid w:val="44F36E52"/>
    <w:multiLevelType w:val="hybridMultilevel"/>
    <w:tmpl w:val="9D262F2C"/>
    <w:lvl w:ilvl="0" w:tplc="BC4A000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>
    <w:nsid w:val="58E63E01"/>
    <w:multiLevelType w:val="hybridMultilevel"/>
    <w:tmpl w:val="9774B76A"/>
    <w:lvl w:ilvl="0" w:tplc="0D1A0C22">
      <w:start w:val="6"/>
      <w:numFmt w:val="decimal"/>
      <w:lvlText w:val="%1."/>
      <w:lvlJc w:val="left"/>
      <w:pPr>
        <w:tabs>
          <w:tab w:val="num" w:pos="6031"/>
        </w:tabs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12"/>
  </w:num>
  <w:num w:numId="6">
    <w:abstractNumId w:val="6"/>
  </w:num>
  <w:num w:numId="7">
    <w:abstractNumId w:val="1"/>
  </w:num>
  <w:num w:numId="8">
    <w:abstractNumId w:val="5"/>
  </w:num>
  <w:num w:numId="9">
    <w:abstractNumId w:val="11"/>
  </w:num>
  <w:num w:numId="10">
    <w:abstractNumId w:val="16"/>
  </w:num>
  <w:num w:numId="11">
    <w:abstractNumId w:val="13"/>
  </w:num>
  <w:num w:numId="12">
    <w:abstractNumId w:val="14"/>
  </w:num>
  <w:num w:numId="13">
    <w:abstractNumId w:val="15"/>
  </w:num>
  <w:num w:numId="14">
    <w:abstractNumId w:val="8"/>
  </w:num>
  <w:num w:numId="15">
    <w:abstractNumId w:val="9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2A5"/>
    <w:rsid w:val="00011BC0"/>
    <w:rsid w:val="00020A4F"/>
    <w:rsid w:val="00024336"/>
    <w:rsid w:val="0002742B"/>
    <w:rsid w:val="0003035B"/>
    <w:rsid w:val="00032050"/>
    <w:rsid w:val="00035346"/>
    <w:rsid w:val="00037DDB"/>
    <w:rsid w:val="000402BC"/>
    <w:rsid w:val="00041077"/>
    <w:rsid w:val="0004182B"/>
    <w:rsid w:val="00050F1F"/>
    <w:rsid w:val="00057326"/>
    <w:rsid w:val="00060A80"/>
    <w:rsid w:val="00066E9D"/>
    <w:rsid w:val="00067669"/>
    <w:rsid w:val="00073DFA"/>
    <w:rsid w:val="0008011C"/>
    <w:rsid w:val="00080E8F"/>
    <w:rsid w:val="00083811"/>
    <w:rsid w:val="00083D30"/>
    <w:rsid w:val="00094CD7"/>
    <w:rsid w:val="000A1C08"/>
    <w:rsid w:val="000A1C95"/>
    <w:rsid w:val="000A26A7"/>
    <w:rsid w:val="000A390D"/>
    <w:rsid w:val="000A4315"/>
    <w:rsid w:val="000B16B1"/>
    <w:rsid w:val="000B2B83"/>
    <w:rsid w:val="000B3173"/>
    <w:rsid w:val="000B33BA"/>
    <w:rsid w:val="000B794D"/>
    <w:rsid w:val="000C0F26"/>
    <w:rsid w:val="000C373E"/>
    <w:rsid w:val="000D2A84"/>
    <w:rsid w:val="000D36BD"/>
    <w:rsid w:val="000E48A3"/>
    <w:rsid w:val="000E71EE"/>
    <w:rsid w:val="000F2D56"/>
    <w:rsid w:val="000F374B"/>
    <w:rsid w:val="000F4E4A"/>
    <w:rsid w:val="000F56C1"/>
    <w:rsid w:val="000F7A08"/>
    <w:rsid w:val="001004E8"/>
    <w:rsid w:val="001077BA"/>
    <w:rsid w:val="00131835"/>
    <w:rsid w:val="00145B82"/>
    <w:rsid w:val="001470BD"/>
    <w:rsid w:val="00152E9B"/>
    <w:rsid w:val="00165105"/>
    <w:rsid w:val="00166842"/>
    <w:rsid w:val="00173F30"/>
    <w:rsid w:val="001800E5"/>
    <w:rsid w:val="00182391"/>
    <w:rsid w:val="00184264"/>
    <w:rsid w:val="0018569E"/>
    <w:rsid w:val="00193B39"/>
    <w:rsid w:val="001B0F92"/>
    <w:rsid w:val="001B1C36"/>
    <w:rsid w:val="001C09EB"/>
    <w:rsid w:val="001C37AB"/>
    <w:rsid w:val="001D0F00"/>
    <w:rsid w:val="001D1C04"/>
    <w:rsid w:val="001D1DAA"/>
    <w:rsid w:val="001F4559"/>
    <w:rsid w:val="0020414C"/>
    <w:rsid w:val="00210F66"/>
    <w:rsid w:val="002179E6"/>
    <w:rsid w:val="00232DD1"/>
    <w:rsid w:val="00234C7F"/>
    <w:rsid w:val="00240421"/>
    <w:rsid w:val="002542CE"/>
    <w:rsid w:val="00256D77"/>
    <w:rsid w:val="00274D41"/>
    <w:rsid w:val="00275353"/>
    <w:rsid w:val="00275E52"/>
    <w:rsid w:val="00281865"/>
    <w:rsid w:val="00286117"/>
    <w:rsid w:val="00287118"/>
    <w:rsid w:val="0029113D"/>
    <w:rsid w:val="00294C74"/>
    <w:rsid w:val="002968A5"/>
    <w:rsid w:val="002A234F"/>
    <w:rsid w:val="002B02D6"/>
    <w:rsid w:val="002B1FCC"/>
    <w:rsid w:val="002B3322"/>
    <w:rsid w:val="002C1435"/>
    <w:rsid w:val="002C258F"/>
    <w:rsid w:val="002C2F77"/>
    <w:rsid w:val="002D7BC2"/>
    <w:rsid w:val="002E2590"/>
    <w:rsid w:val="002E443A"/>
    <w:rsid w:val="002E5A99"/>
    <w:rsid w:val="002E6096"/>
    <w:rsid w:val="002E7F24"/>
    <w:rsid w:val="002F244F"/>
    <w:rsid w:val="002F3423"/>
    <w:rsid w:val="002F44AB"/>
    <w:rsid w:val="00300899"/>
    <w:rsid w:val="0030445E"/>
    <w:rsid w:val="00304C59"/>
    <w:rsid w:val="003119CD"/>
    <w:rsid w:val="0031427A"/>
    <w:rsid w:val="00321B31"/>
    <w:rsid w:val="00332ACB"/>
    <w:rsid w:val="003340E1"/>
    <w:rsid w:val="00340B48"/>
    <w:rsid w:val="00341386"/>
    <w:rsid w:val="00347FEE"/>
    <w:rsid w:val="00350606"/>
    <w:rsid w:val="00351812"/>
    <w:rsid w:val="00353819"/>
    <w:rsid w:val="00354588"/>
    <w:rsid w:val="00355729"/>
    <w:rsid w:val="003560CE"/>
    <w:rsid w:val="003601EB"/>
    <w:rsid w:val="00361446"/>
    <w:rsid w:val="00362D7D"/>
    <w:rsid w:val="00363451"/>
    <w:rsid w:val="00367AF1"/>
    <w:rsid w:val="00367D9C"/>
    <w:rsid w:val="003915BB"/>
    <w:rsid w:val="00394121"/>
    <w:rsid w:val="00394AC7"/>
    <w:rsid w:val="003A4779"/>
    <w:rsid w:val="003B170D"/>
    <w:rsid w:val="003B2130"/>
    <w:rsid w:val="003C2764"/>
    <w:rsid w:val="003C5ACC"/>
    <w:rsid w:val="003C764A"/>
    <w:rsid w:val="003D4156"/>
    <w:rsid w:val="003E2CC7"/>
    <w:rsid w:val="003F4245"/>
    <w:rsid w:val="003F6DA8"/>
    <w:rsid w:val="00400509"/>
    <w:rsid w:val="00405405"/>
    <w:rsid w:val="00413AFD"/>
    <w:rsid w:val="00417E63"/>
    <w:rsid w:val="00420318"/>
    <w:rsid w:val="00424648"/>
    <w:rsid w:val="0043555C"/>
    <w:rsid w:val="004433B7"/>
    <w:rsid w:val="00445BA9"/>
    <w:rsid w:val="004517C1"/>
    <w:rsid w:val="004541DE"/>
    <w:rsid w:val="00460759"/>
    <w:rsid w:val="00465A0F"/>
    <w:rsid w:val="00470346"/>
    <w:rsid w:val="00477DD5"/>
    <w:rsid w:val="0048749B"/>
    <w:rsid w:val="004A2D13"/>
    <w:rsid w:val="004A5CFF"/>
    <w:rsid w:val="004B609D"/>
    <w:rsid w:val="004C26AC"/>
    <w:rsid w:val="004C59FB"/>
    <w:rsid w:val="004C5C2D"/>
    <w:rsid w:val="004C6E18"/>
    <w:rsid w:val="004F7C92"/>
    <w:rsid w:val="00505333"/>
    <w:rsid w:val="00506B83"/>
    <w:rsid w:val="005148C5"/>
    <w:rsid w:val="00517987"/>
    <w:rsid w:val="00517AFF"/>
    <w:rsid w:val="005203B0"/>
    <w:rsid w:val="005206D3"/>
    <w:rsid w:val="005213CE"/>
    <w:rsid w:val="005228C1"/>
    <w:rsid w:val="00533FFD"/>
    <w:rsid w:val="00551322"/>
    <w:rsid w:val="0055249E"/>
    <w:rsid w:val="005524C7"/>
    <w:rsid w:val="00564FFC"/>
    <w:rsid w:val="005702F4"/>
    <w:rsid w:val="0057051B"/>
    <w:rsid w:val="00570FCB"/>
    <w:rsid w:val="00571EC9"/>
    <w:rsid w:val="00572D23"/>
    <w:rsid w:val="005738DA"/>
    <w:rsid w:val="005761FB"/>
    <w:rsid w:val="005766E5"/>
    <w:rsid w:val="00577706"/>
    <w:rsid w:val="005A227F"/>
    <w:rsid w:val="005B1D04"/>
    <w:rsid w:val="005B3A9D"/>
    <w:rsid w:val="005C0092"/>
    <w:rsid w:val="005C657E"/>
    <w:rsid w:val="005D2F90"/>
    <w:rsid w:val="005D64D2"/>
    <w:rsid w:val="005E4958"/>
    <w:rsid w:val="005F7D7C"/>
    <w:rsid w:val="00603883"/>
    <w:rsid w:val="006048FF"/>
    <w:rsid w:val="0060606B"/>
    <w:rsid w:val="00616B8E"/>
    <w:rsid w:val="006242C6"/>
    <w:rsid w:val="0062557B"/>
    <w:rsid w:val="006256E2"/>
    <w:rsid w:val="006275A2"/>
    <w:rsid w:val="006323AE"/>
    <w:rsid w:val="006343B4"/>
    <w:rsid w:val="006372EE"/>
    <w:rsid w:val="00650481"/>
    <w:rsid w:val="0065216E"/>
    <w:rsid w:val="0065346B"/>
    <w:rsid w:val="00657DB5"/>
    <w:rsid w:val="0066386F"/>
    <w:rsid w:val="006667B7"/>
    <w:rsid w:val="00677928"/>
    <w:rsid w:val="00682A62"/>
    <w:rsid w:val="0068636D"/>
    <w:rsid w:val="006863DB"/>
    <w:rsid w:val="00687CFC"/>
    <w:rsid w:val="006A54CA"/>
    <w:rsid w:val="006A599E"/>
    <w:rsid w:val="006A5E46"/>
    <w:rsid w:val="006A7D21"/>
    <w:rsid w:val="006B1826"/>
    <w:rsid w:val="006B57ED"/>
    <w:rsid w:val="006B6E6D"/>
    <w:rsid w:val="006C0653"/>
    <w:rsid w:val="006C1095"/>
    <w:rsid w:val="006C2602"/>
    <w:rsid w:val="006C3722"/>
    <w:rsid w:val="006D6237"/>
    <w:rsid w:val="006D6B80"/>
    <w:rsid w:val="006D6C65"/>
    <w:rsid w:val="006E2FD1"/>
    <w:rsid w:val="006E35D0"/>
    <w:rsid w:val="006E666E"/>
    <w:rsid w:val="006F52C1"/>
    <w:rsid w:val="006F5479"/>
    <w:rsid w:val="006F6801"/>
    <w:rsid w:val="00703D28"/>
    <w:rsid w:val="00707C3A"/>
    <w:rsid w:val="007110C8"/>
    <w:rsid w:val="007168B6"/>
    <w:rsid w:val="00720AAC"/>
    <w:rsid w:val="007224AB"/>
    <w:rsid w:val="00725CF8"/>
    <w:rsid w:val="007455B7"/>
    <w:rsid w:val="00746642"/>
    <w:rsid w:val="0074718F"/>
    <w:rsid w:val="00753C92"/>
    <w:rsid w:val="00753F67"/>
    <w:rsid w:val="00754A0E"/>
    <w:rsid w:val="0076089C"/>
    <w:rsid w:val="00762B1E"/>
    <w:rsid w:val="00767895"/>
    <w:rsid w:val="00772F0D"/>
    <w:rsid w:val="00774FFB"/>
    <w:rsid w:val="007759AE"/>
    <w:rsid w:val="00777499"/>
    <w:rsid w:val="00786E4E"/>
    <w:rsid w:val="0079242B"/>
    <w:rsid w:val="007A0C7E"/>
    <w:rsid w:val="007B46A9"/>
    <w:rsid w:val="007B5753"/>
    <w:rsid w:val="007B64BD"/>
    <w:rsid w:val="007C0C3A"/>
    <w:rsid w:val="007C3852"/>
    <w:rsid w:val="007C40DC"/>
    <w:rsid w:val="007D14A3"/>
    <w:rsid w:val="007D741E"/>
    <w:rsid w:val="007E1656"/>
    <w:rsid w:val="007E35A1"/>
    <w:rsid w:val="007E42F8"/>
    <w:rsid w:val="007E59AC"/>
    <w:rsid w:val="007F03F0"/>
    <w:rsid w:val="007F25BA"/>
    <w:rsid w:val="007F3F35"/>
    <w:rsid w:val="008026DF"/>
    <w:rsid w:val="00804CA0"/>
    <w:rsid w:val="0080611F"/>
    <w:rsid w:val="00813365"/>
    <w:rsid w:val="00815D98"/>
    <w:rsid w:val="00817729"/>
    <w:rsid w:val="0082511E"/>
    <w:rsid w:val="008308A9"/>
    <w:rsid w:val="008467F2"/>
    <w:rsid w:val="00846A4E"/>
    <w:rsid w:val="0086215B"/>
    <w:rsid w:val="00862348"/>
    <w:rsid w:val="008659B0"/>
    <w:rsid w:val="0086629F"/>
    <w:rsid w:val="0087003E"/>
    <w:rsid w:val="008743E8"/>
    <w:rsid w:val="0088121F"/>
    <w:rsid w:val="00884D25"/>
    <w:rsid w:val="008859CB"/>
    <w:rsid w:val="00886951"/>
    <w:rsid w:val="008B0340"/>
    <w:rsid w:val="008C1DFA"/>
    <w:rsid w:val="008E1852"/>
    <w:rsid w:val="008F0ECF"/>
    <w:rsid w:val="009038FE"/>
    <w:rsid w:val="00904C6B"/>
    <w:rsid w:val="00905C2A"/>
    <w:rsid w:val="00907A32"/>
    <w:rsid w:val="00912166"/>
    <w:rsid w:val="009219A6"/>
    <w:rsid w:val="00921F0E"/>
    <w:rsid w:val="00935AB0"/>
    <w:rsid w:val="009426F6"/>
    <w:rsid w:val="00944E97"/>
    <w:rsid w:val="00945A77"/>
    <w:rsid w:val="00946365"/>
    <w:rsid w:val="00954657"/>
    <w:rsid w:val="00965523"/>
    <w:rsid w:val="009703BB"/>
    <w:rsid w:val="00971625"/>
    <w:rsid w:val="00977191"/>
    <w:rsid w:val="0097782A"/>
    <w:rsid w:val="0098283F"/>
    <w:rsid w:val="00985EF7"/>
    <w:rsid w:val="00985FD9"/>
    <w:rsid w:val="00987D69"/>
    <w:rsid w:val="00991ADB"/>
    <w:rsid w:val="009A14D7"/>
    <w:rsid w:val="009A468B"/>
    <w:rsid w:val="009A4FDE"/>
    <w:rsid w:val="009D59A8"/>
    <w:rsid w:val="009D5CEC"/>
    <w:rsid w:val="009D5F2D"/>
    <w:rsid w:val="009D7AEF"/>
    <w:rsid w:val="009E4E4A"/>
    <w:rsid w:val="009F63B3"/>
    <w:rsid w:val="00A110DE"/>
    <w:rsid w:val="00A12950"/>
    <w:rsid w:val="00A12D6B"/>
    <w:rsid w:val="00A14D70"/>
    <w:rsid w:val="00A15917"/>
    <w:rsid w:val="00A16073"/>
    <w:rsid w:val="00A16496"/>
    <w:rsid w:val="00A165A5"/>
    <w:rsid w:val="00A263F0"/>
    <w:rsid w:val="00A26A8A"/>
    <w:rsid w:val="00A31499"/>
    <w:rsid w:val="00A32888"/>
    <w:rsid w:val="00A332DA"/>
    <w:rsid w:val="00A3432B"/>
    <w:rsid w:val="00A3506F"/>
    <w:rsid w:val="00A416A6"/>
    <w:rsid w:val="00A467AD"/>
    <w:rsid w:val="00A56D6C"/>
    <w:rsid w:val="00A70C69"/>
    <w:rsid w:val="00A72E0F"/>
    <w:rsid w:val="00A76628"/>
    <w:rsid w:val="00A84B6E"/>
    <w:rsid w:val="00AA7DD0"/>
    <w:rsid w:val="00AB2CD1"/>
    <w:rsid w:val="00AC30D1"/>
    <w:rsid w:val="00AC591F"/>
    <w:rsid w:val="00AC7B82"/>
    <w:rsid w:val="00AD3EA2"/>
    <w:rsid w:val="00AE116D"/>
    <w:rsid w:val="00AE5E85"/>
    <w:rsid w:val="00AE7C1D"/>
    <w:rsid w:val="00AF27E1"/>
    <w:rsid w:val="00AF46D8"/>
    <w:rsid w:val="00AF4CCA"/>
    <w:rsid w:val="00B0056C"/>
    <w:rsid w:val="00B07305"/>
    <w:rsid w:val="00B07CD2"/>
    <w:rsid w:val="00B113BD"/>
    <w:rsid w:val="00B11A19"/>
    <w:rsid w:val="00B11EA6"/>
    <w:rsid w:val="00B12E14"/>
    <w:rsid w:val="00B17828"/>
    <w:rsid w:val="00B237CB"/>
    <w:rsid w:val="00B237DD"/>
    <w:rsid w:val="00B35CF5"/>
    <w:rsid w:val="00B413EE"/>
    <w:rsid w:val="00B42443"/>
    <w:rsid w:val="00B51D9F"/>
    <w:rsid w:val="00B520B5"/>
    <w:rsid w:val="00B53D1F"/>
    <w:rsid w:val="00B64019"/>
    <w:rsid w:val="00B66A89"/>
    <w:rsid w:val="00B66FE9"/>
    <w:rsid w:val="00B67C65"/>
    <w:rsid w:val="00B733E4"/>
    <w:rsid w:val="00B74520"/>
    <w:rsid w:val="00B80256"/>
    <w:rsid w:val="00B841B9"/>
    <w:rsid w:val="00B92E0E"/>
    <w:rsid w:val="00B932C1"/>
    <w:rsid w:val="00B93B6B"/>
    <w:rsid w:val="00B95A41"/>
    <w:rsid w:val="00BA5630"/>
    <w:rsid w:val="00BB319C"/>
    <w:rsid w:val="00BB43AF"/>
    <w:rsid w:val="00BB5704"/>
    <w:rsid w:val="00BC3D4A"/>
    <w:rsid w:val="00BC7984"/>
    <w:rsid w:val="00BD34FD"/>
    <w:rsid w:val="00BD55FD"/>
    <w:rsid w:val="00BD670C"/>
    <w:rsid w:val="00BE01F7"/>
    <w:rsid w:val="00BE31CC"/>
    <w:rsid w:val="00BE6C9E"/>
    <w:rsid w:val="00BE7DC0"/>
    <w:rsid w:val="00BF0A26"/>
    <w:rsid w:val="00BF2E7E"/>
    <w:rsid w:val="00C068E1"/>
    <w:rsid w:val="00C10EC3"/>
    <w:rsid w:val="00C12682"/>
    <w:rsid w:val="00C21333"/>
    <w:rsid w:val="00C21A8A"/>
    <w:rsid w:val="00C2474A"/>
    <w:rsid w:val="00C24793"/>
    <w:rsid w:val="00C2691A"/>
    <w:rsid w:val="00C34F87"/>
    <w:rsid w:val="00C37628"/>
    <w:rsid w:val="00C40DF8"/>
    <w:rsid w:val="00C46832"/>
    <w:rsid w:val="00C46E4C"/>
    <w:rsid w:val="00C51423"/>
    <w:rsid w:val="00C6639C"/>
    <w:rsid w:val="00C668AB"/>
    <w:rsid w:val="00C67E6D"/>
    <w:rsid w:val="00C77803"/>
    <w:rsid w:val="00C80F7D"/>
    <w:rsid w:val="00C95371"/>
    <w:rsid w:val="00CA2231"/>
    <w:rsid w:val="00CB63EA"/>
    <w:rsid w:val="00CC3B36"/>
    <w:rsid w:val="00CD036A"/>
    <w:rsid w:val="00CD62EE"/>
    <w:rsid w:val="00CD6784"/>
    <w:rsid w:val="00CE01E1"/>
    <w:rsid w:val="00CE072A"/>
    <w:rsid w:val="00CE3DF2"/>
    <w:rsid w:val="00CF1920"/>
    <w:rsid w:val="00CF4064"/>
    <w:rsid w:val="00CF76A9"/>
    <w:rsid w:val="00D019CE"/>
    <w:rsid w:val="00D1563D"/>
    <w:rsid w:val="00D205F6"/>
    <w:rsid w:val="00D27047"/>
    <w:rsid w:val="00D27CDB"/>
    <w:rsid w:val="00D34B28"/>
    <w:rsid w:val="00D40BC8"/>
    <w:rsid w:val="00D417EC"/>
    <w:rsid w:val="00D41BB7"/>
    <w:rsid w:val="00D431BD"/>
    <w:rsid w:val="00D46131"/>
    <w:rsid w:val="00D468E5"/>
    <w:rsid w:val="00D5464E"/>
    <w:rsid w:val="00D55957"/>
    <w:rsid w:val="00D73C71"/>
    <w:rsid w:val="00D77A48"/>
    <w:rsid w:val="00D819F2"/>
    <w:rsid w:val="00D914F1"/>
    <w:rsid w:val="00D9379D"/>
    <w:rsid w:val="00D957D9"/>
    <w:rsid w:val="00DA4E87"/>
    <w:rsid w:val="00DA57CB"/>
    <w:rsid w:val="00DA685E"/>
    <w:rsid w:val="00DB0076"/>
    <w:rsid w:val="00DB5C22"/>
    <w:rsid w:val="00DC01AC"/>
    <w:rsid w:val="00DC2441"/>
    <w:rsid w:val="00DC4614"/>
    <w:rsid w:val="00DC5E3C"/>
    <w:rsid w:val="00DC5E46"/>
    <w:rsid w:val="00DD2769"/>
    <w:rsid w:val="00DD5BFA"/>
    <w:rsid w:val="00DD78D6"/>
    <w:rsid w:val="00DE4F63"/>
    <w:rsid w:val="00DF1BAA"/>
    <w:rsid w:val="00E034B2"/>
    <w:rsid w:val="00E148A6"/>
    <w:rsid w:val="00E16934"/>
    <w:rsid w:val="00E22042"/>
    <w:rsid w:val="00E26D62"/>
    <w:rsid w:val="00E27043"/>
    <w:rsid w:val="00E30648"/>
    <w:rsid w:val="00E42EB4"/>
    <w:rsid w:val="00E52444"/>
    <w:rsid w:val="00E56B24"/>
    <w:rsid w:val="00E56BD7"/>
    <w:rsid w:val="00E6331E"/>
    <w:rsid w:val="00E65480"/>
    <w:rsid w:val="00E713D7"/>
    <w:rsid w:val="00E734AC"/>
    <w:rsid w:val="00E7769E"/>
    <w:rsid w:val="00E84095"/>
    <w:rsid w:val="00E84A15"/>
    <w:rsid w:val="00E86619"/>
    <w:rsid w:val="00EB1C9E"/>
    <w:rsid w:val="00EB2118"/>
    <w:rsid w:val="00EB3DB6"/>
    <w:rsid w:val="00EB5C88"/>
    <w:rsid w:val="00EC00DE"/>
    <w:rsid w:val="00EC055B"/>
    <w:rsid w:val="00EC3AC8"/>
    <w:rsid w:val="00ED4E6B"/>
    <w:rsid w:val="00ED54D2"/>
    <w:rsid w:val="00ED6DE4"/>
    <w:rsid w:val="00EE1D7B"/>
    <w:rsid w:val="00EF46A5"/>
    <w:rsid w:val="00F037DB"/>
    <w:rsid w:val="00F050DA"/>
    <w:rsid w:val="00F05C06"/>
    <w:rsid w:val="00F12C0D"/>
    <w:rsid w:val="00F14958"/>
    <w:rsid w:val="00F14FCD"/>
    <w:rsid w:val="00F179A3"/>
    <w:rsid w:val="00F22323"/>
    <w:rsid w:val="00F2526F"/>
    <w:rsid w:val="00F312A5"/>
    <w:rsid w:val="00F3140B"/>
    <w:rsid w:val="00F31C89"/>
    <w:rsid w:val="00F50FBC"/>
    <w:rsid w:val="00F56820"/>
    <w:rsid w:val="00F60401"/>
    <w:rsid w:val="00F6368E"/>
    <w:rsid w:val="00F638D2"/>
    <w:rsid w:val="00F66306"/>
    <w:rsid w:val="00F72A78"/>
    <w:rsid w:val="00F8257A"/>
    <w:rsid w:val="00F840D5"/>
    <w:rsid w:val="00F91CAA"/>
    <w:rsid w:val="00F91D32"/>
    <w:rsid w:val="00F94806"/>
    <w:rsid w:val="00FA1104"/>
    <w:rsid w:val="00FA4F29"/>
    <w:rsid w:val="00FA5292"/>
    <w:rsid w:val="00FB03AD"/>
    <w:rsid w:val="00FB06C8"/>
    <w:rsid w:val="00FB1F8F"/>
    <w:rsid w:val="00FB3526"/>
    <w:rsid w:val="00FB35DC"/>
    <w:rsid w:val="00FC36D9"/>
    <w:rsid w:val="00FC3F3D"/>
    <w:rsid w:val="00FD453A"/>
    <w:rsid w:val="00FE5335"/>
    <w:rsid w:val="00FF5B68"/>
    <w:rsid w:val="00FF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2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8C1D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B03A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1D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B03AD"/>
    <w:rPr>
      <w:rFonts w:ascii="Cambria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5E495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50FBC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5F7D7C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1004E8"/>
    <w:rPr>
      <w:rFonts w:cs="Times New Roman"/>
    </w:rPr>
  </w:style>
  <w:style w:type="paragraph" w:customStyle="1" w:styleId="ConsPlusNormal">
    <w:name w:val="ConsPlusNormal"/>
    <w:uiPriority w:val="99"/>
    <w:rsid w:val="00011BC0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21">
    <w:name w:val="Body Text 2"/>
    <w:basedOn w:val="a"/>
    <w:link w:val="22"/>
    <w:uiPriority w:val="99"/>
    <w:rsid w:val="00E26D6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E26D6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C1DF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8C1DFA"/>
    <w:rPr>
      <w:rFonts w:cs="Times New Roman"/>
    </w:rPr>
  </w:style>
  <w:style w:type="character" w:customStyle="1" w:styleId="FontStyle11">
    <w:name w:val="Font Style11"/>
    <w:basedOn w:val="a0"/>
    <w:uiPriority w:val="99"/>
    <w:rsid w:val="00F1495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35458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nformat">
    <w:name w:val="ConsPlusNonformat"/>
    <w:rsid w:val="0035458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2D7BC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D7BC2"/>
    <w:rPr>
      <w:lang w:eastAsia="en-US"/>
    </w:rPr>
  </w:style>
  <w:style w:type="paragraph" w:customStyle="1" w:styleId="Point">
    <w:name w:val="Point"/>
    <w:basedOn w:val="a"/>
    <w:link w:val="PointChar"/>
    <w:rsid w:val="002D7BC2"/>
    <w:pPr>
      <w:spacing w:before="120" w:after="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intChar">
    <w:name w:val="Point Char"/>
    <w:link w:val="Point"/>
    <w:rsid w:val="002D7BC2"/>
    <w:rPr>
      <w:rFonts w:ascii="Times New Roman" w:eastAsia="Times New Roman" w:hAnsi="Times New Roman"/>
      <w:sz w:val="24"/>
      <w:szCs w:val="24"/>
    </w:rPr>
  </w:style>
  <w:style w:type="paragraph" w:customStyle="1" w:styleId="1c">
    <w:name w:val="Абзац1 c отступом"/>
    <w:basedOn w:val="a"/>
    <w:rsid w:val="00CF76A9"/>
    <w:pPr>
      <w:spacing w:after="60" w:line="360" w:lineRule="exact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e">
    <w:name w:val="No Spacing"/>
    <w:uiPriority w:val="1"/>
    <w:qFormat/>
    <w:rsid w:val="00D1563D"/>
    <w:rPr>
      <w:rFonts w:asciiTheme="minorHAnsi" w:eastAsiaTheme="minorHAnsi" w:hAnsiTheme="minorHAnsi" w:cstheme="minorBidi"/>
      <w:lang w:eastAsia="en-US"/>
    </w:rPr>
  </w:style>
  <w:style w:type="character" w:customStyle="1" w:styleId="featurename">
    <w:name w:val="featurename"/>
    <w:basedOn w:val="a0"/>
    <w:rsid w:val="00D1563D"/>
  </w:style>
  <w:style w:type="character" w:customStyle="1" w:styleId="featurevalue">
    <w:name w:val="featurevalue"/>
    <w:basedOn w:val="a0"/>
    <w:rsid w:val="00D1563D"/>
  </w:style>
  <w:style w:type="paragraph" w:styleId="af">
    <w:name w:val="Normal (Web)"/>
    <w:basedOn w:val="a"/>
    <w:uiPriority w:val="99"/>
    <w:unhideWhenUsed/>
    <w:rsid w:val="00B12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locked/>
    <w:rsid w:val="00B12E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66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lmyzh43.ru/poselenija/malmyzhskoe-gorodskoe-poseleni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&#1084;&#1072;&#1083;&#1084;&#1099;&#1078;-&#1072;&#1076;&#1084;.&#1088;&#1092;/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EB47B-BF8C-4BD7-8F56-121E9785E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12</Pages>
  <Words>1969</Words>
  <Characters>11225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BASE</dc:creator>
  <cp:lastModifiedBy>Горсовет</cp:lastModifiedBy>
  <cp:revision>90</cp:revision>
  <cp:lastPrinted>2020-10-12T11:39:00Z</cp:lastPrinted>
  <dcterms:created xsi:type="dcterms:W3CDTF">2018-02-26T08:17:00Z</dcterms:created>
  <dcterms:modified xsi:type="dcterms:W3CDTF">2020-10-12T11:42:00Z</dcterms:modified>
</cp:coreProperties>
</file>