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C1" w:rsidRDefault="005A6DC5" w:rsidP="005A34CD">
      <w:pPr>
        <w:pStyle w:val="30"/>
        <w:framePr w:w="9461" w:h="1026" w:hRule="exact" w:wrap="none" w:vAnchor="page" w:hAnchor="page" w:x="513" w:y="961"/>
        <w:shd w:val="clear" w:color="auto" w:fill="auto"/>
        <w:ind w:left="140" w:firstLine="0"/>
      </w:pPr>
      <w:r>
        <w:t>АДМИНИСТРАЦИЯ</w:t>
      </w:r>
    </w:p>
    <w:p w:rsidR="00665CC1" w:rsidRDefault="005A6DC5" w:rsidP="005A34CD">
      <w:pPr>
        <w:pStyle w:val="30"/>
        <w:framePr w:w="9461" w:h="1026" w:hRule="exact" w:wrap="none" w:vAnchor="page" w:hAnchor="page" w:x="513" w:y="961"/>
        <w:shd w:val="clear" w:color="auto" w:fill="auto"/>
        <w:ind w:left="2980"/>
        <w:jc w:val="left"/>
      </w:pPr>
      <w:r>
        <w:rPr>
          <w:rStyle w:val="31"/>
          <w:b/>
          <w:bCs/>
        </w:rPr>
        <w:t xml:space="preserve">МАЛМЫЖСКОГО ГОРОДСКОГО </w:t>
      </w:r>
      <w:r w:rsidRPr="005A34CD">
        <w:rPr>
          <w:rStyle w:val="31"/>
          <w:b/>
          <w:bCs/>
          <w:sz w:val="36"/>
          <w:szCs w:val="36"/>
        </w:rPr>
        <w:t>поселения</w:t>
      </w:r>
      <w:r>
        <w:rPr>
          <w:rStyle w:val="31"/>
          <w:b/>
          <w:bCs/>
        </w:rPr>
        <w:t xml:space="preserve"> КИРОВСКОЙ ОБЛАСТИ</w:t>
      </w:r>
    </w:p>
    <w:p w:rsidR="00665CC1" w:rsidRPr="005A34CD" w:rsidRDefault="005A6DC5">
      <w:pPr>
        <w:pStyle w:val="40"/>
        <w:framePr w:w="9461" w:h="377" w:hRule="exact" w:wrap="none" w:vAnchor="page" w:hAnchor="page" w:x="513" w:y="2613"/>
        <w:shd w:val="clear" w:color="auto" w:fill="auto"/>
        <w:spacing w:before="0" w:after="0" w:line="320" w:lineRule="exact"/>
        <w:ind w:left="140"/>
      </w:pPr>
      <w:r w:rsidRPr="005A34CD">
        <w:t>ПОСТАНОВЛЕНИЕ</w:t>
      </w:r>
    </w:p>
    <w:p w:rsidR="00665CC1" w:rsidRPr="005A34CD" w:rsidRDefault="005A34CD">
      <w:pPr>
        <w:pStyle w:val="10"/>
        <w:framePr w:wrap="none" w:vAnchor="page" w:hAnchor="page" w:x="513" w:y="3238"/>
        <w:shd w:val="clear" w:color="auto" w:fill="auto"/>
        <w:spacing w:before="0" w:after="0" w:line="340" w:lineRule="exact"/>
        <w:ind w:right="7718"/>
        <w:rPr>
          <w:i w:val="0"/>
          <w:sz w:val="28"/>
          <w:szCs w:val="28"/>
        </w:rPr>
      </w:pPr>
      <w:r w:rsidRPr="005A34CD">
        <w:rPr>
          <w:rStyle w:val="11"/>
          <w:iCs/>
          <w:sz w:val="28"/>
          <w:szCs w:val="28"/>
        </w:rPr>
        <w:t>14.08.2020</w:t>
      </w:r>
    </w:p>
    <w:p w:rsidR="00665CC1" w:rsidRPr="005A34CD" w:rsidRDefault="005A6DC5">
      <w:pPr>
        <w:pStyle w:val="50"/>
        <w:framePr w:wrap="none" w:vAnchor="page" w:hAnchor="page" w:x="8942" w:y="3175"/>
        <w:shd w:val="clear" w:color="auto" w:fill="auto"/>
        <w:spacing w:line="440" w:lineRule="exact"/>
        <w:rPr>
          <w:rFonts w:ascii="Times New Roman" w:hAnsi="Times New Roman" w:cs="Times New Roman"/>
          <w:u w:val="single"/>
        </w:rPr>
      </w:pPr>
      <w:r w:rsidRPr="005A34CD">
        <w:rPr>
          <w:rFonts w:ascii="Times New Roman" w:hAnsi="Times New Roman" w:cs="Times New Roman"/>
          <w:u w:val="single"/>
        </w:rPr>
        <w:t xml:space="preserve">№ </w:t>
      </w:r>
      <w:r w:rsidR="005A34CD" w:rsidRPr="005A34CD">
        <w:rPr>
          <w:rStyle w:val="522pt"/>
          <w:rFonts w:ascii="Times New Roman" w:hAnsi="Times New Roman" w:cs="Times New Roman"/>
          <w:sz w:val="28"/>
          <w:szCs w:val="28"/>
          <w:u w:val="single"/>
        </w:rPr>
        <w:t>138</w:t>
      </w:r>
    </w:p>
    <w:p w:rsidR="00665CC1" w:rsidRDefault="005A6DC5">
      <w:pPr>
        <w:pStyle w:val="20"/>
        <w:framePr w:wrap="none" w:vAnchor="page" w:hAnchor="page" w:x="513" w:y="3630"/>
        <w:shd w:val="clear" w:color="auto" w:fill="auto"/>
        <w:spacing w:before="0" w:after="0" w:line="260" w:lineRule="exact"/>
        <w:ind w:left="3860"/>
      </w:pPr>
      <w:r>
        <w:t>г. Малмыж</w:t>
      </w:r>
    </w:p>
    <w:p w:rsidR="00665CC1" w:rsidRDefault="005A6DC5">
      <w:pPr>
        <w:pStyle w:val="30"/>
        <w:framePr w:w="9461" w:h="339" w:hRule="exact" w:wrap="none" w:vAnchor="page" w:hAnchor="page" w:x="513" w:y="4267"/>
        <w:shd w:val="clear" w:color="auto" w:fill="auto"/>
        <w:spacing w:line="280" w:lineRule="exact"/>
        <w:ind w:right="60" w:firstLine="0"/>
      </w:pPr>
      <w:r>
        <w:t>О присвоении адресного ориентира</w:t>
      </w:r>
    </w:p>
    <w:p w:rsidR="00665CC1" w:rsidRDefault="005A6DC5">
      <w:pPr>
        <w:pStyle w:val="20"/>
        <w:framePr w:w="9461" w:h="9715" w:hRule="exact" w:wrap="none" w:vAnchor="page" w:hAnchor="page" w:x="513" w:y="4837"/>
        <w:shd w:val="clear" w:color="auto" w:fill="auto"/>
        <w:tabs>
          <w:tab w:val="left" w:pos="3408"/>
        </w:tabs>
        <w:spacing w:before="0" w:after="0" w:line="480" w:lineRule="exact"/>
        <w:ind w:firstLine="660"/>
        <w:jc w:val="both"/>
      </w:pPr>
      <w:r>
        <w:t xml:space="preserve">В соответствии с Федеральным законом от 28.12.2013 № 443-ФЗ «О федеральной информационной адресной системе и о </w:t>
      </w:r>
      <w:r>
        <w:t>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 02.04.2015</w:t>
      </w:r>
      <w:r>
        <w:tab/>
        <w:t>№ 80 «Об утверждении Пр</w:t>
      </w:r>
      <w:r>
        <w:t>авил присвоения,</w:t>
      </w:r>
    </w:p>
    <w:p w:rsidR="00665CC1" w:rsidRDefault="005A6DC5">
      <w:pPr>
        <w:pStyle w:val="20"/>
        <w:framePr w:w="9461" w:h="9715" w:hRule="exact" w:wrap="none" w:vAnchor="page" w:hAnchor="page" w:x="513" w:y="4837"/>
        <w:shd w:val="clear" w:color="auto" w:fill="auto"/>
        <w:spacing w:before="0" w:after="0" w:line="480" w:lineRule="exact"/>
        <w:jc w:val="both"/>
      </w:pPr>
      <w:r>
        <w:t>изменения и аннулирования адресов», администрация Малмыжского городского поселения ПОСТАНОВЛЯЕТ:</w:t>
      </w:r>
    </w:p>
    <w:p w:rsidR="00665CC1" w:rsidRDefault="005A6DC5">
      <w:pPr>
        <w:pStyle w:val="20"/>
        <w:framePr w:w="9461" w:h="9715" w:hRule="exact" w:wrap="none" w:vAnchor="page" w:hAnchor="page" w:x="513" w:y="4837"/>
        <w:numPr>
          <w:ilvl w:val="0"/>
          <w:numId w:val="1"/>
        </w:numPr>
        <w:shd w:val="clear" w:color="auto" w:fill="auto"/>
        <w:tabs>
          <w:tab w:val="left" w:pos="997"/>
        </w:tabs>
        <w:spacing w:before="0" w:after="0" w:line="480" w:lineRule="exact"/>
        <w:ind w:firstLine="660"/>
        <w:jc w:val="both"/>
      </w:pPr>
      <w:r>
        <w:t>Присвоить объекту незавершенного строительством жилому дому, расположенному на земельном участке с кадастровым номером 43:17:310127:125, адрес</w:t>
      </w:r>
      <w:r>
        <w:t>ный ориентир:</w:t>
      </w:r>
    </w:p>
    <w:p w:rsidR="00665CC1" w:rsidRDefault="005A6DC5">
      <w:pPr>
        <w:pStyle w:val="20"/>
        <w:framePr w:w="9461" w:h="9715" w:hRule="exact" w:wrap="none" w:vAnchor="page" w:hAnchor="page" w:x="513" w:y="4837"/>
        <w:shd w:val="clear" w:color="auto" w:fill="auto"/>
        <w:spacing w:before="0" w:after="0" w:line="480" w:lineRule="exact"/>
        <w:jc w:val="both"/>
      </w:pPr>
      <w:r>
        <w:t>Российская Федерация, Кировская область, Малмыжский муниципальный район, Малмыжское городское поселение, г. Малмыж, ул. им. Мухамедзянова, д. 2.</w:t>
      </w:r>
    </w:p>
    <w:p w:rsidR="00665CC1" w:rsidRDefault="005A6DC5">
      <w:pPr>
        <w:pStyle w:val="20"/>
        <w:framePr w:w="9461" w:h="9715" w:hRule="exact" w:wrap="none" w:vAnchor="page" w:hAnchor="page" w:x="513" w:y="4837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480" w:lineRule="exact"/>
        <w:ind w:firstLine="660"/>
        <w:jc w:val="both"/>
      </w:pPr>
      <w:r>
        <w:t>Опубликовать настоящее постановление в Информационном</w:t>
      </w:r>
    </w:p>
    <w:p w:rsidR="00665CC1" w:rsidRDefault="005A6DC5">
      <w:pPr>
        <w:pStyle w:val="20"/>
        <w:framePr w:w="9461" w:h="9715" w:hRule="exact" w:wrap="none" w:vAnchor="page" w:hAnchor="page" w:x="513" w:y="4837"/>
        <w:shd w:val="clear" w:color="auto" w:fill="auto"/>
        <w:tabs>
          <w:tab w:val="left" w:pos="2347"/>
        </w:tabs>
        <w:spacing w:before="0" w:after="0" w:line="480" w:lineRule="exact"/>
        <w:jc w:val="both"/>
      </w:pPr>
      <w:r>
        <w:t xml:space="preserve">бюллетене органов местного самоуправления </w:t>
      </w:r>
      <w:r>
        <w:t>муниципальное образование Малмыжское городское поселение Малмыжского района Кировской области и</w:t>
      </w:r>
      <w:r>
        <w:tab/>
        <w:t xml:space="preserve">на сайте </w:t>
      </w:r>
      <w:hyperlink r:id="rId7" w:history="1">
        <w:r>
          <w:rPr>
            <w:rStyle w:val="a3"/>
          </w:rPr>
          <w:t>http://malmyzh43.ru/poselemia/malmyzhskoe</w:t>
        </w:r>
      </w:hyperlink>
      <w:r w:rsidRPr="005A34CD">
        <w:rPr>
          <w:lang w:eastAsia="en-US" w:bidi="en-US"/>
        </w:rPr>
        <w:t>,</w:t>
      </w:r>
    </w:p>
    <w:p w:rsidR="00665CC1" w:rsidRDefault="005A34CD">
      <w:pPr>
        <w:pStyle w:val="20"/>
        <w:framePr w:w="9461" w:h="9715" w:hRule="exact" w:wrap="none" w:vAnchor="page" w:hAnchor="page" w:x="513" w:y="4837"/>
        <w:shd w:val="clear" w:color="auto" w:fill="auto"/>
        <w:spacing w:before="0" w:after="0" w:line="480" w:lineRule="exact"/>
        <w:jc w:val="both"/>
      </w:pPr>
      <w:r>
        <w:rPr>
          <w:rStyle w:val="21"/>
        </w:rPr>
        <w:t>https</w:t>
      </w:r>
      <w:r w:rsidRPr="005A34CD">
        <w:rPr>
          <w:rStyle w:val="21"/>
          <w:lang w:val="ru-RU"/>
        </w:rPr>
        <w:t>: /</w:t>
      </w:r>
      <w:r w:rsidR="005A6DC5">
        <w:rPr>
          <w:rStyle w:val="21"/>
          <w:lang w:val="ru-RU" w:eastAsia="ru-RU" w:bidi="ru-RU"/>
        </w:rPr>
        <w:t>/малмыж-адм.рф/</w:t>
      </w:r>
      <w:r w:rsidR="005A6DC5">
        <w:t>.</w:t>
      </w:r>
    </w:p>
    <w:p w:rsidR="00665CC1" w:rsidRDefault="005A6DC5">
      <w:pPr>
        <w:pStyle w:val="20"/>
        <w:framePr w:w="9461" w:h="9715" w:hRule="exact" w:wrap="none" w:vAnchor="page" w:hAnchor="page" w:x="513" w:y="4837"/>
        <w:shd w:val="clear" w:color="auto" w:fill="auto"/>
        <w:tabs>
          <w:tab w:val="left" w:pos="5774"/>
        </w:tabs>
        <w:spacing w:before="0" w:after="0" w:line="480" w:lineRule="exact"/>
        <w:jc w:val="both"/>
      </w:pPr>
      <w:r>
        <w:t xml:space="preserve"> 3. Постановление вступает</w:t>
      </w:r>
      <w:r w:rsidR="005A34CD">
        <w:t xml:space="preserve"> в силу с момента опубликования</w:t>
      </w:r>
      <w:r>
        <w:t>.</w:t>
      </w:r>
    </w:p>
    <w:p w:rsidR="00665CC1" w:rsidRDefault="005A6DC5">
      <w:pPr>
        <w:pStyle w:val="20"/>
        <w:framePr w:wrap="none" w:vAnchor="page" w:hAnchor="page" w:x="513" w:y="15179"/>
        <w:shd w:val="clear" w:color="auto" w:fill="auto"/>
        <w:spacing w:before="0" w:after="0" w:line="260" w:lineRule="exact"/>
        <w:ind w:left="24" w:right="6773"/>
        <w:jc w:val="both"/>
      </w:pPr>
      <w:r>
        <w:t>городского поселения</w:t>
      </w:r>
    </w:p>
    <w:p w:rsidR="00665CC1" w:rsidRDefault="005A6DC5">
      <w:pPr>
        <w:pStyle w:val="20"/>
        <w:framePr w:wrap="none" w:vAnchor="page" w:hAnchor="page" w:x="513" w:y="14689"/>
        <w:shd w:val="clear" w:color="auto" w:fill="auto"/>
        <w:spacing w:before="0" w:after="0" w:line="260" w:lineRule="exact"/>
        <w:ind w:left="24" w:right="6797"/>
        <w:jc w:val="both"/>
      </w:pPr>
      <w:r>
        <w:t>Г лава администрации</w:t>
      </w:r>
    </w:p>
    <w:p w:rsidR="00665CC1" w:rsidRDefault="005A34CD" w:rsidP="005A34CD">
      <w:pPr>
        <w:pStyle w:val="20"/>
        <w:framePr w:w="2086" w:h="421" w:hRule="exact" w:wrap="none" w:vAnchor="page" w:hAnchor="page" w:x="3046" w:y="15091"/>
        <w:shd w:val="clear" w:color="auto" w:fill="auto"/>
        <w:spacing w:before="0" w:after="0" w:line="260" w:lineRule="exact"/>
      </w:pPr>
      <w:r>
        <w:t xml:space="preserve">   </w:t>
      </w:r>
      <w:r w:rsidR="005A6DC5">
        <w:t>О. М. Алёшкина</w:t>
      </w:r>
    </w:p>
    <w:p w:rsidR="00665CC1" w:rsidRPr="005A34CD" w:rsidRDefault="00665CC1">
      <w:pPr>
        <w:rPr>
          <w:rFonts w:ascii="Times New Roman" w:hAnsi="Times New Roman" w:cs="Times New Roman"/>
          <w:sz w:val="2"/>
          <w:szCs w:val="2"/>
        </w:rPr>
      </w:pPr>
    </w:p>
    <w:sectPr w:rsidR="00665CC1" w:rsidRPr="005A34CD" w:rsidSect="00665CC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DC5" w:rsidRDefault="005A6DC5" w:rsidP="00665CC1">
      <w:r>
        <w:separator/>
      </w:r>
    </w:p>
  </w:endnote>
  <w:endnote w:type="continuationSeparator" w:id="1">
    <w:p w:rsidR="005A6DC5" w:rsidRDefault="005A6DC5" w:rsidP="00665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DC5" w:rsidRDefault="005A6DC5"/>
  </w:footnote>
  <w:footnote w:type="continuationSeparator" w:id="1">
    <w:p w:rsidR="005A6DC5" w:rsidRDefault="005A6D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87280"/>
    <w:multiLevelType w:val="multilevel"/>
    <w:tmpl w:val="B470D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65CC1"/>
    <w:rsid w:val="005A34CD"/>
    <w:rsid w:val="005A6DC5"/>
    <w:rsid w:val="0066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C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5CC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65C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Малые прописные"/>
    <w:basedOn w:val="3"/>
    <w:rsid w:val="00665CC1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65C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665C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sid w:val="00665CC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65CC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22pt">
    <w:name w:val="Основной текст (5) + 22 pt;Курсив"/>
    <w:basedOn w:val="5"/>
    <w:rsid w:val="00665CC1"/>
    <w:rPr>
      <w:i/>
      <w:iCs/>
      <w:color w:val="000000"/>
      <w:spacing w:val="0"/>
      <w:w w:val="100"/>
      <w:position w:val="0"/>
      <w:sz w:val="44"/>
      <w:szCs w:val="4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65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665CC1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665CC1"/>
    <w:pPr>
      <w:shd w:val="clear" w:color="auto" w:fill="FFFFFF"/>
      <w:spacing w:line="322" w:lineRule="exact"/>
      <w:ind w:hanging="16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65CC1"/>
    <w:pPr>
      <w:shd w:val="clear" w:color="auto" w:fill="FFFFFF"/>
      <w:spacing w:before="660" w:after="30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665CC1"/>
    <w:pPr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50">
    <w:name w:val="Основной текст (5)"/>
    <w:basedOn w:val="a"/>
    <w:link w:val="5"/>
    <w:rsid w:val="00665CC1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20">
    <w:name w:val="Основной текст (2)"/>
    <w:basedOn w:val="a"/>
    <w:link w:val="2"/>
    <w:rsid w:val="00665CC1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lmyzh43.ru/poselemia/malmyzhsko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1163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1</cp:revision>
  <dcterms:created xsi:type="dcterms:W3CDTF">2021-02-05T13:29:00Z</dcterms:created>
  <dcterms:modified xsi:type="dcterms:W3CDTF">2021-02-05T13:36:00Z</dcterms:modified>
</cp:coreProperties>
</file>