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49" w:rsidRDefault="008D384B">
      <w:pPr>
        <w:pStyle w:val="30"/>
        <w:framePr w:wrap="none" w:vAnchor="page" w:hAnchor="page" w:x="4110" w:y="716"/>
        <w:shd w:val="clear" w:color="auto" w:fill="auto"/>
        <w:spacing w:line="280" w:lineRule="exact"/>
      </w:pPr>
      <w:r>
        <w:t>АДМИНИСТРАЦИЯ</w:t>
      </w:r>
    </w:p>
    <w:p w:rsidR="007C4A49" w:rsidRDefault="008D384B">
      <w:pPr>
        <w:pStyle w:val="30"/>
        <w:framePr w:wrap="none" w:vAnchor="page" w:hAnchor="page" w:x="2209" w:y="1302"/>
        <w:shd w:val="clear" w:color="auto" w:fill="auto"/>
        <w:spacing w:line="280" w:lineRule="exact"/>
      </w:pPr>
      <w:r>
        <w:t>МАЛМЫЖСКОГО ГОРОДСКОГО ПОСЕЛЕНИЯ</w:t>
      </w:r>
    </w:p>
    <w:p w:rsidR="007C4A49" w:rsidRDefault="008D384B">
      <w:pPr>
        <w:pStyle w:val="30"/>
        <w:framePr w:w="3466" w:h="1450" w:hRule="exact" w:wrap="none" w:vAnchor="page" w:hAnchor="page" w:x="3803" w:y="1272"/>
        <w:shd w:val="clear" w:color="auto" w:fill="auto"/>
        <w:spacing w:line="701" w:lineRule="exact"/>
      </w:pPr>
      <w:r>
        <w:t>КИРОВСКОИ ОБЛАСТИ</w:t>
      </w:r>
    </w:p>
    <w:p w:rsidR="007C4A49" w:rsidRDefault="008D384B">
      <w:pPr>
        <w:pStyle w:val="40"/>
        <w:framePr w:w="3466" w:h="1450" w:hRule="exact" w:wrap="none" w:vAnchor="page" w:hAnchor="page" w:x="3803" w:y="1272"/>
        <w:shd w:val="clear" w:color="auto" w:fill="auto"/>
        <w:ind w:left="220"/>
      </w:pPr>
      <w:r>
        <w:t>ПОСТАНОВЛЕНИЕ</w:t>
      </w:r>
    </w:p>
    <w:p w:rsidR="007C4A49" w:rsidRPr="008D2064" w:rsidRDefault="008D2064" w:rsidP="008D2064">
      <w:pPr>
        <w:pStyle w:val="32"/>
        <w:framePr w:wrap="none" w:vAnchor="page" w:hAnchor="page" w:x="856" w:y="3211"/>
        <w:shd w:val="clear" w:color="auto" w:fill="auto"/>
        <w:spacing w:line="32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33"/>
          <w:rFonts w:ascii="Times New Roman" w:hAnsi="Times New Roman" w:cs="Times New Roman"/>
          <w:sz w:val="28"/>
          <w:szCs w:val="28"/>
          <w:u w:val="single"/>
        </w:rPr>
        <w:t>11.11.2020</w:t>
      </w:r>
    </w:p>
    <w:p w:rsidR="007C4A49" w:rsidRPr="008D2064" w:rsidRDefault="008D2064">
      <w:pPr>
        <w:pStyle w:val="80"/>
        <w:framePr w:wrap="none" w:vAnchor="page" w:hAnchor="page" w:x="9179" w:y="3259"/>
        <w:shd w:val="clear" w:color="auto" w:fill="auto"/>
        <w:spacing w:line="240" w:lineRule="exact"/>
        <w:rPr>
          <w:u w:val="single"/>
        </w:rPr>
      </w:pPr>
      <w:r w:rsidRPr="008D2064">
        <w:rPr>
          <w:u w:val="single"/>
        </w:rPr>
        <w:t>№210</w:t>
      </w:r>
    </w:p>
    <w:p w:rsidR="007C4A49" w:rsidRDefault="008D384B">
      <w:pPr>
        <w:pStyle w:val="20"/>
        <w:framePr w:wrap="none" w:vAnchor="page" w:hAnchor="page" w:x="4801" w:y="3543"/>
        <w:shd w:val="clear" w:color="auto" w:fill="auto"/>
        <w:spacing w:line="280" w:lineRule="exact"/>
      </w:pPr>
      <w:r>
        <w:t>г. Малмыж</w:t>
      </w:r>
    </w:p>
    <w:p w:rsidR="007C4A49" w:rsidRDefault="008D384B">
      <w:pPr>
        <w:pStyle w:val="30"/>
        <w:framePr w:w="6912" w:h="1011" w:hRule="exact" w:wrap="none" w:vAnchor="page" w:hAnchor="page" w:x="2075" w:y="4139"/>
        <w:shd w:val="clear" w:color="auto" w:fill="auto"/>
        <w:spacing w:line="317" w:lineRule="exact"/>
        <w:jc w:val="center"/>
      </w:pPr>
      <w:r>
        <w:t>О внесении изменений в постановление</w:t>
      </w:r>
      <w:r>
        <w:br/>
        <w:t>администрации Малмыжского городского поселения</w:t>
      </w:r>
    </w:p>
    <w:p w:rsidR="007C4A49" w:rsidRDefault="008D384B">
      <w:pPr>
        <w:pStyle w:val="30"/>
        <w:framePr w:w="6912" w:h="1011" w:hRule="exact" w:wrap="none" w:vAnchor="page" w:hAnchor="page" w:x="2075" w:y="4139"/>
        <w:shd w:val="clear" w:color="auto" w:fill="auto"/>
        <w:spacing w:line="317" w:lineRule="exact"/>
        <w:jc w:val="center"/>
      </w:pPr>
      <w:r>
        <w:t>от 13Л1.2018 № 352</w:t>
      </w:r>
    </w:p>
    <w:p w:rsidR="007C4A49" w:rsidRDefault="008D384B" w:rsidP="00A159E7">
      <w:pPr>
        <w:pStyle w:val="20"/>
        <w:framePr w:w="9552" w:h="8208" w:hRule="exact" w:wrap="none" w:vAnchor="page" w:hAnchor="page" w:x="817" w:y="5269"/>
        <w:shd w:val="clear" w:color="auto" w:fill="auto"/>
        <w:spacing w:line="475" w:lineRule="exact"/>
        <w:ind w:right="180" w:firstLine="620"/>
        <w:jc w:val="both"/>
      </w:pPr>
      <w:r>
        <w:t xml:space="preserve">В соответствии со </w:t>
      </w:r>
      <w:r>
        <w:t xml:space="preserve">статьей 179 Бюджетного кодекса </w:t>
      </w:r>
      <w:r w:rsidR="008D2064">
        <w:t>Российской</w:t>
      </w:r>
      <w:r>
        <w:t xml:space="preserve"> </w:t>
      </w:r>
      <w:r w:rsidR="008D2064">
        <w:t>Федерации</w:t>
      </w:r>
      <w:r>
        <w:t>, Федеральным законом от 21.12.1994 № 68-ФЗ «О защите населения и территории от чрезвычайных ситуаций природного и техногенного характера», Федеральным законом от 21.12.1994 № 69-ФЗ «О пожарной безопасности</w:t>
      </w:r>
      <w:r>
        <w:t xml:space="preserve">», Федеральным </w:t>
      </w:r>
      <w:r w:rsidR="008D2064">
        <w:t xml:space="preserve">законом от 22.07.2008 № 123-ФЗ </w:t>
      </w:r>
      <w:r>
        <w:t>Технический регламент о требованиях по</w:t>
      </w:r>
      <w:r w:rsidR="008D2064">
        <w:t>жарной безопасности», Законом Ки</w:t>
      </w:r>
      <w:r>
        <w:t xml:space="preserve">ровской области от 02.08.2005 № 348-30 «Об обеспечении пожарной </w:t>
      </w:r>
      <w:r w:rsidR="008D2064">
        <w:t>безопасности</w:t>
      </w:r>
      <w:r>
        <w:t xml:space="preserve"> в Кировской области», администрация Малмыжского</w:t>
      </w:r>
    </w:p>
    <w:p w:rsidR="007C4A49" w:rsidRDefault="008D2064" w:rsidP="00A159E7">
      <w:pPr>
        <w:pStyle w:val="20"/>
        <w:framePr w:w="9552" w:h="8208" w:hRule="exact" w:wrap="none" w:vAnchor="page" w:hAnchor="page" w:x="817" w:y="5269"/>
        <w:shd w:val="clear" w:color="auto" w:fill="auto"/>
        <w:spacing w:after="157" w:line="280" w:lineRule="exact"/>
        <w:ind w:right="180"/>
        <w:jc w:val="both"/>
      </w:pPr>
      <w:r>
        <w:t>го</w:t>
      </w:r>
      <w:r w:rsidR="008D384B">
        <w:t xml:space="preserve">родского </w:t>
      </w:r>
      <w:r w:rsidR="008D384B">
        <w:t>поселения ПОСТАНОВЛЯЕТ:</w:t>
      </w:r>
    </w:p>
    <w:p w:rsidR="007C4A49" w:rsidRDefault="008D384B" w:rsidP="00A159E7">
      <w:pPr>
        <w:pStyle w:val="20"/>
        <w:framePr w:w="9552" w:h="8208" w:hRule="exact" w:wrap="none" w:vAnchor="page" w:hAnchor="page" w:x="817" w:y="5269"/>
        <w:shd w:val="clear" w:color="auto" w:fill="auto"/>
        <w:spacing w:line="280" w:lineRule="exact"/>
        <w:ind w:right="180"/>
        <w:jc w:val="both"/>
      </w:pPr>
      <w:r>
        <w:t>1. Внести изменения в муниципальную программу «Пожарная</w:t>
      </w:r>
    </w:p>
    <w:p w:rsidR="007C4A49" w:rsidRDefault="008D384B" w:rsidP="00A159E7">
      <w:pPr>
        <w:pStyle w:val="20"/>
        <w:framePr w:w="9552" w:h="8208" w:hRule="exact" w:wrap="none" w:vAnchor="page" w:hAnchor="page" w:x="817" w:y="5269"/>
        <w:shd w:val="clear" w:color="auto" w:fill="auto"/>
        <w:spacing w:line="490" w:lineRule="exact"/>
        <w:ind w:right="180"/>
        <w:jc w:val="both"/>
      </w:pPr>
      <w:r>
        <w:t>безопасность муниципального образования Малмыжское городское поселение Малмыжского района Кировской области на 2019-2022 годы»</w:t>
      </w:r>
    </w:p>
    <w:p w:rsidR="007C4A49" w:rsidRDefault="008D2064" w:rsidP="00A159E7">
      <w:pPr>
        <w:pStyle w:val="20"/>
        <w:framePr w:w="9552" w:h="8208" w:hRule="exact" w:wrap="none" w:vAnchor="page" w:hAnchor="page" w:x="817" w:y="5269"/>
        <w:shd w:val="clear" w:color="auto" w:fill="auto"/>
        <w:spacing w:line="480" w:lineRule="exact"/>
        <w:ind w:right="180"/>
        <w:jc w:val="both"/>
      </w:pPr>
      <w:r>
        <w:t>(д</w:t>
      </w:r>
      <w:r w:rsidR="008D384B">
        <w:t>алее - программа):</w:t>
      </w:r>
    </w:p>
    <w:p w:rsidR="007C4A49" w:rsidRDefault="008D384B" w:rsidP="00A159E7">
      <w:pPr>
        <w:pStyle w:val="20"/>
        <w:framePr w:w="9552" w:h="8208" w:hRule="exact" w:wrap="none" w:vAnchor="page" w:hAnchor="page" w:x="817" w:y="5269"/>
        <w:numPr>
          <w:ilvl w:val="0"/>
          <w:numId w:val="1"/>
        </w:numPr>
        <w:shd w:val="clear" w:color="auto" w:fill="auto"/>
        <w:tabs>
          <w:tab w:val="left" w:pos="1147"/>
        </w:tabs>
        <w:spacing w:line="480" w:lineRule="exact"/>
        <w:ind w:firstLine="620"/>
        <w:jc w:val="both"/>
      </w:pPr>
      <w:r>
        <w:t xml:space="preserve">в </w:t>
      </w:r>
      <w:r>
        <w:t>индивидуализированном заголовке цифры «2022» заменить цифрами «2023»;</w:t>
      </w:r>
    </w:p>
    <w:p w:rsidR="007C4A49" w:rsidRDefault="008D384B" w:rsidP="00A159E7">
      <w:pPr>
        <w:pStyle w:val="20"/>
        <w:framePr w:w="9552" w:h="8208" w:hRule="exact" w:wrap="none" w:vAnchor="page" w:hAnchor="page" w:x="817" w:y="5269"/>
        <w:numPr>
          <w:ilvl w:val="0"/>
          <w:numId w:val="1"/>
        </w:numPr>
        <w:shd w:val="clear" w:color="auto" w:fill="auto"/>
        <w:tabs>
          <w:tab w:val="left" w:pos="1086"/>
        </w:tabs>
        <w:spacing w:line="480" w:lineRule="exact"/>
        <w:ind w:left="620"/>
        <w:jc w:val="both"/>
      </w:pPr>
      <w:r>
        <w:t>в пункте 1 цифры «2022» заменить цифрами «2023».</w:t>
      </w:r>
    </w:p>
    <w:p w:rsidR="007C4A49" w:rsidRDefault="008D384B" w:rsidP="00A159E7">
      <w:pPr>
        <w:pStyle w:val="20"/>
        <w:framePr w:w="9552" w:h="8208" w:hRule="exact" w:wrap="none" w:vAnchor="page" w:hAnchor="page" w:x="817" w:y="5269"/>
        <w:numPr>
          <w:ilvl w:val="0"/>
          <w:numId w:val="1"/>
        </w:numPr>
        <w:shd w:val="clear" w:color="auto" w:fill="auto"/>
        <w:tabs>
          <w:tab w:val="left" w:pos="1086"/>
        </w:tabs>
        <w:spacing w:line="480" w:lineRule="exact"/>
        <w:ind w:left="620"/>
        <w:jc w:val="both"/>
      </w:pPr>
      <w:r>
        <w:t>в паспорте программы:</w:t>
      </w:r>
    </w:p>
    <w:p w:rsidR="007C4A49" w:rsidRDefault="007C4A49" w:rsidP="00A159E7">
      <w:pPr>
        <w:pStyle w:val="90"/>
        <w:framePr w:wrap="none" w:vAnchor="page" w:hAnchor="page" w:x="10456" w:y="11617"/>
        <w:shd w:val="clear" w:color="auto" w:fill="auto"/>
        <w:spacing w:line="280" w:lineRule="exact"/>
        <w:ind w:left="240"/>
        <w:jc w:val="both"/>
      </w:pPr>
    </w:p>
    <w:p w:rsidR="007C4A49" w:rsidRDefault="008D384B" w:rsidP="00A159E7">
      <w:pPr>
        <w:pStyle w:val="20"/>
        <w:framePr w:wrap="none" w:vAnchor="page" w:hAnchor="page" w:x="1374" w:y="13557"/>
        <w:shd w:val="clear" w:color="auto" w:fill="auto"/>
        <w:spacing w:line="280" w:lineRule="exact"/>
        <w:jc w:val="both"/>
      </w:pPr>
      <w:r>
        <w:t>1.3.1. в наименовании программы цифры «2022» заменить цифрами</w:t>
      </w:r>
    </w:p>
    <w:p w:rsidR="007C4A49" w:rsidRPr="008D2064" w:rsidRDefault="008D384B" w:rsidP="00A159E7">
      <w:pPr>
        <w:pStyle w:val="a5"/>
        <w:framePr w:wrap="none" w:vAnchor="page" w:hAnchor="page" w:x="10331" w:y="13760"/>
        <w:shd w:val="clear" w:color="auto" w:fill="auto"/>
        <w:spacing w:line="200" w:lineRule="exact"/>
        <w:jc w:val="both"/>
        <w:rPr>
          <w:lang w:val="ru-RU"/>
        </w:rPr>
      </w:pPr>
      <w:r>
        <w:rPr>
          <w:rStyle w:val="a6"/>
        </w:rPr>
        <w:t>|</w:t>
      </w:r>
    </w:p>
    <w:p w:rsidR="007C4A49" w:rsidRDefault="008D384B" w:rsidP="00A159E7">
      <w:pPr>
        <w:pStyle w:val="20"/>
        <w:framePr w:wrap="none" w:vAnchor="page" w:hAnchor="page" w:x="971" w:y="14065"/>
        <w:shd w:val="clear" w:color="auto" w:fill="auto"/>
        <w:spacing w:line="280" w:lineRule="exact"/>
        <w:jc w:val="both"/>
      </w:pPr>
      <w:r>
        <w:t>2023»;</w:t>
      </w:r>
    </w:p>
    <w:p w:rsidR="007C4A49" w:rsidRDefault="008D384B" w:rsidP="00A159E7">
      <w:pPr>
        <w:pStyle w:val="20"/>
        <w:framePr w:w="10195" w:h="1027" w:hRule="exact" w:wrap="none" w:vAnchor="page" w:hAnchor="page" w:x="751" w:y="14626"/>
        <w:shd w:val="clear" w:color="auto" w:fill="auto"/>
        <w:tabs>
          <w:tab w:val="left" w:pos="10200"/>
        </w:tabs>
        <w:spacing w:line="494" w:lineRule="exact"/>
        <w:ind w:right="419" w:firstLine="600"/>
        <w:jc w:val="both"/>
      </w:pPr>
      <w:r>
        <w:t xml:space="preserve">1.3.2. в строке «Этапы и сроки </w:t>
      </w:r>
      <w:r>
        <w:t xml:space="preserve">реализации муниципальной </w:t>
      </w:r>
      <w:r w:rsidR="008D2064">
        <w:t xml:space="preserve">программы» </w:t>
      </w:r>
      <w:r>
        <w:t>цифры «2022» заменить цифрами «2023»;</w:t>
      </w:r>
    </w:p>
    <w:p w:rsidR="007C4A49" w:rsidRPr="008D2064" w:rsidRDefault="007C4A49" w:rsidP="00A159E7">
      <w:pPr>
        <w:jc w:val="both"/>
        <w:rPr>
          <w:sz w:val="2"/>
          <w:szCs w:val="2"/>
          <w:u w:val="single"/>
        </w:rPr>
        <w:sectPr w:rsidR="007C4A49" w:rsidRPr="008D20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4A49" w:rsidRDefault="007C4A49">
      <w:pPr>
        <w:framePr w:wrap="none" w:vAnchor="page" w:hAnchor="page" w:x="1084" w:y="489"/>
      </w:pPr>
    </w:p>
    <w:p w:rsidR="007C4A49" w:rsidRDefault="007C4A49">
      <w:pPr>
        <w:framePr w:wrap="none" w:vAnchor="page" w:hAnchor="page" w:x="8236" w:y="470"/>
      </w:pPr>
    </w:p>
    <w:p w:rsidR="007C4A49" w:rsidRDefault="008D384B" w:rsidP="00A159E7">
      <w:pPr>
        <w:pStyle w:val="20"/>
        <w:framePr w:w="10111" w:h="1006" w:hRule="exact" w:wrap="none" w:vAnchor="page" w:hAnchor="page" w:x="931" w:y="1201"/>
        <w:shd w:val="clear" w:color="auto" w:fill="auto"/>
        <w:spacing w:line="280" w:lineRule="exact"/>
        <w:ind w:firstLine="640"/>
        <w:jc w:val="both"/>
      </w:pPr>
      <w:r>
        <w:t>1.3.3. в стр</w:t>
      </w:r>
      <w:r>
        <w:t>оку «Объемы ассигнований муниципальной программы»,</w:t>
      </w:r>
    </w:p>
    <w:p w:rsidR="007C4A49" w:rsidRDefault="008D384B" w:rsidP="00A159E7">
      <w:pPr>
        <w:pStyle w:val="101"/>
        <w:framePr w:w="10111" w:h="1006" w:hRule="exact" w:wrap="none" w:vAnchor="page" w:hAnchor="page" w:x="931" w:y="1201"/>
        <w:shd w:val="clear" w:color="auto" w:fill="auto"/>
        <w:tabs>
          <w:tab w:val="left" w:pos="8660"/>
          <w:tab w:val="left" w:pos="9185"/>
        </w:tabs>
        <w:spacing w:line="190" w:lineRule="exact"/>
        <w:ind w:left="7820"/>
      </w:pPr>
      <w:r>
        <w:rPr>
          <w:vertAlign w:val="superscript"/>
        </w:rPr>
        <w:t>: :</w:t>
      </w:r>
      <w:r>
        <w:tab/>
        <w:t>.</w:t>
      </w:r>
      <w:r>
        <w:tab/>
      </w:r>
    </w:p>
    <w:p w:rsidR="007C4A49" w:rsidRDefault="008D384B" w:rsidP="00A159E7">
      <w:pPr>
        <w:pStyle w:val="110"/>
        <w:framePr w:w="10111" w:h="1006" w:hRule="exact" w:wrap="none" w:vAnchor="page" w:hAnchor="page" w:x="931" w:y="1201"/>
        <w:shd w:val="clear" w:color="auto" w:fill="auto"/>
        <w:tabs>
          <w:tab w:val="left" w:pos="9185"/>
        </w:tabs>
        <w:spacing w:line="150" w:lineRule="exact"/>
        <w:ind w:left="2040"/>
      </w:pPr>
      <w:r>
        <w:t>^</w:t>
      </w:r>
      <w:r>
        <w:tab/>
        <w:t xml:space="preserve">‘V </w:t>
      </w:r>
      <w:r>
        <w:rPr>
          <w:lang w:val="en-US" w:eastAsia="en-US" w:bidi="en-US"/>
        </w:rPr>
        <w:t>till</w:t>
      </w:r>
    </w:p>
    <w:p w:rsidR="007C4A49" w:rsidRDefault="008D384B" w:rsidP="00A159E7">
      <w:pPr>
        <w:pStyle w:val="20"/>
        <w:framePr w:w="10111" w:h="1006" w:hRule="exact" w:wrap="none" w:vAnchor="page" w:hAnchor="page" w:x="931" w:y="1201"/>
        <w:shd w:val="clear" w:color="auto" w:fill="auto"/>
        <w:spacing w:line="280" w:lineRule="exact"/>
        <w:jc w:val="both"/>
      </w:pPr>
      <w:r>
        <w:t>изложить в новой редакции следующего содержания:</w:t>
      </w:r>
    </w:p>
    <w:p w:rsidR="007C4A49" w:rsidRDefault="008D384B" w:rsidP="00A159E7">
      <w:pPr>
        <w:pStyle w:val="20"/>
        <w:framePr w:w="3456" w:h="652" w:hRule="exact" w:wrap="none" w:vAnchor="page" w:hAnchor="page" w:x="959" w:y="2237"/>
        <w:shd w:val="clear" w:color="auto" w:fill="auto"/>
        <w:spacing w:line="307" w:lineRule="exact"/>
        <w:jc w:val="both"/>
      </w:pPr>
      <w:r>
        <w:t>Объемы ассигнований муниципальной программы</w:t>
      </w:r>
    </w:p>
    <w:p w:rsidR="007C4A49" w:rsidRDefault="008D384B" w:rsidP="00A159E7">
      <w:pPr>
        <w:pStyle w:val="20"/>
        <w:framePr w:w="10080" w:h="1349" w:hRule="exact" w:wrap="none" w:vAnchor="page" w:hAnchor="page" w:x="950" w:y="2199"/>
        <w:shd w:val="clear" w:color="auto" w:fill="auto"/>
        <w:spacing w:line="312" w:lineRule="exact"/>
        <w:ind w:left="4790" w:right="680"/>
        <w:jc w:val="both"/>
      </w:pPr>
      <w:r>
        <w:t>Средства местного бюджета 2019-</w:t>
      </w:r>
      <w:r>
        <w:br/>
        <w:t>15,892 тыс. руб., 2020- 170,5 тыс.</w:t>
      </w:r>
      <w:r>
        <w:br/>
        <w:t>руб., 2021 - 170,5 тыс.</w:t>
      </w:r>
      <w:r>
        <w:t xml:space="preserve"> руб., 2022-</w:t>
      </w:r>
      <w:r>
        <w:br/>
        <w:t>170,5 тыс, руб., 2023 - 170,5 тыс, руб.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numPr>
          <w:ilvl w:val="0"/>
          <w:numId w:val="2"/>
        </w:numPr>
        <w:shd w:val="clear" w:color="auto" w:fill="auto"/>
        <w:tabs>
          <w:tab w:val="left" w:pos="1183"/>
        </w:tabs>
        <w:spacing w:line="451" w:lineRule="exact"/>
        <w:ind w:left="10" w:right="680" w:firstLine="640"/>
        <w:jc w:val="both"/>
      </w:pPr>
      <w:r>
        <w:t>в разделе 2 абзац 25 изложить в новой редакции следующего</w:t>
      </w:r>
      <w:r>
        <w:br/>
        <w:t>содержания:</w:t>
      </w:r>
    </w:p>
    <w:p w:rsidR="007C4A49" w:rsidRDefault="008D2064" w:rsidP="00A159E7">
      <w:pPr>
        <w:pStyle w:val="20"/>
        <w:framePr w:w="10080" w:h="10561" w:hRule="exact" w:wrap="none" w:vAnchor="page" w:hAnchor="page" w:x="950" w:y="3797"/>
        <w:shd w:val="clear" w:color="auto" w:fill="auto"/>
        <w:spacing w:line="466" w:lineRule="exact"/>
        <w:ind w:left="10" w:right="680" w:firstLine="640"/>
        <w:jc w:val="both"/>
      </w:pPr>
      <w:r>
        <w:t xml:space="preserve"> </w:t>
      </w:r>
      <w:r w:rsidR="008D384B">
        <w:t>«Срок реализации муниципальной прог</w:t>
      </w:r>
      <w:r>
        <w:t xml:space="preserve">раммы: 2019-2023 годы. Разбивка </w:t>
      </w:r>
      <w:r w:rsidR="008D384B">
        <w:t>на этапы не планируется.»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numPr>
          <w:ilvl w:val="0"/>
          <w:numId w:val="2"/>
        </w:numPr>
        <w:shd w:val="clear" w:color="auto" w:fill="auto"/>
        <w:tabs>
          <w:tab w:val="left" w:pos="1183"/>
        </w:tabs>
        <w:spacing w:line="475" w:lineRule="exact"/>
        <w:ind w:left="10" w:right="680" w:firstLine="640"/>
        <w:jc w:val="both"/>
      </w:pPr>
      <w:r>
        <w:t xml:space="preserve">в разделе 5 программы </w:t>
      </w:r>
      <w:r>
        <w:t>абзац 1 изложить в новой редакции</w:t>
      </w:r>
      <w:r>
        <w:br/>
        <w:t>следующего содержания: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shd w:val="clear" w:color="auto" w:fill="auto"/>
        <w:spacing w:line="475" w:lineRule="exact"/>
        <w:ind w:left="10" w:right="680" w:firstLine="640"/>
        <w:jc w:val="both"/>
      </w:pPr>
      <w:r>
        <w:t>«Общий объем финансирования Программы составляет 697,892 тыс.</w:t>
      </w:r>
      <w:r>
        <w:br/>
        <w:t>рубля за счет средств бюджета Малмыжского городского поселения: в 2019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shd w:val="clear" w:color="auto" w:fill="auto"/>
        <w:spacing w:line="475" w:lineRule="exact"/>
        <w:ind w:left="10" w:right="680"/>
        <w:jc w:val="both"/>
      </w:pPr>
      <w:r>
        <w:t xml:space="preserve">году - 15,892 тыс. рублей, в 2020 году </w:t>
      </w:r>
      <w:r>
        <w:rPr>
          <w:rStyle w:val="26"/>
        </w:rPr>
        <w:t xml:space="preserve">- </w:t>
      </w:r>
      <w:r>
        <w:t>170,5 тыс. рублей, в 2021</w:t>
      </w:r>
      <w:r>
        <w:t xml:space="preserve"> году -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shd w:val="clear" w:color="auto" w:fill="auto"/>
        <w:spacing w:line="475" w:lineRule="exact"/>
        <w:ind w:left="10"/>
        <w:jc w:val="both"/>
      </w:pPr>
      <w:r>
        <w:t>170,5 тыс. рублей, в 2022 году - 170,5 тыс. рублей., в 2023- 170,5 тыс.</w:t>
      </w:r>
    </w:p>
    <w:p w:rsidR="007C4A49" w:rsidRDefault="00A159E7" w:rsidP="00A159E7">
      <w:pPr>
        <w:pStyle w:val="20"/>
        <w:framePr w:w="10080" w:h="10561" w:hRule="exact" w:wrap="none" w:vAnchor="page" w:hAnchor="page" w:x="950" w:y="3797"/>
        <w:shd w:val="clear" w:color="auto" w:fill="auto"/>
        <w:spacing w:after="157" w:line="280" w:lineRule="exact"/>
        <w:ind w:left="10"/>
        <w:jc w:val="both"/>
      </w:pPr>
      <w:r>
        <w:t>рублей</w:t>
      </w:r>
      <w:r w:rsidR="008D384B">
        <w:t>».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numPr>
          <w:ilvl w:val="0"/>
          <w:numId w:val="2"/>
        </w:numPr>
        <w:shd w:val="clear" w:color="auto" w:fill="auto"/>
        <w:tabs>
          <w:tab w:val="left" w:pos="1205"/>
        </w:tabs>
        <w:spacing w:line="280" w:lineRule="exact"/>
        <w:ind w:right="259" w:firstLine="640"/>
        <w:jc w:val="both"/>
      </w:pPr>
      <w:r>
        <w:t>Приложение № 2 к Программе «ПЕРЕЧЕНЬ программных</w:t>
      </w:r>
    </w:p>
    <w:p w:rsidR="007C4A49" w:rsidRDefault="007C4A49" w:rsidP="00A159E7">
      <w:pPr>
        <w:pStyle w:val="130"/>
        <w:framePr w:w="10080" w:h="10561" w:hRule="exact" w:wrap="none" w:vAnchor="page" w:hAnchor="page" w:x="950" w:y="3797"/>
        <w:shd w:val="clear" w:color="auto" w:fill="auto"/>
        <w:tabs>
          <w:tab w:val="left" w:pos="8660"/>
          <w:tab w:val="left" w:pos="9185"/>
        </w:tabs>
        <w:spacing w:line="110" w:lineRule="exact"/>
        <w:ind w:left="7720" w:right="643"/>
      </w:pPr>
    </w:p>
    <w:p w:rsidR="007C4A49" w:rsidRDefault="008D384B" w:rsidP="00A159E7">
      <w:pPr>
        <w:pStyle w:val="20"/>
        <w:framePr w:w="10080" w:h="10561" w:hRule="exact" w:wrap="none" w:vAnchor="page" w:hAnchor="page" w:x="950" w:y="3797"/>
        <w:shd w:val="clear" w:color="auto" w:fill="auto"/>
        <w:spacing w:line="480" w:lineRule="exact"/>
        <w:ind w:left="10" w:right="680"/>
        <w:jc w:val="both"/>
      </w:pPr>
      <w:r>
        <w:t>мероприятий и источники финансирования» изложить в новой редакции,</w:t>
      </w:r>
      <w:r>
        <w:br/>
        <w:t>согласно приложению 1.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numPr>
          <w:ilvl w:val="0"/>
          <w:numId w:val="2"/>
        </w:numPr>
        <w:shd w:val="clear" w:color="auto" w:fill="auto"/>
        <w:tabs>
          <w:tab w:val="left" w:pos="1183"/>
        </w:tabs>
        <w:spacing w:line="480" w:lineRule="exact"/>
        <w:ind w:left="10" w:right="680" w:firstLine="640"/>
        <w:jc w:val="both"/>
      </w:pPr>
      <w:r>
        <w:t>Приложение № 4 к Программе «РАСХОДЫ на реализацию</w:t>
      </w:r>
      <w:r>
        <w:br/>
        <w:t>муниципальной программы за счет всех источников финансирования»</w:t>
      </w:r>
      <w:r>
        <w:br/>
        <w:t>изложить в новой редакции, согласно приложению № 2.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numPr>
          <w:ilvl w:val="0"/>
          <w:numId w:val="2"/>
        </w:numPr>
        <w:shd w:val="clear" w:color="auto" w:fill="auto"/>
        <w:tabs>
          <w:tab w:val="left" w:pos="1210"/>
        </w:tabs>
        <w:spacing w:line="480" w:lineRule="exact"/>
        <w:ind w:right="451" w:firstLine="640"/>
        <w:jc w:val="both"/>
      </w:pPr>
      <w:r>
        <w:t>Приложение № 5 к Программе «Прогнозная (справочная) оценка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shd w:val="clear" w:color="auto" w:fill="auto"/>
        <w:tabs>
          <w:tab w:val="left" w:pos="9195"/>
        </w:tabs>
        <w:spacing w:line="480" w:lineRule="exact"/>
        <w:ind w:left="10"/>
        <w:jc w:val="both"/>
      </w:pPr>
      <w:r>
        <w:t>ресурсного обеспечения реализац</w:t>
      </w:r>
      <w:r>
        <w:t>ии муниципальной программы за счет все;</w:t>
      </w:r>
    </w:p>
    <w:p w:rsidR="007C4A49" w:rsidRDefault="008D384B" w:rsidP="00A159E7">
      <w:pPr>
        <w:pStyle w:val="20"/>
        <w:framePr w:w="10080" w:h="10561" w:hRule="exact" w:wrap="none" w:vAnchor="page" w:hAnchor="page" w:x="950" w:y="3797"/>
        <w:shd w:val="clear" w:color="auto" w:fill="auto"/>
        <w:tabs>
          <w:tab w:val="left" w:pos="9195"/>
        </w:tabs>
        <w:spacing w:line="480" w:lineRule="exact"/>
        <w:ind w:left="10"/>
        <w:jc w:val="both"/>
      </w:pPr>
      <w:r>
        <w:t>источников финансирования», изложить в новой редакции, согласно</w:t>
      </w:r>
    </w:p>
    <w:p w:rsidR="008D2064" w:rsidRDefault="008D384B" w:rsidP="00A159E7">
      <w:pPr>
        <w:pStyle w:val="20"/>
        <w:framePr w:w="10080" w:h="10561" w:hRule="exact" w:wrap="none" w:vAnchor="page" w:hAnchor="page" w:x="950" w:y="3797"/>
        <w:shd w:val="clear" w:color="auto" w:fill="auto"/>
        <w:tabs>
          <w:tab w:val="left" w:pos="9195"/>
        </w:tabs>
        <w:spacing w:line="480" w:lineRule="exact"/>
        <w:ind w:left="10"/>
        <w:jc w:val="both"/>
      </w:pPr>
      <w:r>
        <w:t>приложению № 3.</w:t>
      </w:r>
      <w:r>
        <w:tab/>
      </w:r>
    </w:p>
    <w:p w:rsidR="007C4A49" w:rsidRDefault="007C4A49" w:rsidP="00A159E7">
      <w:pPr>
        <w:pStyle w:val="140"/>
        <w:framePr w:w="10080" w:h="10561" w:hRule="exact" w:wrap="none" w:vAnchor="page" w:hAnchor="page" w:x="950" w:y="3797"/>
        <w:shd w:val="clear" w:color="auto" w:fill="auto"/>
        <w:spacing w:line="110" w:lineRule="exact"/>
        <w:ind w:left="9240"/>
        <w:jc w:val="both"/>
      </w:pPr>
    </w:p>
    <w:p w:rsidR="007C4A49" w:rsidRDefault="008D384B" w:rsidP="00A159E7">
      <w:pPr>
        <w:pStyle w:val="20"/>
        <w:framePr w:w="10080" w:h="10561" w:hRule="exact" w:wrap="none" w:vAnchor="page" w:hAnchor="page" w:x="950" w:y="3797"/>
        <w:shd w:val="clear" w:color="auto" w:fill="auto"/>
        <w:spacing w:line="280" w:lineRule="exact"/>
        <w:ind w:firstLine="640"/>
        <w:jc w:val="both"/>
      </w:pPr>
      <w:r>
        <w:t>2. Опубликовать настоящее постановление в Информационном</w:t>
      </w:r>
    </w:p>
    <w:p w:rsidR="007C4A49" w:rsidRDefault="008D2064" w:rsidP="00A159E7">
      <w:pPr>
        <w:pStyle w:val="20"/>
        <w:framePr w:w="10080" w:h="1057" w:hRule="exact" w:wrap="none" w:vAnchor="page" w:hAnchor="page" w:x="950" w:y="14317"/>
        <w:shd w:val="clear" w:color="auto" w:fill="auto"/>
        <w:spacing w:line="490" w:lineRule="exact"/>
        <w:ind w:left="48"/>
        <w:jc w:val="both"/>
      </w:pPr>
      <w:r>
        <w:t>Бюллетене</w:t>
      </w:r>
      <w:r w:rsidR="008D384B">
        <w:t xml:space="preserve"> органов местного самоуправления муниципального образования</w:t>
      </w:r>
      <w:r w:rsidR="008D384B">
        <w:br/>
      </w:r>
      <w:r w:rsidR="008D384B">
        <w:t>Малмыжское городское поселение Малмыжского района Кировской области</w:t>
      </w:r>
    </w:p>
    <w:p w:rsidR="007C4A49" w:rsidRDefault="007C4A49" w:rsidP="00A159E7">
      <w:pPr>
        <w:jc w:val="both"/>
        <w:rPr>
          <w:sz w:val="2"/>
          <w:szCs w:val="2"/>
        </w:rPr>
        <w:sectPr w:rsidR="007C4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4A49" w:rsidRDefault="008D384B" w:rsidP="00A159E7">
      <w:pPr>
        <w:pStyle w:val="20"/>
        <w:framePr w:w="8525" w:h="1002" w:hRule="exact" w:wrap="none" w:vAnchor="page" w:hAnchor="page" w:x="1305" w:y="768"/>
        <w:shd w:val="clear" w:color="auto" w:fill="auto"/>
        <w:spacing w:line="470" w:lineRule="exact"/>
        <w:jc w:val="both"/>
      </w:pPr>
      <w:r>
        <w:lastRenderedPageBreak/>
        <w:t xml:space="preserve">и на сайте администрации Малмыжского </w:t>
      </w:r>
      <w:r>
        <w:rPr>
          <w:rStyle w:val="27"/>
        </w:rPr>
        <w:t>http</w:t>
      </w:r>
      <w:r w:rsidRPr="008D2064">
        <w:rPr>
          <w:rStyle w:val="27"/>
          <w:lang w:val="ru-RU"/>
        </w:rPr>
        <w:t>:/</w:t>
      </w:r>
      <w:r w:rsidRPr="008D2064">
        <w:rPr>
          <w:rStyle w:val="27"/>
          <w:lang w:val="ru-RU"/>
        </w:rPr>
        <w:t>/</w:t>
      </w:r>
      <w:r>
        <w:rPr>
          <w:rStyle w:val="27"/>
        </w:rPr>
        <w:t>malmyzh</w:t>
      </w:r>
      <w:r w:rsidRPr="008D2064">
        <w:rPr>
          <w:rStyle w:val="27"/>
          <w:lang w:val="ru-RU"/>
        </w:rPr>
        <w:t xml:space="preserve">43 </w:t>
      </w:r>
      <w:r w:rsidR="00A159E7">
        <w:rPr>
          <w:rStyle w:val="27"/>
          <w:lang w:val="ru-RU" w:eastAsia="ru-RU" w:bidi="ru-RU"/>
        </w:rPr>
        <w:t>.</w:t>
      </w:r>
      <w:r w:rsidR="00A159E7">
        <w:rPr>
          <w:rStyle w:val="27"/>
          <w:lang w:eastAsia="ru-RU" w:bidi="ru-RU"/>
        </w:rPr>
        <w:t>ru</w:t>
      </w:r>
      <w:r w:rsidRPr="008D2064">
        <w:rPr>
          <w:rStyle w:val="27"/>
          <w:lang w:val="ru-RU"/>
        </w:rPr>
        <w:t>/</w:t>
      </w:r>
      <w:r>
        <w:rPr>
          <w:rStyle w:val="27"/>
        </w:rPr>
        <w:t>poseleniia</w:t>
      </w:r>
      <w:r w:rsidRPr="008D2064">
        <w:rPr>
          <w:rStyle w:val="27"/>
          <w:lang w:val="ru-RU"/>
        </w:rPr>
        <w:t>/</w:t>
      </w:r>
      <w:r>
        <w:rPr>
          <w:rStyle w:val="27"/>
        </w:rPr>
        <w:t>malmvzhskoe</w:t>
      </w:r>
      <w:r w:rsidRPr="008D2064">
        <w:rPr>
          <w:rStyle w:val="27"/>
          <w:lang w:val="ru-RU"/>
        </w:rPr>
        <w:t>-</w:t>
      </w:r>
      <w:r>
        <w:rPr>
          <w:rStyle w:val="27"/>
        </w:rPr>
        <w:t>gorodskoe</w:t>
      </w:r>
      <w:r w:rsidRPr="008D2064">
        <w:rPr>
          <w:rStyle w:val="27"/>
          <w:lang w:val="ru-RU"/>
        </w:rPr>
        <w:t>-</w:t>
      </w:r>
      <w:r>
        <w:rPr>
          <w:rStyle w:val="27"/>
        </w:rPr>
        <w:t>poselenie</w:t>
      </w:r>
      <w:r w:rsidRPr="008D2064">
        <w:rPr>
          <w:rStyle w:val="27"/>
          <w:lang w:val="ru-RU"/>
        </w:rPr>
        <w:t>/</w:t>
      </w:r>
      <w:r>
        <w:rPr>
          <w:rStyle w:val="27"/>
        </w:rPr>
        <w:t>page</w:t>
      </w:r>
      <w:r w:rsidRPr="008D2064">
        <w:rPr>
          <w:rStyle w:val="27"/>
          <w:lang w:val="ru-RU"/>
        </w:rPr>
        <w:t>-</w:t>
      </w:r>
      <w:r>
        <w:rPr>
          <w:rStyle w:val="27"/>
          <w:lang w:val="ru-RU" w:eastAsia="ru-RU" w:bidi="ru-RU"/>
        </w:rPr>
        <w:t>1</w:t>
      </w:r>
      <w:r>
        <w:t>.</w:t>
      </w:r>
    </w:p>
    <w:p w:rsidR="007C4A49" w:rsidRDefault="008D384B" w:rsidP="00A159E7">
      <w:pPr>
        <w:pStyle w:val="aa"/>
        <w:framePr w:w="2765" w:h="696" w:hRule="exact" w:wrap="none" w:vAnchor="page" w:hAnchor="page" w:x="1305" w:y="2420"/>
        <w:shd w:val="clear" w:color="auto" w:fill="auto"/>
      </w:pPr>
      <w:r>
        <w:t>Глава администрации городского поселения</w:t>
      </w:r>
    </w:p>
    <w:p w:rsidR="007C4A49" w:rsidRDefault="007C4A49" w:rsidP="00A159E7">
      <w:pPr>
        <w:pStyle w:val="90"/>
        <w:framePr w:wrap="none" w:vAnchor="page" w:hAnchor="page" w:x="9993" w:y="1573"/>
        <w:shd w:val="clear" w:color="auto" w:fill="auto"/>
        <w:spacing w:line="280" w:lineRule="exact"/>
        <w:jc w:val="both"/>
      </w:pPr>
    </w:p>
    <w:p w:rsidR="007C4A49" w:rsidRDefault="008D384B" w:rsidP="00A159E7">
      <w:pPr>
        <w:pStyle w:val="20"/>
        <w:framePr w:wrap="none" w:vAnchor="page" w:hAnchor="page" w:x="4621" w:y="2746"/>
        <w:shd w:val="clear" w:color="auto" w:fill="auto"/>
        <w:spacing w:line="280" w:lineRule="exact"/>
        <w:jc w:val="both"/>
      </w:pPr>
      <w:r>
        <w:t>О.М. Алёшкина</w:t>
      </w:r>
    </w:p>
    <w:p w:rsidR="007C4A49" w:rsidRDefault="007C4A49" w:rsidP="00A159E7">
      <w:pPr>
        <w:pStyle w:val="a5"/>
        <w:framePr w:wrap="none" w:vAnchor="page" w:hAnchor="page" w:x="10684" w:y="5729"/>
        <w:shd w:val="clear" w:color="auto" w:fill="auto"/>
        <w:spacing w:line="280" w:lineRule="exact"/>
        <w:jc w:val="both"/>
      </w:pPr>
    </w:p>
    <w:p w:rsidR="007C4A49" w:rsidRPr="00A159E7" w:rsidRDefault="007C4A49" w:rsidP="00A159E7">
      <w:pPr>
        <w:pStyle w:val="aa"/>
        <w:framePr w:wrap="none" w:vAnchor="page" w:hAnchor="page" w:x="10627" w:y="6958"/>
        <w:shd w:val="clear" w:color="auto" w:fill="auto"/>
        <w:spacing w:line="280" w:lineRule="exact"/>
        <w:rPr>
          <w:lang w:val="en-US"/>
        </w:rPr>
      </w:pPr>
    </w:p>
    <w:p w:rsidR="007C4A49" w:rsidRPr="008D2064" w:rsidRDefault="007C4A49" w:rsidP="00A159E7">
      <w:pPr>
        <w:framePr w:wrap="none" w:vAnchor="page" w:hAnchor="page" w:x="9369" w:y="10848"/>
        <w:jc w:val="both"/>
        <w:rPr>
          <w:lang w:val="en-US"/>
        </w:rPr>
      </w:pPr>
    </w:p>
    <w:p w:rsidR="007C4A49" w:rsidRPr="008D2064" w:rsidRDefault="007C4A49" w:rsidP="00A159E7">
      <w:pPr>
        <w:jc w:val="both"/>
        <w:rPr>
          <w:sz w:val="2"/>
          <w:szCs w:val="2"/>
          <w:lang w:val="en-US"/>
        </w:rPr>
      </w:pPr>
    </w:p>
    <w:sectPr w:rsidR="007C4A49" w:rsidRPr="008D2064" w:rsidSect="007C4A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84B" w:rsidRDefault="008D384B" w:rsidP="007C4A49">
      <w:r>
        <w:separator/>
      </w:r>
    </w:p>
  </w:endnote>
  <w:endnote w:type="continuationSeparator" w:id="1">
    <w:p w:rsidR="008D384B" w:rsidRDefault="008D384B" w:rsidP="007C4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84B" w:rsidRDefault="008D384B"/>
  </w:footnote>
  <w:footnote w:type="continuationSeparator" w:id="1">
    <w:p w:rsidR="008D384B" w:rsidRDefault="008D38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C59"/>
    <w:multiLevelType w:val="multilevel"/>
    <w:tmpl w:val="C002B9C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76603"/>
    <w:multiLevelType w:val="multilevel"/>
    <w:tmpl w:val="AA923F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4A49"/>
    <w:rsid w:val="007C4A49"/>
    <w:rsid w:val="008D2064"/>
    <w:rsid w:val="008D384B"/>
    <w:rsid w:val="00A1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A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A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C4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C4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Consolas6pt">
    <w:name w:val="Основной текст (5) + Consolas;6 pt"/>
    <w:basedOn w:val="5"/>
    <w:rsid w:val="007C4A49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</w:rPr>
  </w:style>
  <w:style w:type="character" w:customStyle="1" w:styleId="5Corbel6pt">
    <w:name w:val="Основной текст (5) + Corbel;6 pt;Полужирный"/>
    <w:basedOn w:val="5"/>
    <w:rsid w:val="007C4A49"/>
    <w:rPr>
      <w:rFonts w:ascii="Corbel" w:eastAsia="Corbel" w:hAnsi="Corbel" w:cs="Corbel"/>
      <w:b/>
      <w:bCs/>
      <w:color w:val="000000"/>
      <w:spacing w:val="0"/>
      <w:w w:val="100"/>
      <w:position w:val="0"/>
      <w:sz w:val="12"/>
      <w:szCs w:val="12"/>
    </w:rPr>
  </w:style>
  <w:style w:type="character" w:customStyle="1" w:styleId="6">
    <w:name w:val="Основной текст (6)_"/>
    <w:basedOn w:val="a0"/>
    <w:link w:val="60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7C4A4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sid w:val="007C4A49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Заголовок №3"/>
    <w:basedOn w:val="31"/>
    <w:rsid w:val="007C4A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C4A49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C4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6pt">
    <w:name w:val="Другое + 16 pt"/>
    <w:basedOn w:val="a4"/>
    <w:rsid w:val="007C4A49"/>
    <w:rPr>
      <w:b/>
      <w:bCs/>
      <w:color w:val="000000"/>
      <w:spacing w:val="0"/>
      <w:w w:val="100"/>
      <w:position w:val="0"/>
      <w:sz w:val="32"/>
      <w:szCs w:val="32"/>
    </w:rPr>
  </w:style>
  <w:style w:type="character" w:customStyle="1" w:styleId="41">
    <w:name w:val="Основной текст (4) + Не полужирный;Курсив"/>
    <w:basedOn w:val="4"/>
    <w:rsid w:val="007C4A49"/>
    <w:rPr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3">
    <w:name w:val="Заголовок №2 + Курсив"/>
    <w:basedOn w:val="21"/>
    <w:rsid w:val="007C4A49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Tahoma9pt">
    <w:name w:val="Основной текст (2) + Tahoma;9 pt;Полужирный;Курсив"/>
    <w:basedOn w:val="2"/>
    <w:rsid w:val="007C4A4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210pt">
    <w:name w:val="Основной текст (2) + 10 pt"/>
    <w:basedOn w:val="2"/>
    <w:rsid w:val="007C4A49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7C4A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Другое"/>
    <w:basedOn w:val="a4"/>
    <w:rsid w:val="007C4A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pt">
    <w:name w:val="Другое + 14 pt;Курсив"/>
    <w:basedOn w:val="a4"/>
    <w:rsid w:val="007C4A49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4pt0">
    <w:name w:val="Другое + 14 pt"/>
    <w:basedOn w:val="a4"/>
    <w:rsid w:val="007C4A49"/>
    <w:rPr>
      <w:color w:val="000000"/>
      <w:spacing w:val="0"/>
      <w:w w:val="100"/>
      <w:position w:val="0"/>
      <w:sz w:val="28"/>
      <w:szCs w:val="28"/>
    </w:rPr>
  </w:style>
  <w:style w:type="character" w:customStyle="1" w:styleId="24">
    <w:name w:val="Колонтитул (2)_"/>
    <w:basedOn w:val="a0"/>
    <w:link w:val="25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4pt0pt">
    <w:name w:val="Колонтитул + 4 pt;Курсив;Интервал 0 pt"/>
    <w:basedOn w:val="a7"/>
    <w:rsid w:val="007C4A49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40"/>
      <w:sz w:val="15"/>
      <w:szCs w:val="15"/>
      <w:u w:val="none"/>
    </w:rPr>
  </w:style>
  <w:style w:type="character" w:customStyle="1" w:styleId="12">
    <w:name w:val="Заголовок №1 (2)_"/>
    <w:basedOn w:val="a0"/>
    <w:link w:val="120"/>
    <w:rsid w:val="007C4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3216pt-2pt">
    <w:name w:val="Заголовок №3 (2) + 16 pt;Интервал -2 pt"/>
    <w:basedOn w:val="320"/>
    <w:rsid w:val="007C4A49"/>
    <w:rPr>
      <w:color w:val="000000"/>
      <w:spacing w:val="-40"/>
      <w:w w:val="100"/>
      <w:position w:val="0"/>
      <w:sz w:val="32"/>
      <w:szCs w:val="32"/>
      <w:lang w:val="ru-RU" w:eastAsia="ru-RU" w:bidi="ru-RU"/>
    </w:rPr>
  </w:style>
  <w:style w:type="character" w:customStyle="1" w:styleId="26">
    <w:name w:val="Основной текст (2)"/>
    <w:basedOn w:val="2"/>
    <w:rsid w:val="007C4A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7C4A49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214pt">
    <w:name w:val="Основной текст (12) + 14 pt"/>
    <w:basedOn w:val="121"/>
    <w:rsid w:val="007C4A49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2TimesNewRoman14pt">
    <w:name w:val="Основной текст (12) + Times New Roman;14 pt"/>
    <w:basedOn w:val="121"/>
    <w:rsid w:val="007C4A4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14">
    <w:name w:val="Основной текст (14)_"/>
    <w:basedOn w:val="a0"/>
    <w:link w:val="140"/>
    <w:rsid w:val="007C4A4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7">
    <w:name w:val="Основной текст (2)"/>
    <w:basedOn w:val="2"/>
    <w:rsid w:val="007C4A4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41">
    <w:name w:val="Заголовок №1 (4)_"/>
    <w:basedOn w:val="a0"/>
    <w:link w:val="142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410pt">
    <w:name w:val="Заголовок №1 (4) + 10 pt;Курсив"/>
    <w:basedOn w:val="141"/>
    <w:rsid w:val="007C4A49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50"/>
      <w:sz w:val="14"/>
      <w:szCs w:val="14"/>
      <w:u w:val="none"/>
    </w:rPr>
  </w:style>
  <w:style w:type="character" w:customStyle="1" w:styleId="51">
    <w:name w:val="Заголовок №5_"/>
    <w:basedOn w:val="a0"/>
    <w:link w:val="52"/>
    <w:rsid w:val="007C4A4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w w:val="100"/>
      <w:sz w:val="44"/>
      <w:szCs w:val="44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7C4A49"/>
    <w:rPr>
      <w:rFonts w:ascii="David" w:eastAsia="David" w:hAnsi="David" w:cs="David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1813pt0pt">
    <w:name w:val="Основной текст (18) + 13 pt;Не полужирный;Интервал 0 pt"/>
    <w:basedOn w:val="18"/>
    <w:rsid w:val="007C4A49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sid w:val="007C4A49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51">
    <w:name w:val="Основной текст (15)"/>
    <w:basedOn w:val="15"/>
    <w:rsid w:val="007C4A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10pt100">
    <w:name w:val="Основной текст (11) + 10 pt;Масштаб 100%"/>
    <w:basedOn w:val="11"/>
    <w:rsid w:val="007C4A4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1pt">
    <w:name w:val="Основной текст (11) + Интервал 1 pt"/>
    <w:basedOn w:val="11"/>
    <w:rsid w:val="007C4A49"/>
    <w:rPr>
      <w:color w:val="000000"/>
      <w:spacing w:val="2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7C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sid w:val="007C4A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14pt-1pt">
    <w:name w:val="Другое + 14 pt;Интервал -1 pt"/>
    <w:basedOn w:val="a4"/>
    <w:rsid w:val="007C4A49"/>
    <w:rPr>
      <w:color w:val="000000"/>
      <w:spacing w:val="-30"/>
      <w:w w:val="100"/>
      <w:position w:val="0"/>
      <w:sz w:val="28"/>
      <w:szCs w:val="28"/>
    </w:rPr>
  </w:style>
  <w:style w:type="paragraph" w:customStyle="1" w:styleId="30">
    <w:name w:val="Основной текст (3)"/>
    <w:basedOn w:val="a"/>
    <w:link w:val="3"/>
    <w:rsid w:val="007C4A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C4A49"/>
    <w:pPr>
      <w:shd w:val="clear" w:color="auto" w:fill="FFFFFF"/>
      <w:spacing w:line="701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7C4A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7C4A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7C4A49"/>
    <w:pPr>
      <w:shd w:val="clear" w:color="auto" w:fill="FFFFFF"/>
      <w:spacing w:line="0" w:lineRule="atLeast"/>
    </w:pPr>
    <w:rPr>
      <w:rFonts w:ascii="Consolas" w:eastAsia="Consolas" w:hAnsi="Consolas" w:cs="Consolas"/>
      <w:spacing w:val="-20"/>
      <w:sz w:val="26"/>
      <w:szCs w:val="26"/>
      <w:lang w:val="en-US" w:eastAsia="en-US" w:bidi="en-US"/>
    </w:rPr>
  </w:style>
  <w:style w:type="paragraph" w:customStyle="1" w:styleId="32">
    <w:name w:val="Заголовок №3"/>
    <w:basedOn w:val="a"/>
    <w:link w:val="31"/>
    <w:rsid w:val="007C4A49"/>
    <w:pPr>
      <w:shd w:val="clear" w:color="auto" w:fill="FFFFFF"/>
      <w:spacing w:line="0" w:lineRule="atLeast"/>
      <w:outlineLvl w:val="2"/>
    </w:pPr>
    <w:rPr>
      <w:rFonts w:ascii="Consolas" w:eastAsia="Consolas" w:hAnsi="Consolas" w:cs="Consolas"/>
      <w:sz w:val="32"/>
      <w:szCs w:val="32"/>
    </w:rPr>
  </w:style>
  <w:style w:type="paragraph" w:customStyle="1" w:styleId="80">
    <w:name w:val="Основной текст (8)"/>
    <w:basedOn w:val="a"/>
    <w:link w:val="8"/>
    <w:rsid w:val="007C4A49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7C4A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C4A4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7C4A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Заголовок №2"/>
    <w:basedOn w:val="a"/>
    <w:link w:val="21"/>
    <w:rsid w:val="007C4A49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7C4A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Колонтитул (2)"/>
    <w:basedOn w:val="a"/>
    <w:link w:val="24"/>
    <w:rsid w:val="007C4A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rsid w:val="007C4A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4"/>
      <w:szCs w:val="14"/>
    </w:rPr>
  </w:style>
  <w:style w:type="paragraph" w:customStyle="1" w:styleId="101">
    <w:name w:val="Основной текст (10)"/>
    <w:basedOn w:val="a"/>
    <w:link w:val="100"/>
    <w:rsid w:val="007C4A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0">
    <w:name w:val="Основной текст (11)"/>
    <w:basedOn w:val="a"/>
    <w:link w:val="11"/>
    <w:rsid w:val="007C4A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40"/>
      <w:sz w:val="15"/>
      <w:szCs w:val="15"/>
    </w:rPr>
  </w:style>
  <w:style w:type="paragraph" w:customStyle="1" w:styleId="120">
    <w:name w:val="Заголовок №1 (2)"/>
    <w:basedOn w:val="a"/>
    <w:link w:val="12"/>
    <w:rsid w:val="007C4A4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1">
    <w:name w:val="Заголовок №3 (2)"/>
    <w:basedOn w:val="a"/>
    <w:link w:val="320"/>
    <w:rsid w:val="007C4A49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pacing w:val="-30"/>
      <w:sz w:val="26"/>
      <w:szCs w:val="26"/>
    </w:rPr>
  </w:style>
  <w:style w:type="paragraph" w:customStyle="1" w:styleId="122">
    <w:name w:val="Основной текст (12)"/>
    <w:basedOn w:val="a"/>
    <w:link w:val="121"/>
    <w:rsid w:val="007C4A49"/>
    <w:pPr>
      <w:shd w:val="clear" w:color="auto" w:fill="FFFFFF"/>
      <w:spacing w:line="0" w:lineRule="atLeast"/>
      <w:jc w:val="right"/>
    </w:pPr>
    <w:rPr>
      <w:rFonts w:ascii="Impact" w:eastAsia="Impact" w:hAnsi="Impact" w:cs="Impact"/>
      <w:sz w:val="20"/>
      <w:szCs w:val="20"/>
    </w:rPr>
  </w:style>
  <w:style w:type="paragraph" w:customStyle="1" w:styleId="130">
    <w:name w:val="Основной текст (13)"/>
    <w:basedOn w:val="a"/>
    <w:link w:val="13"/>
    <w:rsid w:val="007C4A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40">
    <w:name w:val="Основной текст (14)"/>
    <w:basedOn w:val="a"/>
    <w:link w:val="14"/>
    <w:rsid w:val="007C4A4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1"/>
      <w:szCs w:val="11"/>
    </w:rPr>
  </w:style>
  <w:style w:type="paragraph" w:customStyle="1" w:styleId="142">
    <w:name w:val="Заголовок №1 (4)"/>
    <w:basedOn w:val="a"/>
    <w:link w:val="141"/>
    <w:rsid w:val="007C4A4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  <w:lang w:val="en-US" w:eastAsia="en-US" w:bidi="en-US"/>
    </w:rPr>
  </w:style>
  <w:style w:type="paragraph" w:customStyle="1" w:styleId="160">
    <w:name w:val="Основной текст (16)"/>
    <w:basedOn w:val="a"/>
    <w:link w:val="16"/>
    <w:rsid w:val="007C4A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170">
    <w:name w:val="Основной текст (17)"/>
    <w:basedOn w:val="a"/>
    <w:link w:val="17"/>
    <w:rsid w:val="007C4A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w w:val="50"/>
      <w:sz w:val="14"/>
      <w:szCs w:val="14"/>
    </w:rPr>
  </w:style>
  <w:style w:type="paragraph" w:customStyle="1" w:styleId="52">
    <w:name w:val="Заголовок №5"/>
    <w:basedOn w:val="a"/>
    <w:link w:val="51"/>
    <w:rsid w:val="007C4A49"/>
    <w:pPr>
      <w:shd w:val="clear" w:color="auto" w:fill="FFFFFF"/>
      <w:spacing w:line="0" w:lineRule="atLeast"/>
      <w:jc w:val="both"/>
      <w:outlineLvl w:val="4"/>
    </w:pPr>
    <w:rPr>
      <w:rFonts w:ascii="Constantia" w:eastAsia="Constantia" w:hAnsi="Constantia" w:cs="Constantia"/>
      <w:spacing w:val="-30"/>
      <w:sz w:val="44"/>
      <w:szCs w:val="44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7C4A49"/>
    <w:pPr>
      <w:shd w:val="clear" w:color="auto" w:fill="FFFFFF"/>
      <w:spacing w:line="0" w:lineRule="atLeast"/>
    </w:pPr>
    <w:rPr>
      <w:rFonts w:ascii="David" w:eastAsia="David" w:hAnsi="David" w:cs="David"/>
      <w:b/>
      <w:bCs/>
      <w:spacing w:val="-20"/>
      <w:sz w:val="22"/>
      <w:szCs w:val="22"/>
    </w:rPr>
  </w:style>
  <w:style w:type="paragraph" w:customStyle="1" w:styleId="aa">
    <w:name w:val="Подпись к картинке"/>
    <w:basedOn w:val="a"/>
    <w:link w:val="a9"/>
    <w:rsid w:val="007C4A49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7C4A49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2"/>
      <w:szCs w:val="12"/>
    </w:rPr>
  </w:style>
  <w:style w:type="paragraph" w:customStyle="1" w:styleId="190">
    <w:name w:val="Основной текст (19)"/>
    <w:basedOn w:val="a"/>
    <w:link w:val="19"/>
    <w:rsid w:val="007C4A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lang w:val="en-US" w:eastAsia="en-US" w:bidi="en-US"/>
    </w:rPr>
  </w:style>
  <w:style w:type="paragraph" w:customStyle="1" w:styleId="221">
    <w:name w:val="Заголовок №2 (2)"/>
    <w:basedOn w:val="a"/>
    <w:link w:val="220"/>
    <w:rsid w:val="007C4A49"/>
    <w:pPr>
      <w:shd w:val="clear" w:color="auto" w:fill="FFFFFF"/>
      <w:spacing w:line="283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44A5-2602-46B2-B6D9-9FEDA51F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2021-02-03T13:58:00Z</dcterms:created>
  <dcterms:modified xsi:type="dcterms:W3CDTF">2021-02-03T14:13:00Z</dcterms:modified>
</cp:coreProperties>
</file>