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A8" w:rsidRDefault="00A56BCC">
      <w:pPr>
        <w:pStyle w:val="20"/>
        <w:framePr w:w="9720" w:h="1007" w:hRule="exact" w:wrap="none" w:vAnchor="page" w:hAnchor="page" w:x="1085" w:y="827"/>
        <w:shd w:val="clear" w:color="auto" w:fill="auto"/>
        <w:ind w:left="40"/>
      </w:pPr>
      <w:r>
        <w:t>АДМИНИСТРАЦИЯ</w:t>
      </w:r>
    </w:p>
    <w:p w:rsidR="00E360A8" w:rsidRDefault="00A56BCC">
      <w:pPr>
        <w:pStyle w:val="20"/>
        <w:framePr w:w="9720" w:h="1007" w:hRule="exact" w:wrap="none" w:vAnchor="page" w:hAnchor="page" w:x="1085" w:y="827"/>
        <w:shd w:val="clear" w:color="auto" w:fill="auto"/>
        <w:ind w:left="40"/>
      </w:pPr>
      <w:r>
        <w:t>МАЛМЫЖСКОГО ГОРОДСКОГО ПОСЕЛЕНИЯ</w:t>
      </w:r>
      <w:r>
        <w:br/>
        <w:t>КИРОВСКОЙ ОБЛАСТИ</w:t>
      </w:r>
    </w:p>
    <w:p w:rsidR="00E360A8" w:rsidRDefault="00E360A8">
      <w:pPr>
        <w:framePr w:wrap="none" w:vAnchor="page" w:hAnchor="page" w:x="10489" w:y="195"/>
      </w:pPr>
    </w:p>
    <w:p w:rsidR="00E360A8" w:rsidRDefault="00A56BCC">
      <w:pPr>
        <w:pStyle w:val="10"/>
        <w:framePr w:w="9720" w:h="12867" w:hRule="exact" w:wrap="none" w:vAnchor="page" w:hAnchor="page" w:x="1085" w:y="2120"/>
        <w:shd w:val="clear" w:color="auto" w:fill="auto"/>
        <w:spacing w:before="0" w:after="618" w:line="320" w:lineRule="exact"/>
        <w:ind w:left="40"/>
      </w:pPr>
      <w:bookmarkStart w:id="0" w:name="bookmark0"/>
      <w:r>
        <w:t>ПОСТАНОВЛЕНИЕ</w:t>
      </w:r>
      <w:bookmarkEnd w:id="0"/>
    </w:p>
    <w:p w:rsidR="00E360A8" w:rsidRDefault="00B40BBE">
      <w:pPr>
        <w:pStyle w:val="20"/>
        <w:framePr w:w="9720" w:h="12867" w:hRule="exact" w:wrap="none" w:vAnchor="page" w:hAnchor="page" w:x="1085" w:y="2120"/>
        <w:shd w:val="clear" w:color="auto" w:fill="auto"/>
        <w:tabs>
          <w:tab w:val="left" w:pos="8352"/>
        </w:tabs>
        <w:spacing w:line="260" w:lineRule="exact"/>
        <w:jc w:val="both"/>
      </w:pPr>
      <w:r w:rsidRPr="00B40BBE">
        <w:rPr>
          <w:u w:val="single"/>
        </w:rPr>
        <w:t>20.10.2020</w:t>
      </w:r>
      <w:r w:rsidR="00A56BCC">
        <w:rPr>
          <w:rStyle w:val="22"/>
        </w:rPr>
        <w:tab/>
      </w:r>
      <w:r w:rsidR="00A56BCC">
        <w:t xml:space="preserve">№ </w:t>
      </w:r>
      <w:r>
        <w:rPr>
          <w:rStyle w:val="21"/>
        </w:rPr>
        <w:t>183</w:t>
      </w:r>
    </w:p>
    <w:p w:rsidR="00E360A8" w:rsidRDefault="00A56BCC">
      <w:pPr>
        <w:pStyle w:val="20"/>
        <w:framePr w:w="9720" w:h="12867" w:hRule="exact" w:wrap="none" w:vAnchor="page" w:hAnchor="page" w:x="1085" w:y="2120"/>
        <w:shd w:val="clear" w:color="auto" w:fill="auto"/>
        <w:spacing w:after="179" w:line="260" w:lineRule="exact"/>
        <w:ind w:left="40"/>
      </w:pPr>
      <w:r>
        <w:t>г. Малмыж</w:t>
      </w:r>
    </w:p>
    <w:p w:rsidR="00E360A8" w:rsidRPr="00B40BBE" w:rsidRDefault="00A56BCC">
      <w:pPr>
        <w:pStyle w:val="30"/>
        <w:framePr w:w="9720" w:h="12867" w:hRule="exact" w:wrap="none" w:vAnchor="page" w:hAnchor="page" w:x="1085" w:y="2120"/>
        <w:shd w:val="clear" w:color="auto" w:fill="auto"/>
        <w:spacing w:before="0" w:after="416"/>
        <w:ind w:left="40"/>
      </w:pPr>
      <w:r w:rsidRPr="00B40BBE">
        <w:rPr>
          <w:rStyle w:val="31"/>
          <w:b/>
        </w:rPr>
        <w:t>О внесении изменений</w:t>
      </w:r>
      <w:r w:rsidRPr="00B40BBE">
        <w:rPr>
          <w:rStyle w:val="31"/>
        </w:rPr>
        <w:t xml:space="preserve"> </w:t>
      </w:r>
      <w:r w:rsidRPr="00B40BBE">
        <w:t xml:space="preserve">в </w:t>
      </w:r>
      <w:r w:rsidRPr="00B40BBE">
        <w:rPr>
          <w:rStyle w:val="31"/>
          <w:b/>
        </w:rPr>
        <w:t>постановление от 07.12.2011 № 223</w:t>
      </w:r>
      <w:r w:rsidRPr="00B40BBE">
        <w:rPr>
          <w:rStyle w:val="31"/>
          <w:b/>
        </w:rPr>
        <w:br/>
        <w:t xml:space="preserve">«Об Административном регламенте предоставления </w:t>
      </w:r>
      <w:r w:rsidRPr="00B40BBE">
        <w:t>муниципальной</w:t>
      </w:r>
      <w:r w:rsidRPr="00B40BBE">
        <w:br/>
        <w:t xml:space="preserve">услуги «Предоставление </w:t>
      </w:r>
      <w:r w:rsidRPr="00B40BBE">
        <w:rPr>
          <w:rStyle w:val="31"/>
          <w:b/>
        </w:rPr>
        <w:t xml:space="preserve">жилых </w:t>
      </w:r>
      <w:r w:rsidRPr="00B40BBE">
        <w:t>помещений</w:t>
      </w:r>
      <w:r w:rsidRPr="00B40BBE">
        <w:rPr>
          <w:b w:val="0"/>
        </w:rPr>
        <w:t xml:space="preserve"> </w:t>
      </w:r>
      <w:r w:rsidRPr="00B40BBE">
        <w:rPr>
          <w:rStyle w:val="31"/>
          <w:b/>
        </w:rPr>
        <w:t>муниципального жилищного</w:t>
      </w:r>
      <w:r w:rsidRPr="00B40BBE">
        <w:rPr>
          <w:rStyle w:val="31"/>
          <w:b/>
        </w:rPr>
        <w:br/>
      </w:r>
      <w:r w:rsidRPr="00B40BBE">
        <w:t xml:space="preserve">фонда </w:t>
      </w:r>
      <w:r w:rsidRPr="00B40BBE">
        <w:rPr>
          <w:rStyle w:val="31"/>
        </w:rPr>
        <w:t xml:space="preserve">по </w:t>
      </w:r>
      <w:r w:rsidRPr="00B40BBE">
        <w:t>договорам социального найма малоимущим гражданам,</w:t>
      </w:r>
      <w:r w:rsidRPr="00B40BBE">
        <w:br/>
        <w:t xml:space="preserve">состоящим на учёте в качестве </w:t>
      </w:r>
      <w:r w:rsidR="00B40BBE">
        <w:t>нуждающихся в жилых помещениях»</w:t>
      </w:r>
    </w:p>
    <w:p w:rsidR="00E360A8" w:rsidRDefault="00A56BCC">
      <w:pPr>
        <w:pStyle w:val="20"/>
        <w:framePr w:w="9720" w:h="12867" w:hRule="exact" w:wrap="none" w:vAnchor="page" w:hAnchor="page" w:x="1085" w:y="2120"/>
        <w:shd w:val="clear" w:color="auto" w:fill="auto"/>
        <w:spacing w:line="475" w:lineRule="exact"/>
        <w:ind w:firstLine="680"/>
        <w:jc w:val="both"/>
      </w:pPr>
      <w:r>
        <w:t xml:space="preserve">В соответствии с Федеральным законом от 27.07.2010 № 210-ФЗ «Об организации предоставления </w:t>
      </w:r>
      <w:r>
        <w:t xml:space="preserve">государственных и муниципальных услуг» и в целях приведения </w:t>
      </w:r>
      <w:r w:rsidR="00B40BBE">
        <w:t xml:space="preserve">административных регламентов в </w:t>
      </w:r>
      <w:r>
        <w:t xml:space="preserve"> соответствие с действующим законодательством, администрация Малмыжского городского поселения ПОСТАНОВЛЯЕТ:</w:t>
      </w:r>
    </w:p>
    <w:p w:rsidR="00E360A8" w:rsidRDefault="00A56BCC">
      <w:pPr>
        <w:pStyle w:val="20"/>
        <w:framePr w:w="9720" w:h="12867" w:hRule="exact" w:wrap="none" w:vAnchor="page" w:hAnchor="page" w:x="1085" w:y="2120"/>
        <w:shd w:val="clear" w:color="auto" w:fill="auto"/>
        <w:spacing w:line="485" w:lineRule="exact"/>
        <w:ind w:firstLine="680"/>
        <w:jc w:val="left"/>
      </w:pPr>
      <w:r>
        <w:t xml:space="preserve">1. Внести изменения в постановление от 07.12.2011 № 223 </w:t>
      </w:r>
      <w:r>
        <w:t xml:space="preserve">«Об Административном регламенте предоставления муниципальной услуги Предоставление жилых помещений муниципального жилищного фонда по договорам социального найма малоимущим гражданам, состоящим на учёте в качестве нуждающихся в жилых помещениях»», (далее - </w:t>
      </w:r>
      <w:r>
        <w:t>Регламент):</w:t>
      </w:r>
    </w:p>
    <w:p w:rsidR="00E360A8" w:rsidRDefault="00A56BCC">
      <w:pPr>
        <w:pStyle w:val="20"/>
        <w:framePr w:w="9720" w:h="12867" w:hRule="exact" w:wrap="none" w:vAnchor="page" w:hAnchor="page" w:x="1085" w:y="2120"/>
        <w:shd w:val="clear" w:color="auto" w:fill="auto"/>
        <w:spacing w:line="485" w:lineRule="exact"/>
        <w:ind w:firstLine="680"/>
        <w:jc w:val="both"/>
      </w:pPr>
      <w:r>
        <w:t>1.1. Подраздел 1.2 раздела 1 Регламента изложить в новой редакции, следующего содержания:</w:t>
      </w:r>
    </w:p>
    <w:p w:rsidR="00E360A8" w:rsidRDefault="00A56BCC">
      <w:pPr>
        <w:pStyle w:val="20"/>
        <w:framePr w:w="9720" w:h="12867" w:hRule="exact" w:wrap="none" w:vAnchor="page" w:hAnchor="page" w:x="1085" w:y="2120"/>
        <w:shd w:val="clear" w:color="auto" w:fill="auto"/>
        <w:spacing w:line="485" w:lineRule="exact"/>
        <w:ind w:firstLine="680"/>
        <w:jc w:val="both"/>
      </w:pPr>
      <w:r>
        <w:t>«1.2. Заявителями для получения муниципальной услуги являются малоимущие граждане, состоящие на учете в качестве нуждающихся в жилых помещениях, предостав</w:t>
      </w:r>
      <w:r>
        <w:t>ляемых по договорам социального найма в муниципальном образовании Малмыжское городское поселение.</w:t>
      </w:r>
    </w:p>
    <w:p w:rsidR="00E360A8" w:rsidRDefault="00A56BCC">
      <w:pPr>
        <w:pStyle w:val="20"/>
        <w:framePr w:w="9720" w:h="12867" w:hRule="exact" w:wrap="none" w:vAnchor="page" w:hAnchor="page" w:x="1085" w:y="2120"/>
        <w:shd w:val="clear" w:color="auto" w:fill="auto"/>
        <w:spacing w:line="485" w:lineRule="exact"/>
        <w:ind w:firstLine="680"/>
        <w:jc w:val="both"/>
      </w:pPr>
      <w:r>
        <w:t>От имени недееспособного гражданина заявление подает его законный</w:t>
      </w:r>
    </w:p>
    <w:p w:rsidR="00E360A8" w:rsidRDefault="00A56BCC">
      <w:pPr>
        <w:pStyle w:val="20"/>
        <w:framePr w:wrap="none" w:vAnchor="page" w:hAnchor="page" w:x="1085" w:y="15119"/>
        <w:shd w:val="clear" w:color="auto" w:fill="auto"/>
        <w:spacing w:line="260" w:lineRule="exact"/>
        <w:jc w:val="both"/>
      </w:pPr>
      <w:r>
        <w:t>представитель».</w:t>
      </w:r>
    </w:p>
    <w:p w:rsidR="00E360A8" w:rsidRPr="00B40BBE" w:rsidRDefault="00E360A8">
      <w:pPr>
        <w:rPr>
          <w:b/>
          <w:sz w:val="2"/>
          <w:szCs w:val="2"/>
        </w:rPr>
        <w:sectPr w:rsidR="00E360A8" w:rsidRPr="00B40B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60A8" w:rsidRDefault="00A56BCC">
      <w:pPr>
        <w:pStyle w:val="20"/>
        <w:framePr w:w="9662" w:h="4030" w:hRule="exact" w:wrap="none" w:vAnchor="page" w:hAnchor="page" w:x="1097" w:y="1236"/>
        <w:shd w:val="clear" w:color="auto" w:fill="auto"/>
        <w:tabs>
          <w:tab w:val="left" w:pos="4445"/>
          <w:tab w:val="left" w:pos="8784"/>
        </w:tabs>
        <w:spacing w:line="470" w:lineRule="exact"/>
        <w:ind w:firstLine="580"/>
        <w:jc w:val="both"/>
      </w:pPr>
      <w:r>
        <w:lastRenderedPageBreak/>
        <w:t>2. Опубликовать настоящее постановление в Информационн</w:t>
      </w:r>
      <w:r>
        <w:t>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</w:t>
      </w:r>
      <w:r>
        <w:tab/>
        <w:t>Малмыжского</w:t>
      </w:r>
      <w:r>
        <w:tab/>
        <w:t>района</w:t>
      </w:r>
    </w:p>
    <w:p w:rsidR="00E360A8" w:rsidRDefault="00E360A8">
      <w:pPr>
        <w:pStyle w:val="20"/>
        <w:framePr w:w="9662" w:h="4030" w:hRule="exact" w:wrap="none" w:vAnchor="page" w:hAnchor="page" w:x="1097" w:y="1236"/>
        <w:shd w:val="clear" w:color="auto" w:fill="auto"/>
        <w:spacing w:after="588" w:line="470" w:lineRule="exact"/>
        <w:jc w:val="both"/>
      </w:pPr>
      <w:hyperlink r:id="rId7" w:history="1">
        <w:r w:rsidR="00A56BCC">
          <w:rPr>
            <w:rStyle w:val="a3"/>
          </w:rPr>
          <w:t>http://malmyzh43.ru/poseleniia/malmyzhskoe-gorodskoe- poselenie</w:t>
        </w:r>
      </w:hyperlink>
      <w:r w:rsidR="00A56BCC" w:rsidRPr="00B40BBE">
        <w:rPr>
          <w:lang w:eastAsia="en-US" w:bidi="en-US"/>
        </w:rPr>
        <w:t xml:space="preserve"> </w:t>
      </w:r>
      <w:r w:rsidR="00A56BCC">
        <w:t xml:space="preserve">и на сайте </w:t>
      </w:r>
      <w:r w:rsidR="00B40BBE">
        <w:rPr>
          <w:rStyle w:val="23"/>
          <w:lang w:eastAsia="ru-RU" w:bidi="ru-RU"/>
        </w:rPr>
        <w:t>htt</w:t>
      </w:r>
      <w:r w:rsidR="00A56BCC">
        <w:rPr>
          <w:rStyle w:val="23"/>
          <w:lang w:val="ru-RU" w:eastAsia="ru-RU" w:bidi="ru-RU"/>
        </w:rPr>
        <w:t>р://администрациягородамалмыжа.рф</w:t>
      </w:r>
      <w:r w:rsidR="00A56BCC">
        <w:t>.</w:t>
      </w:r>
    </w:p>
    <w:p w:rsidR="00E360A8" w:rsidRDefault="00E360A8">
      <w:pPr>
        <w:pStyle w:val="120"/>
        <w:framePr w:w="9662" w:h="4030" w:hRule="exact" w:wrap="none" w:vAnchor="page" w:hAnchor="page" w:x="1097" w:y="1236"/>
        <w:shd w:val="clear" w:color="auto" w:fill="auto"/>
        <w:spacing w:before="0" w:after="0" w:line="560" w:lineRule="exact"/>
      </w:pPr>
    </w:p>
    <w:p w:rsidR="00E360A8" w:rsidRDefault="00B40BBE" w:rsidP="00B40BBE">
      <w:pPr>
        <w:pStyle w:val="20"/>
        <w:framePr w:w="2650" w:h="974" w:hRule="exact" w:wrap="none" w:vAnchor="page" w:hAnchor="page" w:x="901" w:y="5221"/>
        <w:shd w:val="clear" w:color="auto" w:fill="auto"/>
        <w:spacing w:line="470" w:lineRule="exact"/>
        <w:jc w:val="both"/>
      </w:pPr>
      <w:r>
        <w:t>Г</w:t>
      </w:r>
      <w:r w:rsidR="00A56BCC">
        <w:t>лава администрации городского поселения</w:t>
      </w:r>
    </w:p>
    <w:p w:rsidR="00E360A8" w:rsidRDefault="00E360A8">
      <w:pPr>
        <w:framePr w:wrap="none" w:vAnchor="page" w:hAnchor="page" w:x="5619" w:y="5263"/>
      </w:pPr>
    </w:p>
    <w:p w:rsidR="00E360A8" w:rsidRPr="00B40BBE" w:rsidRDefault="00B40BBE" w:rsidP="00B40BBE">
      <w:pPr>
        <w:pStyle w:val="20"/>
        <w:framePr w:w="2506" w:h="856" w:hRule="exact" w:wrap="none" w:vAnchor="page" w:hAnchor="page" w:x="4051" w:y="5806"/>
        <w:shd w:val="clear" w:color="auto" w:fill="auto"/>
        <w:spacing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О.М.Алешкина</w:t>
      </w:r>
    </w:p>
    <w:sectPr w:rsidR="00E360A8" w:rsidRPr="00B40BBE" w:rsidSect="00E360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CC" w:rsidRDefault="00A56BCC" w:rsidP="00E360A8">
      <w:r>
        <w:separator/>
      </w:r>
    </w:p>
  </w:endnote>
  <w:endnote w:type="continuationSeparator" w:id="1">
    <w:p w:rsidR="00A56BCC" w:rsidRDefault="00A56BCC" w:rsidP="00E3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CC" w:rsidRDefault="00A56BCC"/>
  </w:footnote>
  <w:footnote w:type="continuationSeparator" w:id="1">
    <w:p w:rsidR="00A56BCC" w:rsidRDefault="00A56B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60A8"/>
    <w:rsid w:val="00A56BCC"/>
    <w:rsid w:val="00B40BBE"/>
    <w:rsid w:val="00E3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0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60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E3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3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E360A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E360A8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E3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E360A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360A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E360A8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56"/>
      <w:szCs w:val="56"/>
      <w:u w:val="none"/>
    </w:rPr>
  </w:style>
  <w:style w:type="character" w:customStyle="1" w:styleId="1215pt">
    <w:name w:val="Заголовок №1 (2) + 15 pt;Не полужирный;Не курсив"/>
    <w:basedOn w:val="12"/>
    <w:rsid w:val="00E360A8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21">
    <w:name w:val="Заголовок №1 (2)"/>
    <w:basedOn w:val="12"/>
    <w:rsid w:val="00E360A8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60A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E360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360A8"/>
    <w:pPr>
      <w:shd w:val="clear" w:color="auto" w:fill="FFFFFF"/>
      <w:spacing w:before="3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360A8"/>
    <w:pPr>
      <w:shd w:val="clear" w:color="auto" w:fill="FFFFFF"/>
      <w:spacing w:before="420" w:after="420" w:line="4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E360A8"/>
    <w:pPr>
      <w:shd w:val="clear" w:color="auto" w:fill="FFFFFF"/>
      <w:spacing w:before="660" w:after="480" w:line="0" w:lineRule="atLeast"/>
      <w:outlineLvl w:val="0"/>
    </w:pPr>
    <w:rPr>
      <w:rFonts w:ascii="Book Antiqua" w:eastAsia="Book Antiqua" w:hAnsi="Book Antiqua" w:cs="Book Antiqua"/>
      <w:b/>
      <w:bCs/>
      <w:i/>
      <w:i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myzh43.ru/poseleniia/malmyzhskoe-gorodskoe-_poselen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6E61-4D0C-40E9-A007-755BA6BC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1645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2</cp:revision>
  <dcterms:created xsi:type="dcterms:W3CDTF">2021-02-04T12:40:00Z</dcterms:created>
  <dcterms:modified xsi:type="dcterms:W3CDTF">2021-02-04T12:40:00Z</dcterms:modified>
</cp:coreProperties>
</file>