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D819FB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26.07.2018</w:t>
      </w:r>
      <w:r w:rsidR="00553E95" w:rsidRPr="00EC3F14">
        <w:rPr>
          <w:sz w:val="28"/>
          <w:szCs w:val="28"/>
        </w:rPr>
        <w:t xml:space="preserve"> 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211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5D3999">
        <w:rPr>
          <w:b/>
          <w:sz w:val="28"/>
          <w:szCs w:val="28"/>
        </w:rPr>
        <w:t xml:space="preserve">212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5D3999">
        <w:rPr>
          <w:b/>
          <w:sz w:val="28"/>
          <w:szCs w:val="28"/>
        </w:rPr>
        <w:t>28</w:t>
      </w:r>
      <w:r w:rsidR="008F3C07">
        <w:rPr>
          <w:b/>
          <w:sz w:val="28"/>
          <w:szCs w:val="28"/>
        </w:rPr>
        <w:t>.</w:t>
      </w:r>
      <w:r w:rsidR="005D39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D819FB" w:rsidP="00984B7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3E95"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="00553E95"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5D3999">
        <w:rPr>
          <w:sz w:val="28"/>
          <w:szCs w:val="28"/>
        </w:rPr>
        <w:t>28.08.2017 № 212</w:t>
      </w:r>
      <w:r w:rsidR="00984B79">
        <w:rPr>
          <w:sz w:val="28"/>
          <w:szCs w:val="28"/>
        </w:rPr>
        <w:t xml:space="preserve"> </w:t>
      </w:r>
      <w:r w:rsidR="00984B79" w:rsidRPr="005D3999">
        <w:rPr>
          <w:sz w:val="28"/>
          <w:szCs w:val="28"/>
        </w:rPr>
        <w:t>«</w:t>
      </w:r>
      <w:r w:rsidR="005D3999" w:rsidRPr="005D3999">
        <w:rPr>
          <w:sz w:val="28"/>
          <w:szCs w:val="28"/>
        </w:rPr>
        <w:t>Об утверждении Административного регламента</w:t>
      </w:r>
      <w:r w:rsidR="005D3999">
        <w:rPr>
          <w:sz w:val="28"/>
          <w:szCs w:val="28"/>
        </w:rPr>
        <w:t xml:space="preserve"> </w:t>
      </w:r>
      <w:r w:rsidR="005D3999" w:rsidRPr="005D3999">
        <w:rPr>
          <w:sz w:val="28"/>
          <w:szCs w:val="28"/>
        </w:rPr>
        <w:t>предоставления муниципальной услуги «</w:t>
      </w:r>
      <w:r w:rsidR="005D3999" w:rsidRPr="005D3999">
        <w:rPr>
          <w:sz w:val="28"/>
        </w:rPr>
        <w:t>Предварительное согласование предоставления земельных участков, находящихся в собственности муниципального образования</w:t>
      </w:r>
      <w:r w:rsidR="005D3999" w:rsidRPr="005D3999">
        <w:rPr>
          <w:sz w:val="28"/>
          <w:szCs w:val="28"/>
        </w:rPr>
        <w:t>»</w:t>
      </w:r>
      <w:r w:rsidR="005D3999">
        <w:rPr>
          <w:sz w:val="28"/>
          <w:szCs w:val="28"/>
        </w:rPr>
        <w:t xml:space="preserve"> </w:t>
      </w:r>
      <w:r w:rsidR="00553E95"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="00553E95"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="00553E95"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291D15">
        <w:rPr>
          <w:sz w:val="28"/>
          <w:szCs w:val="28"/>
        </w:rPr>
        <w:t>Подп</w:t>
      </w:r>
      <w:r w:rsidR="00BD4110">
        <w:rPr>
          <w:sz w:val="28"/>
          <w:szCs w:val="28"/>
        </w:rPr>
        <w:t>ункт 5.</w:t>
      </w:r>
      <w:r w:rsidR="00291D15">
        <w:rPr>
          <w:sz w:val="28"/>
          <w:szCs w:val="28"/>
        </w:rPr>
        <w:t>2.1</w:t>
      </w:r>
      <w:r w:rsidR="00BD4110">
        <w:rPr>
          <w:sz w:val="28"/>
          <w:szCs w:val="28"/>
        </w:rPr>
        <w:t xml:space="preserve"> раздела 5 Административного регламента дополнить </w:t>
      </w:r>
      <w:r w:rsidR="00291D15">
        <w:rPr>
          <w:sz w:val="28"/>
          <w:szCs w:val="28"/>
        </w:rPr>
        <w:t xml:space="preserve">абзацами 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291D15">
        <w:rPr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7A22DF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B44074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r w:rsidR="00CC4BEA" w:rsidRPr="00EC3F14">
        <w:rPr>
          <w:sz w:val="28"/>
          <w:szCs w:val="28"/>
        </w:rPr>
        <w:lastRenderedPageBreak/>
        <w:t xml:space="preserve">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C6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40158"/>
    <w:rsid w:val="00276B6E"/>
    <w:rsid w:val="00291D15"/>
    <w:rsid w:val="002A2C41"/>
    <w:rsid w:val="002D5170"/>
    <w:rsid w:val="003033CA"/>
    <w:rsid w:val="00325C69"/>
    <w:rsid w:val="003334E0"/>
    <w:rsid w:val="0033577B"/>
    <w:rsid w:val="003575BE"/>
    <w:rsid w:val="00380ED1"/>
    <w:rsid w:val="003B17E2"/>
    <w:rsid w:val="003B30F2"/>
    <w:rsid w:val="003C0AA6"/>
    <w:rsid w:val="003C6BEA"/>
    <w:rsid w:val="003E1723"/>
    <w:rsid w:val="004016FF"/>
    <w:rsid w:val="004040F2"/>
    <w:rsid w:val="00421692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A22DF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17D68"/>
    <w:rsid w:val="00933A5A"/>
    <w:rsid w:val="009460AE"/>
    <w:rsid w:val="00951E60"/>
    <w:rsid w:val="00973983"/>
    <w:rsid w:val="00984B79"/>
    <w:rsid w:val="009D298A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31312"/>
    <w:rsid w:val="00B37AA5"/>
    <w:rsid w:val="00B419D4"/>
    <w:rsid w:val="00B44074"/>
    <w:rsid w:val="00B55F4E"/>
    <w:rsid w:val="00B90CD4"/>
    <w:rsid w:val="00B975C9"/>
    <w:rsid w:val="00BD4110"/>
    <w:rsid w:val="00C31A2E"/>
    <w:rsid w:val="00C409E6"/>
    <w:rsid w:val="00C42011"/>
    <w:rsid w:val="00C66962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819FB"/>
    <w:rsid w:val="00DA3A2B"/>
    <w:rsid w:val="00DB2682"/>
    <w:rsid w:val="00DB2C2C"/>
    <w:rsid w:val="00DB5821"/>
    <w:rsid w:val="00DD30DB"/>
    <w:rsid w:val="00DE0C2F"/>
    <w:rsid w:val="00E236FA"/>
    <w:rsid w:val="00E32DC6"/>
    <w:rsid w:val="00E4141A"/>
    <w:rsid w:val="00E60749"/>
    <w:rsid w:val="00E632BA"/>
    <w:rsid w:val="00E93747"/>
    <w:rsid w:val="00EB448C"/>
    <w:rsid w:val="00EC3F14"/>
    <w:rsid w:val="00EC703F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96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7</cp:revision>
  <cp:lastPrinted>2018-08-03T11:41:00Z</cp:lastPrinted>
  <dcterms:created xsi:type="dcterms:W3CDTF">2018-07-11T18:54:00Z</dcterms:created>
  <dcterms:modified xsi:type="dcterms:W3CDTF">2018-08-03T11:41:00Z</dcterms:modified>
</cp:coreProperties>
</file>