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430288" w:rsidP="00B256BA">
      <w:r>
        <w:t>26.07.2018</w:t>
      </w:r>
      <w:r w:rsidR="004504FA">
        <w:t xml:space="preserve">                                                                       </w:t>
      </w:r>
      <w:r w:rsidR="00EC72AE">
        <w:t xml:space="preserve">                              № </w:t>
      </w:r>
      <w:r>
        <w:t>221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380469">
        <w:rPr>
          <w:b/>
          <w:kern w:val="16"/>
        </w:rPr>
        <w:t>80 от 28.04</w:t>
      </w:r>
      <w:r>
        <w:rPr>
          <w:b/>
          <w:kern w:val="16"/>
        </w:rPr>
        <w:t>.201</w:t>
      </w:r>
      <w:r w:rsidR="00380469">
        <w:rPr>
          <w:b/>
          <w:kern w:val="16"/>
        </w:rPr>
        <w:t>2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E93734" w:rsidRDefault="004F7887" w:rsidP="00B57BCE">
      <w:pPr>
        <w:tabs>
          <w:tab w:val="left" w:pos="567"/>
          <w:tab w:val="left" w:pos="709"/>
        </w:tabs>
        <w:spacing w:line="360" w:lineRule="auto"/>
        <w:jc w:val="both"/>
      </w:pPr>
      <w:r w:rsidRPr="00B57BCE">
        <w:t xml:space="preserve"> </w:t>
      </w:r>
      <w:r w:rsidR="00B57BCE">
        <w:t xml:space="preserve">         </w:t>
      </w:r>
      <w:r w:rsidR="004504FA" w:rsidRPr="00B57BCE">
        <w:t>1. Внести в постановление администрации Малмыж</w:t>
      </w:r>
      <w:r w:rsidR="00CE3F26" w:rsidRPr="00B57BCE">
        <w:t xml:space="preserve">ского городского поселения от </w:t>
      </w:r>
      <w:r w:rsidR="00380469">
        <w:t>28.04.2012</w:t>
      </w:r>
      <w:r w:rsidRPr="00B57BCE">
        <w:t xml:space="preserve"> № </w:t>
      </w:r>
      <w:r w:rsidR="00380469">
        <w:t>80</w:t>
      </w:r>
      <w:r w:rsidR="004504FA" w:rsidRPr="00B57BCE">
        <w:t xml:space="preserve"> «Об Административном регламенте предоставления муниципальной </w:t>
      </w:r>
      <w:r w:rsidR="004504FA" w:rsidRPr="00B05C0E">
        <w:t xml:space="preserve">услуги </w:t>
      </w:r>
      <w:r w:rsidR="00380469" w:rsidRPr="00BE2E91">
        <w:t xml:space="preserve">«Принятие граждан на учет в качестве нуждающихся в жилых помещениях в муниципальном </w:t>
      </w:r>
      <w:r w:rsidR="00380469">
        <w:t xml:space="preserve"> </w:t>
      </w:r>
      <w:r w:rsidR="00380469" w:rsidRPr="00BE2E91">
        <w:t>образовании Малмыжское городское поселение</w:t>
      </w:r>
      <w:r w:rsidR="00380469">
        <w:t>»</w:t>
      </w:r>
      <w:r w:rsidR="00B05C0E">
        <w:t xml:space="preserve"> </w:t>
      </w:r>
      <w:r w:rsidR="004504FA" w:rsidRPr="00B05C0E">
        <w:t>следующие</w:t>
      </w:r>
      <w:r w:rsidR="004504FA" w:rsidRPr="00E93734">
        <w:t xml:space="preserve">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t xml:space="preserve">1.1. Пункт 5.1 раздела 5 Административного регламента дополнить подпунктами </w:t>
      </w:r>
      <w:r w:rsidR="00B05C0E">
        <w:t>«</w:t>
      </w:r>
      <w:proofErr w:type="spellStart"/>
      <w:r w:rsidR="00B05C0E">
        <w:t>з</w:t>
      </w:r>
      <w:proofErr w:type="spellEnd"/>
      <w:r w:rsidR="00B05C0E">
        <w:t>)»</w:t>
      </w:r>
      <w:r>
        <w:t xml:space="preserve"> и </w:t>
      </w:r>
      <w:r w:rsidR="00B05C0E">
        <w:t>«и)»</w:t>
      </w:r>
      <w:r>
        <w:t xml:space="preserve">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«</w:t>
      </w:r>
      <w:proofErr w:type="spellStart"/>
      <w:r w:rsidR="00B05C0E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B05C0E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05C0E">
        <w:rPr>
          <w:rFonts w:ascii="Times New Roman" w:hAnsi="Times New Roman"/>
          <w:sz w:val="28"/>
          <w:szCs w:val="28"/>
          <w:lang w:val="ru-RU"/>
        </w:rPr>
        <w:t>и)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430288">
        <w:t xml:space="preserve">  </w:t>
      </w:r>
      <w:r w:rsidR="00EC72AE">
        <w:t xml:space="preserve">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80469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288"/>
    <w:rsid w:val="00430781"/>
    <w:rsid w:val="00433958"/>
    <w:rsid w:val="004356C3"/>
    <w:rsid w:val="004476F9"/>
    <w:rsid w:val="004504FA"/>
    <w:rsid w:val="004576D1"/>
    <w:rsid w:val="00476FA7"/>
    <w:rsid w:val="004C6640"/>
    <w:rsid w:val="004C6CCA"/>
    <w:rsid w:val="004F7887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D3266"/>
    <w:rsid w:val="00AE24EE"/>
    <w:rsid w:val="00B05C0E"/>
    <w:rsid w:val="00B17C75"/>
    <w:rsid w:val="00B256BA"/>
    <w:rsid w:val="00B402D9"/>
    <w:rsid w:val="00B453F6"/>
    <w:rsid w:val="00B57BCE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93734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2018-08-03T12:09:00Z</cp:lastPrinted>
  <dcterms:created xsi:type="dcterms:W3CDTF">2018-08-01T06:45:00Z</dcterms:created>
  <dcterms:modified xsi:type="dcterms:W3CDTF">2018-08-03T12:09:00Z</dcterms:modified>
</cp:coreProperties>
</file>