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137" w:rsidRDefault="00E64137">
      <w:pPr>
        <w:spacing w:line="293" w:lineRule="exact"/>
        <w:rPr>
          <w:rFonts w:ascii="Times New Roman" w:eastAsia="Times New Roman" w:hAnsi="Times New Roman"/>
          <w:sz w:val="24"/>
        </w:rPr>
      </w:pPr>
    </w:p>
    <w:p w:rsidR="00C42A2E" w:rsidRDefault="00C42A2E" w:rsidP="00C42A2E">
      <w:pPr>
        <w:pStyle w:val="1"/>
        <w:jc w:val="center"/>
      </w:pPr>
      <w:bookmarkStart w:id="0" w:name="page2"/>
      <w:bookmarkEnd w:id="0"/>
      <w:r>
        <w:t xml:space="preserve">АДМИНИСТРАЦИЯ МАЛМЫЖСКОГО </w:t>
      </w:r>
    </w:p>
    <w:p w:rsidR="00C42A2E" w:rsidRDefault="00C42A2E" w:rsidP="00C42A2E">
      <w:pPr>
        <w:pStyle w:val="1"/>
        <w:jc w:val="center"/>
      </w:pPr>
      <w:r>
        <w:t>ГОРОДСКОГО ПОСЕЛЕНИЯ</w:t>
      </w:r>
    </w:p>
    <w:p w:rsidR="00C42A2E" w:rsidRDefault="00C42A2E" w:rsidP="00C42A2E">
      <w:pPr>
        <w:pStyle w:val="1"/>
        <w:jc w:val="center"/>
      </w:pPr>
      <w:r>
        <w:t>КИРОВСКОЙ ОБЛАСТИ</w:t>
      </w:r>
    </w:p>
    <w:p w:rsidR="00C42A2E" w:rsidRDefault="00C42A2E" w:rsidP="00C42A2E">
      <w:pPr>
        <w:jc w:val="center"/>
        <w:rPr>
          <w:rFonts w:ascii="Times New Roman" w:hAnsi="Times New Roman" w:cs="Times New Roman"/>
          <w:sz w:val="28"/>
        </w:rPr>
      </w:pPr>
    </w:p>
    <w:p w:rsidR="00C42A2E" w:rsidRDefault="00C42A2E" w:rsidP="00C42A2E">
      <w:pPr>
        <w:jc w:val="center"/>
        <w:rPr>
          <w:rFonts w:ascii="Times New Roman" w:hAnsi="Times New Roman" w:cs="Times New Roman"/>
          <w:b/>
          <w:bCs/>
          <w:sz w:val="32"/>
          <w:szCs w:val="32"/>
        </w:rPr>
      </w:pPr>
      <w:r>
        <w:rPr>
          <w:rFonts w:ascii="Times New Roman" w:hAnsi="Times New Roman" w:cs="Times New Roman"/>
          <w:b/>
          <w:bCs/>
          <w:sz w:val="32"/>
          <w:szCs w:val="32"/>
        </w:rPr>
        <w:t>ПОСТАНОВЛЕНИЕ</w:t>
      </w:r>
    </w:p>
    <w:p w:rsidR="00C42A2E" w:rsidRDefault="00C42A2E" w:rsidP="00C42A2E">
      <w:pPr>
        <w:rPr>
          <w:rFonts w:ascii="Times New Roman" w:hAnsi="Times New Roman" w:cs="Times New Roman"/>
          <w:b/>
          <w:bCs/>
          <w:sz w:val="28"/>
        </w:rPr>
      </w:pPr>
    </w:p>
    <w:p w:rsidR="00C42A2E" w:rsidRDefault="00C42A2E" w:rsidP="00C42A2E">
      <w:pPr>
        <w:rPr>
          <w:rFonts w:ascii="Times New Roman" w:hAnsi="Times New Roman" w:cs="Times New Roman"/>
          <w:b/>
          <w:bCs/>
          <w:sz w:val="28"/>
        </w:rPr>
      </w:pPr>
    </w:p>
    <w:p w:rsidR="00C42A2E" w:rsidRDefault="007F26EF" w:rsidP="00C42A2E">
      <w:pPr>
        <w:jc w:val="both"/>
        <w:rPr>
          <w:rFonts w:ascii="Times New Roman" w:hAnsi="Times New Roman" w:cs="Times New Roman"/>
          <w:sz w:val="28"/>
        </w:rPr>
      </w:pPr>
      <w:r>
        <w:rPr>
          <w:rFonts w:ascii="Times New Roman" w:hAnsi="Times New Roman" w:cs="Times New Roman"/>
          <w:sz w:val="28"/>
        </w:rPr>
        <w:t>13.11.2018</w:t>
      </w:r>
      <w:r w:rsidR="00C42A2E">
        <w:rPr>
          <w:rFonts w:ascii="Times New Roman" w:hAnsi="Times New Roman" w:cs="Times New Roman"/>
          <w:sz w:val="28"/>
        </w:rPr>
        <w:t xml:space="preserve">                                                                                                № </w:t>
      </w:r>
      <w:r>
        <w:rPr>
          <w:rFonts w:ascii="Times New Roman" w:hAnsi="Times New Roman" w:cs="Times New Roman"/>
          <w:sz w:val="28"/>
        </w:rPr>
        <w:t>346</w:t>
      </w:r>
    </w:p>
    <w:p w:rsidR="00C42A2E" w:rsidRDefault="00C42A2E" w:rsidP="00C42A2E">
      <w:pPr>
        <w:jc w:val="center"/>
        <w:rPr>
          <w:rFonts w:ascii="Times New Roman" w:hAnsi="Times New Roman" w:cs="Times New Roman"/>
          <w:sz w:val="28"/>
        </w:rPr>
      </w:pPr>
      <w:r>
        <w:rPr>
          <w:rFonts w:ascii="Times New Roman" w:hAnsi="Times New Roman" w:cs="Times New Roman"/>
          <w:sz w:val="28"/>
        </w:rPr>
        <w:t>г. Малмыж</w:t>
      </w:r>
    </w:p>
    <w:p w:rsidR="00C42A2E" w:rsidRDefault="00C42A2E" w:rsidP="00C42A2E">
      <w:pPr>
        <w:rPr>
          <w:rFonts w:ascii="Times New Roman" w:hAnsi="Times New Roman" w:cs="Times New Roman"/>
          <w:sz w:val="28"/>
        </w:rPr>
      </w:pPr>
    </w:p>
    <w:p w:rsidR="00C42A2E" w:rsidRDefault="00C42A2E" w:rsidP="00C42A2E">
      <w:pPr>
        <w:rPr>
          <w:rFonts w:ascii="Times New Roman" w:hAnsi="Times New Roman" w:cs="Times New Roman"/>
          <w:sz w:val="28"/>
        </w:rPr>
      </w:pPr>
    </w:p>
    <w:p w:rsidR="00C42A2E" w:rsidRDefault="00591544" w:rsidP="00591544">
      <w:pPr>
        <w:spacing w:line="360" w:lineRule="auto"/>
        <w:jc w:val="center"/>
        <w:rPr>
          <w:rFonts w:ascii="Times New Roman" w:hAnsi="Times New Roman" w:cs="Times New Roman"/>
          <w:b/>
          <w:sz w:val="28"/>
        </w:rPr>
      </w:pPr>
      <w:r>
        <w:rPr>
          <w:rFonts w:ascii="Times New Roman" w:hAnsi="Times New Roman" w:cs="Times New Roman"/>
          <w:b/>
          <w:sz w:val="28"/>
        </w:rPr>
        <w:t>О внесении изменений в постановление администрации Малмыжского городского поселения от 21.11.2017 № 309</w:t>
      </w:r>
    </w:p>
    <w:p w:rsidR="00C42A2E" w:rsidRDefault="00C42A2E" w:rsidP="00591544">
      <w:pPr>
        <w:spacing w:line="360" w:lineRule="auto"/>
        <w:rPr>
          <w:rFonts w:ascii="Times New Roman" w:hAnsi="Times New Roman" w:cs="Times New Roman"/>
        </w:rPr>
      </w:pPr>
    </w:p>
    <w:p w:rsidR="00C42A2E" w:rsidRDefault="00C42A2E" w:rsidP="00591544">
      <w:pPr>
        <w:tabs>
          <w:tab w:val="left" w:pos="1206"/>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Земельным кодексом Российской Федерации от 25.10.2001 №136-ФЗ, Федеральным законом от 06.10.2003г. №131-ФЗ «Об общих принципах организации местного самоуправления в Российской Федерации», администрация Малмыжского городского поселения ПОСТАНОВЛЯЕТ:</w:t>
      </w:r>
    </w:p>
    <w:p w:rsidR="00C42A2E" w:rsidRDefault="00C42A2E" w:rsidP="00591544">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591544">
        <w:rPr>
          <w:rFonts w:ascii="Times New Roman" w:hAnsi="Times New Roman" w:cs="Times New Roman"/>
          <w:sz w:val="28"/>
          <w:szCs w:val="28"/>
        </w:rPr>
        <w:t>Внести изменения в приложение к постановлению от 21.11.2017 № 309 «Об утверждении</w:t>
      </w:r>
      <w:r>
        <w:rPr>
          <w:rFonts w:ascii="Times New Roman" w:hAnsi="Times New Roman" w:cs="Times New Roman"/>
          <w:sz w:val="28"/>
          <w:szCs w:val="28"/>
        </w:rPr>
        <w:t xml:space="preserve"> муниципальн</w:t>
      </w:r>
      <w:r w:rsidR="00591544">
        <w:rPr>
          <w:rFonts w:ascii="Times New Roman" w:hAnsi="Times New Roman" w:cs="Times New Roman"/>
          <w:sz w:val="28"/>
          <w:szCs w:val="28"/>
        </w:rPr>
        <w:t>ой</w:t>
      </w:r>
      <w:r>
        <w:rPr>
          <w:rFonts w:ascii="Times New Roman" w:hAnsi="Times New Roman" w:cs="Times New Roman"/>
          <w:sz w:val="28"/>
          <w:szCs w:val="28"/>
        </w:rPr>
        <w:t xml:space="preserve"> программ</w:t>
      </w:r>
      <w:r w:rsidR="00591544">
        <w:rPr>
          <w:rFonts w:ascii="Times New Roman" w:hAnsi="Times New Roman" w:cs="Times New Roman"/>
          <w:sz w:val="28"/>
          <w:szCs w:val="28"/>
        </w:rPr>
        <w:t>ы</w:t>
      </w:r>
      <w:r>
        <w:rPr>
          <w:rFonts w:ascii="Times New Roman" w:hAnsi="Times New Roman" w:cs="Times New Roman"/>
          <w:sz w:val="28"/>
          <w:szCs w:val="28"/>
        </w:rPr>
        <w:t xml:space="preserve"> «Использование и охрана земель на территории Малмыжского городского поселения на 2018-2021 годы» </w:t>
      </w:r>
    </w:p>
    <w:p w:rsidR="00C42A2E" w:rsidRPr="00591544" w:rsidRDefault="00C42A2E" w:rsidP="00591544">
      <w:pPr>
        <w:tabs>
          <w:tab w:val="left" w:pos="1085"/>
        </w:tabs>
        <w:spacing w:line="360" w:lineRule="auto"/>
        <w:ind w:firstLine="540"/>
        <w:jc w:val="both"/>
        <w:rPr>
          <w:rFonts w:ascii="Times New Roman" w:hAnsi="Times New Roman" w:cs="Times New Roman"/>
          <w:sz w:val="26"/>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настоящего постановления возлагаю на себя.</w:t>
      </w:r>
    </w:p>
    <w:p w:rsidR="00C42A2E" w:rsidRDefault="00591544" w:rsidP="00591544">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C42A2E">
        <w:rPr>
          <w:rFonts w:ascii="Times New Roman" w:hAnsi="Times New Roman" w:cs="Times New Roman"/>
          <w:sz w:val="28"/>
          <w:szCs w:val="28"/>
        </w:rPr>
        <w:t xml:space="preserve">. </w:t>
      </w:r>
      <w:r w:rsidR="00C42A2E">
        <w:rPr>
          <w:rFonts w:ascii="Times New Roman" w:hAnsi="Times New Roman" w:cs="Times New Roman"/>
          <w:sz w:val="28"/>
        </w:rP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w:t>
      </w:r>
      <w:r w:rsidR="00C42A2E">
        <w:rPr>
          <w:rFonts w:ascii="Times New Roman" w:hAnsi="Times New Roman" w:cs="Times New Roman"/>
          <w:sz w:val="28"/>
          <w:szCs w:val="28"/>
        </w:rPr>
        <w:t xml:space="preserve">на сайте администрации Малмыжского района </w:t>
      </w:r>
      <w:hyperlink r:id="rId6" w:history="1">
        <w:r w:rsidR="00C42A2E">
          <w:rPr>
            <w:rStyle w:val="a3"/>
            <w:rFonts w:ascii="Times New Roman" w:hAnsi="Times New Roman" w:cs="Times New Roman"/>
            <w:sz w:val="28"/>
            <w:szCs w:val="28"/>
            <w:lang w:val="en-US"/>
          </w:rPr>
          <w:t>http</w:t>
        </w:r>
        <w:r w:rsidR="00C42A2E">
          <w:rPr>
            <w:rStyle w:val="a3"/>
            <w:rFonts w:ascii="Times New Roman" w:hAnsi="Times New Roman" w:cs="Times New Roman"/>
            <w:sz w:val="28"/>
            <w:szCs w:val="28"/>
          </w:rPr>
          <w:t>://</w:t>
        </w:r>
        <w:proofErr w:type="spellStart"/>
        <w:r w:rsidR="00C42A2E">
          <w:rPr>
            <w:rStyle w:val="a3"/>
            <w:rFonts w:ascii="Times New Roman" w:hAnsi="Times New Roman" w:cs="Times New Roman"/>
            <w:sz w:val="28"/>
            <w:szCs w:val="28"/>
            <w:lang w:val="en-US"/>
          </w:rPr>
          <w:t>malmyzh</w:t>
        </w:r>
        <w:proofErr w:type="spellEnd"/>
        <w:r w:rsidR="00C42A2E">
          <w:rPr>
            <w:rStyle w:val="a3"/>
            <w:rFonts w:ascii="Times New Roman" w:hAnsi="Times New Roman" w:cs="Times New Roman"/>
            <w:sz w:val="28"/>
            <w:szCs w:val="28"/>
          </w:rPr>
          <w:t>43.</w:t>
        </w:r>
        <w:proofErr w:type="spellStart"/>
        <w:r w:rsidR="00C42A2E">
          <w:rPr>
            <w:rStyle w:val="a3"/>
            <w:rFonts w:ascii="Times New Roman" w:hAnsi="Times New Roman" w:cs="Times New Roman"/>
            <w:sz w:val="28"/>
            <w:szCs w:val="28"/>
            <w:lang w:val="en-US"/>
          </w:rPr>
          <w:t>ru</w:t>
        </w:r>
        <w:proofErr w:type="spellEnd"/>
        <w:r w:rsidR="00C42A2E">
          <w:rPr>
            <w:rStyle w:val="a3"/>
            <w:rFonts w:ascii="Times New Roman" w:hAnsi="Times New Roman" w:cs="Times New Roman"/>
            <w:sz w:val="28"/>
            <w:szCs w:val="28"/>
          </w:rPr>
          <w:t>/</w:t>
        </w:r>
        <w:proofErr w:type="spellStart"/>
        <w:r w:rsidR="00C42A2E">
          <w:rPr>
            <w:rStyle w:val="a3"/>
            <w:rFonts w:ascii="Times New Roman" w:hAnsi="Times New Roman" w:cs="Times New Roman"/>
            <w:sz w:val="28"/>
            <w:szCs w:val="28"/>
            <w:lang w:val="en-US"/>
          </w:rPr>
          <w:t>poselenija</w:t>
        </w:r>
        <w:proofErr w:type="spellEnd"/>
        <w:r w:rsidR="00C42A2E">
          <w:rPr>
            <w:rStyle w:val="a3"/>
            <w:rFonts w:ascii="Times New Roman" w:hAnsi="Times New Roman" w:cs="Times New Roman"/>
            <w:sz w:val="28"/>
            <w:szCs w:val="28"/>
          </w:rPr>
          <w:t>/</w:t>
        </w:r>
        <w:proofErr w:type="spellStart"/>
        <w:r w:rsidR="00C42A2E">
          <w:rPr>
            <w:rStyle w:val="a3"/>
            <w:rFonts w:ascii="Times New Roman" w:hAnsi="Times New Roman" w:cs="Times New Roman"/>
            <w:sz w:val="28"/>
            <w:szCs w:val="28"/>
            <w:lang w:val="en-US"/>
          </w:rPr>
          <w:t>malmyzhskoe</w:t>
        </w:r>
        <w:proofErr w:type="spellEnd"/>
        <w:r w:rsidR="00C42A2E">
          <w:rPr>
            <w:rStyle w:val="a3"/>
            <w:rFonts w:ascii="Times New Roman" w:hAnsi="Times New Roman" w:cs="Times New Roman"/>
            <w:sz w:val="28"/>
            <w:szCs w:val="28"/>
          </w:rPr>
          <w:t>-</w:t>
        </w:r>
        <w:proofErr w:type="spellStart"/>
        <w:r w:rsidR="00C42A2E">
          <w:rPr>
            <w:rStyle w:val="a3"/>
            <w:rFonts w:ascii="Times New Roman" w:hAnsi="Times New Roman" w:cs="Times New Roman"/>
            <w:sz w:val="28"/>
            <w:szCs w:val="28"/>
            <w:lang w:val="en-US"/>
          </w:rPr>
          <w:t>gorodskoe</w:t>
        </w:r>
        <w:proofErr w:type="spellEnd"/>
        <w:r w:rsidR="00C42A2E">
          <w:rPr>
            <w:rStyle w:val="a3"/>
            <w:rFonts w:ascii="Times New Roman" w:hAnsi="Times New Roman" w:cs="Times New Roman"/>
            <w:sz w:val="28"/>
            <w:szCs w:val="28"/>
          </w:rPr>
          <w:t>-</w:t>
        </w:r>
        <w:proofErr w:type="spellStart"/>
        <w:r w:rsidR="00C42A2E">
          <w:rPr>
            <w:rStyle w:val="a3"/>
            <w:rFonts w:ascii="Times New Roman" w:hAnsi="Times New Roman" w:cs="Times New Roman"/>
            <w:sz w:val="28"/>
            <w:szCs w:val="28"/>
            <w:lang w:val="en-US"/>
          </w:rPr>
          <w:t>poselenie</w:t>
        </w:r>
        <w:proofErr w:type="spellEnd"/>
      </w:hyperlink>
      <w:r w:rsidR="00C42A2E">
        <w:rPr>
          <w:rFonts w:ascii="Times New Roman" w:hAnsi="Times New Roman" w:cs="Times New Roman"/>
          <w:sz w:val="28"/>
          <w:szCs w:val="28"/>
        </w:rPr>
        <w:t>.</w:t>
      </w:r>
    </w:p>
    <w:p w:rsidR="00C42A2E" w:rsidRDefault="00C42A2E" w:rsidP="00591544">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5. Постановление вступает в силу после его официального опубликования.</w:t>
      </w:r>
    </w:p>
    <w:p w:rsidR="00C42A2E" w:rsidRDefault="00C42A2E" w:rsidP="00591544">
      <w:pPr>
        <w:spacing w:line="360" w:lineRule="auto"/>
        <w:jc w:val="both"/>
        <w:rPr>
          <w:rFonts w:ascii="Times New Roman" w:hAnsi="Times New Roman" w:cs="Times New Roman"/>
          <w:sz w:val="28"/>
        </w:rPr>
      </w:pPr>
    </w:p>
    <w:p w:rsidR="00C42A2E" w:rsidRDefault="00C42A2E" w:rsidP="00C42A2E">
      <w:pPr>
        <w:jc w:val="both"/>
        <w:rPr>
          <w:rFonts w:ascii="Times New Roman" w:hAnsi="Times New Roman" w:cs="Times New Roman"/>
          <w:sz w:val="28"/>
        </w:rPr>
      </w:pPr>
    </w:p>
    <w:p w:rsidR="00C42A2E" w:rsidRDefault="00C42A2E" w:rsidP="00C42A2E">
      <w:pPr>
        <w:jc w:val="both"/>
        <w:rPr>
          <w:rFonts w:ascii="Times New Roman" w:hAnsi="Times New Roman" w:cs="Times New Roman"/>
          <w:sz w:val="28"/>
        </w:rPr>
      </w:pPr>
    </w:p>
    <w:p w:rsidR="00C42A2E" w:rsidRDefault="00C42A2E" w:rsidP="00C42A2E">
      <w:pPr>
        <w:jc w:val="both"/>
        <w:rPr>
          <w:rFonts w:ascii="Times New Roman" w:hAnsi="Times New Roman" w:cs="Times New Roman"/>
          <w:sz w:val="28"/>
        </w:rPr>
      </w:pPr>
    </w:p>
    <w:p w:rsidR="00C42A2E" w:rsidRDefault="00C42A2E" w:rsidP="00C42A2E">
      <w:pPr>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435DF3" w:rsidRDefault="00C42A2E" w:rsidP="00C42A2E">
      <w:pPr>
        <w:spacing w:line="0" w:lineRule="atLeast"/>
        <w:jc w:val="both"/>
        <w:rPr>
          <w:rFonts w:ascii="Times New Roman" w:eastAsia="Times New Roman" w:hAnsi="Times New Roman"/>
          <w:sz w:val="28"/>
        </w:rPr>
      </w:pPr>
      <w:r>
        <w:rPr>
          <w:rFonts w:ascii="Times New Roman" w:hAnsi="Times New Roman" w:cs="Times New Roman"/>
          <w:sz w:val="28"/>
          <w:szCs w:val="28"/>
        </w:rPr>
        <w:t xml:space="preserve">городского поселения       О.М. </w:t>
      </w:r>
      <w:proofErr w:type="gramStart"/>
      <w:r>
        <w:rPr>
          <w:rFonts w:ascii="Times New Roman" w:hAnsi="Times New Roman" w:cs="Times New Roman"/>
          <w:sz w:val="28"/>
          <w:szCs w:val="28"/>
        </w:rPr>
        <w:t>Алёшкина</w:t>
      </w:r>
      <w:proofErr w:type="gramEnd"/>
    </w:p>
    <w:p w:rsidR="00435DF3" w:rsidRDefault="00435DF3" w:rsidP="00C42A2E">
      <w:pPr>
        <w:spacing w:line="0" w:lineRule="atLeast"/>
        <w:ind w:left="4580"/>
        <w:jc w:val="both"/>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rsidP="00435DF3">
      <w:pPr>
        <w:spacing w:line="0" w:lineRule="atLeast"/>
        <w:jc w:val="center"/>
        <w:rPr>
          <w:rFonts w:ascii="Times New Roman" w:eastAsia="Times New Roman" w:hAnsi="Times New Roman"/>
          <w:sz w:val="28"/>
        </w:rPr>
      </w:pPr>
      <w:r>
        <w:rPr>
          <w:rFonts w:ascii="Times New Roman" w:eastAsia="Times New Roman" w:hAnsi="Times New Roman"/>
          <w:sz w:val="28"/>
        </w:rPr>
        <w:t>ПРОЕТ ПРОГРАММЫ «ИСПОЛЬЗОВАНИЕ И ОХРАНА ЗЕМЕЛЬ НА ТЕРРИТРИИ МАЛМЫЖСКОГО ГОРОДСКОГО ПОСЕЛЕНИЯ НА 2018-2021 ГОДЫ»</w:t>
      </w: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pPr>
        <w:spacing w:line="0" w:lineRule="atLeast"/>
        <w:ind w:left="4580"/>
        <w:rPr>
          <w:rFonts w:ascii="Times New Roman" w:eastAsia="Times New Roman" w:hAnsi="Times New Roman"/>
          <w:sz w:val="28"/>
        </w:rPr>
      </w:pPr>
    </w:p>
    <w:p w:rsidR="00435DF3" w:rsidRDefault="00435DF3" w:rsidP="005E47CD">
      <w:pPr>
        <w:spacing w:line="0" w:lineRule="atLeast"/>
        <w:rPr>
          <w:rFonts w:ascii="Times New Roman" w:eastAsia="Times New Roman" w:hAnsi="Times New Roman"/>
          <w:sz w:val="28"/>
        </w:rPr>
      </w:pPr>
    </w:p>
    <w:p w:rsidR="005E47CD" w:rsidRDefault="005E47CD" w:rsidP="005E47CD">
      <w:pPr>
        <w:spacing w:line="0" w:lineRule="atLeast"/>
        <w:rPr>
          <w:rFonts w:ascii="Times New Roman" w:eastAsia="Times New Roman" w:hAnsi="Times New Roman"/>
          <w:sz w:val="28"/>
        </w:rPr>
      </w:pPr>
    </w:p>
    <w:p w:rsidR="00C42A2E" w:rsidRDefault="00C42A2E" w:rsidP="005E47CD">
      <w:pPr>
        <w:spacing w:line="0" w:lineRule="atLeast"/>
        <w:ind w:left="4580" w:firstLine="807"/>
        <w:rPr>
          <w:rFonts w:ascii="Times New Roman" w:eastAsia="Times New Roman" w:hAnsi="Times New Roman"/>
          <w:sz w:val="28"/>
        </w:rPr>
      </w:pPr>
    </w:p>
    <w:p w:rsidR="00C42A2E" w:rsidRDefault="00C42A2E" w:rsidP="005E47CD">
      <w:pPr>
        <w:spacing w:line="0" w:lineRule="atLeast"/>
        <w:ind w:left="4580" w:firstLine="807"/>
        <w:rPr>
          <w:rFonts w:ascii="Times New Roman" w:eastAsia="Times New Roman" w:hAnsi="Times New Roman"/>
          <w:sz w:val="28"/>
        </w:rPr>
      </w:pPr>
    </w:p>
    <w:p w:rsidR="00C42A2E" w:rsidRDefault="00C42A2E" w:rsidP="005E47CD">
      <w:pPr>
        <w:spacing w:line="0" w:lineRule="atLeast"/>
        <w:ind w:left="4580" w:firstLine="807"/>
        <w:rPr>
          <w:rFonts w:ascii="Times New Roman" w:eastAsia="Times New Roman" w:hAnsi="Times New Roman"/>
          <w:sz w:val="28"/>
        </w:rPr>
      </w:pPr>
    </w:p>
    <w:p w:rsidR="00C42A2E" w:rsidRDefault="00C42A2E" w:rsidP="005E47CD">
      <w:pPr>
        <w:spacing w:line="0" w:lineRule="atLeast"/>
        <w:ind w:left="4580" w:firstLine="807"/>
        <w:rPr>
          <w:rFonts w:ascii="Times New Roman" w:eastAsia="Times New Roman" w:hAnsi="Times New Roman"/>
          <w:sz w:val="28"/>
        </w:rPr>
      </w:pPr>
    </w:p>
    <w:p w:rsidR="00E64137" w:rsidRDefault="005E47CD" w:rsidP="005E47CD">
      <w:pPr>
        <w:spacing w:line="0" w:lineRule="atLeast"/>
        <w:ind w:left="4580" w:firstLine="807"/>
        <w:rPr>
          <w:rFonts w:ascii="Times New Roman" w:eastAsia="Times New Roman" w:hAnsi="Times New Roman"/>
          <w:sz w:val="28"/>
        </w:rPr>
      </w:pPr>
      <w:r>
        <w:rPr>
          <w:rFonts w:ascii="Times New Roman" w:eastAsia="Times New Roman" w:hAnsi="Times New Roman"/>
          <w:sz w:val="28"/>
        </w:rPr>
        <w:t>ПРИЛОЖЕНИЕ к п</w:t>
      </w:r>
      <w:r w:rsidR="00E64137">
        <w:rPr>
          <w:rFonts w:ascii="Times New Roman" w:eastAsia="Times New Roman" w:hAnsi="Times New Roman"/>
          <w:sz w:val="28"/>
        </w:rPr>
        <w:t>остановлению</w:t>
      </w:r>
    </w:p>
    <w:p w:rsidR="00E64137" w:rsidRDefault="00E64137" w:rsidP="005E47CD">
      <w:pPr>
        <w:spacing w:line="2" w:lineRule="exact"/>
        <w:ind w:firstLine="807"/>
        <w:rPr>
          <w:rFonts w:ascii="Times New Roman" w:eastAsia="Times New Roman" w:hAnsi="Times New Roman"/>
        </w:rPr>
      </w:pPr>
    </w:p>
    <w:p w:rsidR="00D3271B" w:rsidRDefault="00E64137" w:rsidP="005E47CD">
      <w:pPr>
        <w:spacing w:line="0" w:lineRule="atLeast"/>
        <w:ind w:left="4580" w:firstLine="807"/>
        <w:rPr>
          <w:rFonts w:ascii="Times New Roman" w:eastAsia="Times New Roman" w:hAnsi="Times New Roman"/>
          <w:sz w:val="28"/>
          <w:szCs w:val="28"/>
        </w:rPr>
      </w:pPr>
      <w:r>
        <w:rPr>
          <w:rFonts w:ascii="Times New Roman" w:eastAsia="Times New Roman" w:hAnsi="Times New Roman"/>
          <w:sz w:val="28"/>
        </w:rPr>
        <w:t xml:space="preserve">администрации </w:t>
      </w:r>
      <w:r w:rsidR="00D3271B" w:rsidRPr="00D3271B">
        <w:rPr>
          <w:rFonts w:ascii="Times New Roman" w:eastAsia="Times New Roman" w:hAnsi="Times New Roman"/>
          <w:sz w:val="28"/>
          <w:szCs w:val="28"/>
        </w:rPr>
        <w:t xml:space="preserve">Малмыжского </w:t>
      </w:r>
    </w:p>
    <w:p w:rsidR="00E64137" w:rsidRPr="00D3271B" w:rsidRDefault="00D3271B" w:rsidP="005E47CD">
      <w:pPr>
        <w:spacing w:line="0" w:lineRule="atLeast"/>
        <w:ind w:left="4580" w:firstLine="807"/>
        <w:rPr>
          <w:rFonts w:ascii="Times New Roman" w:eastAsia="Times New Roman" w:hAnsi="Times New Roman"/>
          <w:sz w:val="28"/>
          <w:szCs w:val="28"/>
        </w:rPr>
      </w:pPr>
      <w:r w:rsidRPr="00D3271B">
        <w:rPr>
          <w:rFonts w:ascii="Times New Roman" w:eastAsia="Times New Roman" w:hAnsi="Times New Roman"/>
          <w:sz w:val="28"/>
          <w:szCs w:val="28"/>
        </w:rPr>
        <w:t>городского поселения</w:t>
      </w:r>
    </w:p>
    <w:p w:rsidR="00E64137" w:rsidRDefault="005E47CD" w:rsidP="005E47CD">
      <w:pPr>
        <w:spacing w:line="0" w:lineRule="atLeast"/>
        <w:ind w:left="4580" w:firstLine="807"/>
        <w:rPr>
          <w:rFonts w:ascii="Times New Roman" w:eastAsia="Times New Roman" w:hAnsi="Times New Roman"/>
          <w:sz w:val="28"/>
        </w:rPr>
      </w:pPr>
      <w:r>
        <w:rPr>
          <w:rFonts w:ascii="Times New Roman" w:eastAsia="Times New Roman" w:hAnsi="Times New Roman"/>
          <w:sz w:val="28"/>
        </w:rPr>
        <w:t xml:space="preserve">от </w:t>
      </w:r>
      <w:r w:rsidR="007F26EF">
        <w:rPr>
          <w:rFonts w:ascii="Times New Roman" w:eastAsia="Times New Roman" w:hAnsi="Times New Roman"/>
          <w:sz w:val="28"/>
        </w:rPr>
        <w:t>13.11.2018</w:t>
      </w:r>
      <w:r w:rsidR="00E64137">
        <w:rPr>
          <w:rFonts w:ascii="Times New Roman" w:eastAsia="Times New Roman" w:hAnsi="Times New Roman"/>
          <w:sz w:val="28"/>
        </w:rPr>
        <w:t xml:space="preserve"> №</w:t>
      </w:r>
      <w:r w:rsidR="007F26EF">
        <w:rPr>
          <w:rFonts w:ascii="Times New Roman" w:eastAsia="Times New Roman" w:hAnsi="Times New Roman"/>
          <w:sz w:val="28"/>
        </w:rPr>
        <w:t xml:space="preserve"> 346</w:t>
      </w:r>
    </w:p>
    <w:p w:rsidR="00E64137" w:rsidRDefault="00E64137" w:rsidP="005E47CD">
      <w:pPr>
        <w:spacing w:line="200" w:lineRule="exact"/>
        <w:ind w:firstLine="807"/>
        <w:rPr>
          <w:rFonts w:ascii="Times New Roman" w:eastAsia="Times New Roman" w:hAnsi="Times New Roman"/>
        </w:rPr>
      </w:pPr>
    </w:p>
    <w:p w:rsidR="00E64137" w:rsidRDefault="00E64137">
      <w:pPr>
        <w:spacing w:line="200" w:lineRule="exact"/>
        <w:rPr>
          <w:rFonts w:ascii="Times New Roman" w:eastAsia="Times New Roman" w:hAnsi="Times New Roman"/>
        </w:rPr>
      </w:pPr>
    </w:p>
    <w:p w:rsidR="00E64137" w:rsidRDefault="00E64137">
      <w:pPr>
        <w:spacing w:line="200" w:lineRule="exact"/>
        <w:rPr>
          <w:rFonts w:ascii="Times New Roman" w:eastAsia="Times New Roman" w:hAnsi="Times New Roman"/>
        </w:rPr>
      </w:pPr>
    </w:p>
    <w:p w:rsidR="00E64137" w:rsidRDefault="00E64137">
      <w:pPr>
        <w:spacing w:line="367" w:lineRule="exact"/>
        <w:rPr>
          <w:rFonts w:ascii="Times New Roman" w:eastAsia="Times New Roman" w:hAnsi="Times New Roman"/>
        </w:rPr>
      </w:pPr>
    </w:p>
    <w:p w:rsidR="00E64137" w:rsidRDefault="00E64137">
      <w:pPr>
        <w:spacing w:line="0" w:lineRule="atLeast"/>
        <w:ind w:right="-139"/>
        <w:jc w:val="center"/>
        <w:rPr>
          <w:rFonts w:ascii="Times New Roman" w:eastAsia="Times New Roman" w:hAnsi="Times New Roman"/>
          <w:sz w:val="28"/>
        </w:rPr>
      </w:pPr>
      <w:r>
        <w:rPr>
          <w:rFonts w:ascii="Times New Roman" w:eastAsia="Times New Roman" w:hAnsi="Times New Roman"/>
          <w:sz w:val="28"/>
        </w:rPr>
        <w:t>Программа</w:t>
      </w:r>
    </w:p>
    <w:p w:rsidR="00E64137" w:rsidRDefault="00E64137" w:rsidP="00D3271B">
      <w:pPr>
        <w:spacing w:line="0" w:lineRule="atLeast"/>
        <w:ind w:right="-139"/>
        <w:jc w:val="center"/>
        <w:rPr>
          <w:rFonts w:ascii="Times New Roman" w:eastAsia="Times New Roman" w:hAnsi="Times New Roman"/>
          <w:sz w:val="28"/>
        </w:rPr>
      </w:pPr>
      <w:r>
        <w:rPr>
          <w:rFonts w:ascii="Times New Roman" w:eastAsia="Times New Roman" w:hAnsi="Times New Roman"/>
          <w:sz w:val="28"/>
        </w:rPr>
        <w:t xml:space="preserve">«Использование и охрана земель на территории </w:t>
      </w:r>
      <w:r w:rsidR="00D3271B" w:rsidRPr="00D3271B">
        <w:rPr>
          <w:rFonts w:ascii="Times New Roman" w:eastAsia="Times New Roman" w:hAnsi="Times New Roman"/>
          <w:sz w:val="28"/>
          <w:szCs w:val="28"/>
        </w:rPr>
        <w:t>Малмыжского городского поселения</w:t>
      </w:r>
      <w:r>
        <w:rPr>
          <w:rFonts w:ascii="Times New Roman" w:eastAsia="Times New Roman" w:hAnsi="Times New Roman"/>
          <w:sz w:val="28"/>
        </w:rPr>
        <w:t xml:space="preserve"> на 201</w:t>
      </w:r>
      <w:r w:rsidR="00BB70C0">
        <w:rPr>
          <w:rFonts w:ascii="Times New Roman" w:eastAsia="Times New Roman" w:hAnsi="Times New Roman"/>
          <w:sz w:val="28"/>
        </w:rPr>
        <w:t>8</w:t>
      </w:r>
      <w:r>
        <w:rPr>
          <w:rFonts w:ascii="Times New Roman" w:eastAsia="Times New Roman" w:hAnsi="Times New Roman"/>
          <w:sz w:val="28"/>
        </w:rPr>
        <w:t xml:space="preserve"> – </w:t>
      </w:r>
      <w:r w:rsidR="00D3271B">
        <w:rPr>
          <w:rFonts w:ascii="Times New Roman" w:eastAsia="Times New Roman" w:hAnsi="Times New Roman"/>
          <w:sz w:val="28"/>
        </w:rPr>
        <w:t>2021</w:t>
      </w:r>
      <w:r>
        <w:rPr>
          <w:rFonts w:ascii="Times New Roman" w:eastAsia="Times New Roman" w:hAnsi="Times New Roman"/>
          <w:sz w:val="28"/>
        </w:rPr>
        <w:t xml:space="preserve"> годы»</w:t>
      </w:r>
    </w:p>
    <w:p w:rsidR="00E64137" w:rsidRDefault="00E64137">
      <w:pPr>
        <w:spacing w:line="323" w:lineRule="exact"/>
        <w:rPr>
          <w:rFonts w:ascii="Times New Roman" w:eastAsia="Times New Roman" w:hAnsi="Times New Roman"/>
        </w:rPr>
      </w:pPr>
    </w:p>
    <w:p w:rsidR="00E64137" w:rsidRDefault="00E64137">
      <w:pPr>
        <w:spacing w:line="0" w:lineRule="atLeast"/>
        <w:ind w:right="-139"/>
        <w:jc w:val="center"/>
        <w:rPr>
          <w:rFonts w:ascii="Times New Roman" w:eastAsia="Times New Roman" w:hAnsi="Times New Roman"/>
          <w:sz w:val="28"/>
        </w:rPr>
      </w:pPr>
      <w:r>
        <w:rPr>
          <w:rFonts w:ascii="Times New Roman" w:eastAsia="Times New Roman" w:hAnsi="Times New Roman"/>
          <w:sz w:val="28"/>
        </w:rPr>
        <w:t>Паспорт программы</w:t>
      </w:r>
    </w:p>
    <w:tbl>
      <w:tblPr>
        <w:tblW w:w="15120" w:type="dxa"/>
        <w:tblInd w:w="150" w:type="dxa"/>
        <w:tblLayout w:type="fixed"/>
        <w:tblCellMar>
          <w:left w:w="0" w:type="dxa"/>
          <w:right w:w="0" w:type="dxa"/>
        </w:tblCellMar>
        <w:tblLook w:val="0000"/>
      </w:tblPr>
      <w:tblGrid>
        <w:gridCol w:w="1500"/>
        <w:gridCol w:w="660"/>
        <w:gridCol w:w="1400"/>
        <w:gridCol w:w="1380"/>
        <w:gridCol w:w="1380"/>
        <w:gridCol w:w="540"/>
        <w:gridCol w:w="860"/>
        <w:gridCol w:w="1880"/>
        <w:gridCol w:w="2760"/>
        <w:gridCol w:w="2760"/>
      </w:tblGrid>
      <w:tr w:rsidR="00E64137" w:rsidTr="009157D2">
        <w:trPr>
          <w:gridAfter w:val="2"/>
          <w:wAfter w:w="5520" w:type="dxa"/>
          <w:trHeight w:val="256"/>
        </w:trPr>
        <w:tc>
          <w:tcPr>
            <w:tcW w:w="1500" w:type="dxa"/>
            <w:tcBorders>
              <w:top w:val="single" w:sz="8" w:space="0" w:color="auto"/>
              <w:left w:val="single" w:sz="8" w:space="0" w:color="auto"/>
            </w:tcBorders>
            <w:shd w:val="clear" w:color="auto" w:fill="auto"/>
            <w:vAlign w:val="bottom"/>
          </w:tcPr>
          <w:p w:rsidR="00E64137" w:rsidRDefault="00E64137">
            <w:pPr>
              <w:spacing w:line="0" w:lineRule="atLeast"/>
              <w:ind w:left="120"/>
              <w:rPr>
                <w:rFonts w:ascii="Times New Roman" w:eastAsia="Times New Roman" w:hAnsi="Times New Roman"/>
                <w:w w:val="98"/>
                <w:sz w:val="22"/>
              </w:rPr>
            </w:pPr>
            <w:r>
              <w:rPr>
                <w:rFonts w:ascii="Times New Roman" w:eastAsia="Times New Roman" w:hAnsi="Times New Roman"/>
                <w:w w:val="98"/>
                <w:sz w:val="22"/>
              </w:rPr>
              <w:t>Наименование</w:t>
            </w:r>
          </w:p>
        </w:tc>
        <w:tc>
          <w:tcPr>
            <w:tcW w:w="660" w:type="dxa"/>
            <w:tcBorders>
              <w:top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1400" w:type="dxa"/>
            <w:tcBorders>
              <w:top w:val="single" w:sz="8" w:space="0" w:color="auto"/>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1380" w:type="dxa"/>
            <w:tcBorders>
              <w:top w:val="single" w:sz="8" w:space="0" w:color="auto"/>
            </w:tcBorders>
            <w:shd w:val="clear" w:color="auto" w:fill="auto"/>
            <w:vAlign w:val="bottom"/>
          </w:tcPr>
          <w:p w:rsidR="00E64137" w:rsidRDefault="00E64137">
            <w:pPr>
              <w:spacing w:line="256" w:lineRule="exact"/>
              <w:ind w:left="160"/>
              <w:rPr>
                <w:rFonts w:ascii="Times New Roman" w:eastAsia="Times New Roman" w:hAnsi="Times New Roman"/>
                <w:sz w:val="24"/>
              </w:rPr>
            </w:pPr>
            <w:r>
              <w:rPr>
                <w:rFonts w:ascii="Times New Roman" w:eastAsia="Times New Roman" w:hAnsi="Times New Roman"/>
                <w:sz w:val="24"/>
              </w:rPr>
              <w:t>Программа</w:t>
            </w:r>
          </w:p>
        </w:tc>
        <w:tc>
          <w:tcPr>
            <w:tcW w:w="1920" w:type="dxa"/>
            <w:gridSpan w:val="2"/>
            <w:tcBorders>
              <w:top w:val="single" w:sz="8" w:space="0" w:color="auto"/>
            </w:tcBorders>
            <w:shd w:val="clear" w:color="auto" w:fill="auto"/>
            <w:vAlign w:val="bottom"/>
          </w:tcPr>
          <w:p w:rsidR="00E64137" w:rsidRDefault="00E64137">
            <w:pPr>
              <w:spacing w:line="256" w:lineRule="exact"/>
              <w:ind w:left="100"/>
              <w:rPr>
                <w:rFonts w:ascii="Times New Roman" w:eastAsia="Times New Roman" w:hAnsi="Times New Roman"/>
                <w:sz w:val="24"/>
              </w:rPr>
            </w:pPr>
            <w:r>
              <w:rPr>
                <w:rFonts w:ascii="Times New Roman" w:eastAsia="Times New Roman" w:hAnsi="Times New Roman"/>
                <w:sz w:val="24"/>
              </w:rPr>
              <w:t>«Использование</w:t>
            </w:r>
          </w:p>
        </w:tc>
        <w:tc>
          <w:tcPr>
            <w:tcW w:w="2740" w:type="dxa"/>
            <w:gridSpan w:val="2"/>
            <w:tcBorders>
              <w:top w:val="single" w:sz="8" w:space="0" w:color="auto"/>
              <w:right w:val="single" w:sz="8" w:space="0" w:color="auto"/>
            </w:tcBorders>
            <w:shd w:val="clear" w:color="auto" w:fill="auto"/>
            <w:vAlign w:val="bottom"/>
          </w:tcPr>
          <w:p w:rsidR="00E64137" w:rsidRDefault="00E64137">
            <w:pPr>
              <w:spacing w:line="256" w:lineRule="exact"/>
              <w:ind w:right="10"/>
              <w:jc w:val="right"/>
              <w:rPr>
                <w:rFonts w:ascii="Times New Roman" w:eastAsia="Times New Roman" w:hAnsi="Times New Roman"/>
                <w:sz w:val="24"/>
              </w:rPr>
            </w:pPr>
            <w:r>
              <w:rPr>
                <w:rFonts w:ascii="Times New Roman" w:eastAsia="Times New Roman" w:hAnsi="Times New Roman"/>
                <w:sz w:val="24"/>
              </w:rPr>
              <w:t>и  охрана  земель</w:t>
            </w:r>
            <w:r w:rsidR="004D4227">
              <w:rPr>
                <w:rFonts w:ascii="Times New Roman" w:eastAsia="Times New Roman" w:hAnsi="Times New Roman"/>
                <w:sz w:val="24"/>
              </w:rPr>
              <w:t xml:space="preserve"> </w:t>
            </w:r>
            <w:proofErr w:type="gramStart"/>
            <w:r>
              <w:rPr>
                <w:rFonts w:ascii="Times New Roman" w:eastAsia="Times New Roman" w:hAnsi="Times New Roman"/>
                <w:sz w:val="24"/>
              </w:rPr>
              <w:t>на</w:t>
            </w:r>
            <w:proofErr w:type="gramEnd"/>
          </w:p>
        </w:tc>
      </w:tr>
      <w:tr w:rsidR="00E64137" w:rsidTr="009157D2">
        <w:trPr>
          <w:gridAfter w:val="2"/>
          <w:wAfter w:w="5520" w:type="dxa"/>
          <w:trHeight w:val="284"/>
        </w:trPr>
        <w:tc>
          <w:tcPr>
            <w:tcW w:w="1500" w:type="dxa"/>
            <w:tcBorders>
              <w:left w:val="single" w:sz="8" w:space="0" w:color="auto"/>
            </w:tcBorders>
            <w:shd w:val="clear" w:color="auto" w:fill="auto"/>
            <w:vAlign w:val="bottom"/>
          </w:tcPr>
          <w:p w:rsidR="00E64137" w:rsidRDefault="00E64137">
            <w:pPr>
              <w:spacing w:line="242" w:lineRule="exact"/>
              <w:ind w:left="120"/>
              <w:rPr>
                <w:rFonts w:ascii="Times New Roman" w:eastAsia="Times New Roman" w:hAnsi="Times New Roman"/>
                <w:sz w:val="22"/>
              </w:rPr>
            </w:pPr>
            <w:r>
              <w:rPr>
                <w:rFonts w:ascii="Times New Roman" w:eastAsia="Times New Roman" w:hAnsi="Times New Roman"/>
                <w:sz w:val="22"/>
              </w:rPr>
              <w:t>Программы</w:t>
            </w:r>
          </w:p>
        </w:tc>
        <w:tc>
          <w:tcPr>
            <w:tcW w:w="660" w:type="dxa"/>
            <w:shd w:val="clear" w:color="auto" w:fill="auto"/>
            <w:vAlign w:val="bottom"/>
          </w:tcPr>
          <w:p w:rsidR="00E64137" w:rsidRDefault="00E64137">
            <w:pPr>
              <w:spacing w:line="0" w:lineRule="atLeast"/>
              <w:rPr>
                <w:rFonts w:ascii="Times New Roman" w:eastAsia="Times New Roman" w:hAnsi="Times New Roman"/>
                <w:sz w:val="24"/>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4"/>
              </w:rPr>
            </w:pPr>
            <w:r>
              <w:rPr>
                <w:rFonts w:ascii="Times New Roman" w:eastAsia="Times New Roman" w:hAnsi="Times New Roman"/>
                <w:sz w:val="24"/>
              </w:rPr>
              <w:t xml:space="preserve">территории </w:t>
            </w:r>
            <w:r w:rsidR="009157D2">
              <w:rPr>
                <w:rFonts w:ascii="Times New Roman" w:eastAsia="Times New Roman" w:hAnsi="Times New Roman"/>
                <w:sz w:val="25"/>
              </w:rPr>
              <w:t xml:space="preserve">Малмыжского городского поселения </w:t>
            </w:r>
            <w:r w:rsidR="009157D2">
              <w:rPr>
                <w:rFonts w:ascii="Times New Roman" w:eastAsia="Times New Roman" w:hAnsi="Times New Roman"/>
                <w:sz w:val="24"/>
              </w:rPr>
              <w:t xml:space="preserve">на </w:t>
            </w:r>
            <w:r w:rsidR="00BB70C0">
              <w:rPr>
                <w:rFonts w:ascii="Times New Roman" w:eastAsia="Times New Roman" w:hAnsi="Times New Roman"/>
                <w:sz w:val="24"/>
              </w:rPr>
              <w:t>2018</w:t>
            </w:r>
            <w:r w:rsidR="009157D2">
              <w:rPr>
                <w:rFonts w:ascii="Times New Roman" w:eastAsia="Times New Roman" w:hAnsi="Times New Roman"/>
                <w:sz w:val="24"/>
              </w:rPr>
              <w:t>– 2021 годы» (далее - Программа)</w:t>
            </w:r>
          </w:p>
        </w:tc>
      </w:tr>
      <w:tr w:rsidR="00E64137" w:rsidTr="009157D2">
        <w:trPr>
          <w:gridAfter w:val="2"/>
          <w:wAfter w:w="5520" w:type="dxa"/>
          <w:trHeight w:val="103"/>
        </w:trPr>
        <w:tc>
          <w:tcPr>
            <w:tcW w:w="1500" w:type="dxa"/>
            <w:tcBorders>
              <w:left w:val="single" w:sz="8" w:space="0" w:color="auto"/>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1400" w:type="dxa"/>
            <w:tcBorders>
              <w:bottom w:val="single" w:sz="8" w:space="0" w:color="auto"/>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4160" w:type="dxa"/>
            <w:gridSpan w:val="4"/>
            <w:tcBorders>
              <w:bottom w:val="single" w:sz="8" w:space="0" w:color="auto"/>
            </w:tcBorders>
            <w:shd w:val="clear" w:color="auto" w:fill="auto"/>
            <w:vAlign w:val="bottom"/>
          </w:tcPr>
          <w:p w:rsidR="00E64137" w:rsidRDefault="00E64137" w:rsidP="009157D2">
            <w:pPr>
              <w:spacing w:line="0" w:lineRule="atLeast"/>
              <w:rPr>
                <w:rFonts w:ascii="Times New Roman" w:eastAsia="Times New Roman" w:hAnsi="Times New Roman"/>
                <w:sz w:val="24"/>
              </w:rPr>
            </w:pPr>
          </w:p>
        </w:tc>
        <w:tc>
          <w:tcPr>
            <w:tcW w:w="1880" w:type="dxa"/>
            <w:tcBorders>
              <w:bottom w:val="single" w:sz="8" w:space="0" w:color="auto"/>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r>
      <w:tr w:rsidR="00E64137" w:rsidTr="009157D2">
        <w:trPr>
          <w:gridAfter w:val="2"/>
          <w:wAfter w:w="5520" w:type="dxa"/>
          <w:trHeight w:val="253"/>
        </w:trPr>
        <w:tc>
          <w:tcPr>
            <w:tcW w:w="3560" w:type="dxa"/>
            <w:gridSpan w:val="3"/>
            <w:tcBorders>
              <w:left w:val="single" w:sz="8" w:space="0" w:color="auto"/>
              <w:right w:val="single" w:sz="8" w:space="0" w:color="auto"/>
            </w:tcBorders>
            <w:shd w:val="clear" w:color="auto" w:fill="auto"/>
            <w:vAlign w:val="bottom"/>
          </w:tcPr>
          <w:p w:rsidR="00E64137" w:rsidRDefault="00E64137">
            <w:pPr>
              <w:spacing w:line="242" w:lineRule="exact"/>
              <w:ind w:left="120"/>
              <w:rPr>
                <w:rFonts w:ascii="Times New Roman" w:eastAsia="Times New Roman" w:hAnsi="Times New Roman"/>
                <w:sz w:val="22"/>
              </w:rPr>
            </w:pPr>
            <w:r>
              <w:rPr>
                <w:rFonts w:ascii="Times New Roman" w:eastAsia="Times New Roman" w:hAnsi="Times New Roman"/>
                <w:sz w:val="22"/>
              </w:rPr>
              <w:t>Основания для разработки</w:t>
            </w:r>
          </w:p>
        </w:tc>
        <w:tc>
          <w:tcPr>
            <w:tcW w:w="6040" w:type="dxa"/>
            <w:gridSpan w:val="5"/>
            <w:tcBorders>
              <w:right w:val="single" w:sz="8" w:space="0" w:color="auto"/>
            </w:tcBorders>
            <w:shd w:val="clear" w:color="auto" w:fill="auto"/>
            <w:vAlign w:val="bottom"/>
          </w:tcPr>
          <w:p w:rsidR="00E64137" w:rsidRDefault="00E64137">
            <w:pPr>
              <w:spacing w:line="252" w:lineRule="exact"/>
              <w:ind w:left="100"/>
              <w:rPr>
                <w:rFonts w:ascii="Times New Roman" w:eastAsia="Times New Roman" w:hAnsi="Times New Roman"/>
                <w:sz w:val="24"/>
              </w:rPr>
            </w:pPr>
            <w:r>
              <w:rPr>
                <w:rFonts w:ascii="Times New Roman" w:eastAsia="Times New Roman" w:hAnsi="Times New Roman"/>
                <w:sz w:val="24"/>
              </w:rPr>
              <w:t>Земельный кодекс Российской Федерации от 25.10.2001</w:t>
            </w:r>
          </w:p>
        </w:tc>
      </w:tr>
      <w:tr w:rsidR="00E64137" w:rsidTr="009157D2">
        <w:trPr>
          <w:gridAfter w:val="2"/>
          <w:wAfter w:w="5520" w:type="dxa"/>
          <w:trHeight w:val="284"/>
        </w:trPr>
        <w:tc>
          <w:tcPr>
            <w:tcW w:w="1500" w:type="dxa"/>
            <w:tcBorders>
              <w:left w:val="single" w:sz="8" w:space="0" w:color="auto"/>
            </w:tcBorders>
            <w:shd w:val="clear" w:color="auto" w:fill="auto"/>
            <w:vAlign w:val="bottom"/>
          </w:tcPr>
          <w:p w:rsidR="00E64137" w:rsidRDefault="00E64137">
            <w:pPr>
              <w:spacing w:line="242" w:lineRule="exact"/>
              <w:ind w:left="120"/>
              <w:rPr>
                <w:rFonts w:ascii="Times New Roman" w:eastAsia="Times New Roman" w:hAnsi="Times New Roman"/>
                <w:sz w:val="22"/>
              </w:rPr>
            </w:pPr>
            <w:r>
              <w:rPr>
                <w:rFonts w:ascii="Times New Roman" w:eastAsia="Times New Roman" w:hAnsi="Times New Roman"/>
                <w:sz w:val="22"/>
              </w:rPr>
              <w:t>программы</w:t>
            </w:r>
          </w:p>
        </w:tc>
        <w:tc>
          <w:tcPr>
            <w:tcW w:w="660" w:type="dxa"/>
            <w:shd w:val="clear" w:color="auto" w:fill="auto"/>
            <w:vAlign w:val="bottom"/>
          </w:tcPr>
          <w:p w:rsidR="00E64137" w:rsidRDefault="00E64137">
            <w:pPr>
              <w:spacing w:line="0" w:lineRule="atLeast"/>
              <w:rPr>
                <w:rFonts w:ascii="Times New Roman" w:eastAsia="Times New Roman" w:hAnsi="Times New Roman"/>
                <w:sz w:val="24"/>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3300" w:type="dxa"/>
            <w:gridSpan w:val="3"/>
            <w:shd w:val="clear" w:color="auto" w:fill="auto"/>
            <w:vAlign w:val="bottom"/>
          </w:tcPr>
          <w:p w:rsidR="00E64137" w:rsidRDefault="00E64137">
            <w:pPr>
              <w:spacing w:line="0" w:lineRule="atLeast"/>
              <w:ind w:left="100"/>
              <w:rPr>
                <w:rFonts w:ascii="Times New Roman" w:eastAsia="Times New Roman" w:hAnsi="Times New Roman"/>
                <w:sz w:val="24"/>
              </w:rPr>
            </w:pPr>
            <w:r>
              <w:rPr>
                <w:rFonts w:ascii="Times New Roman" w:eastAsia="Times New Roman" w:hAnsi="Times New Roman"/>
                <w:sz w:val="24"/>
              </w:rPr>
              <w:t>№136-ФЗ, Федеральный закон</w:t>
            </w:r>
          </w:p>
        </w:tc>
        <w:tc>
          <w:tcPr>
            <w:tcW w:w="2740" w:type="dxa"/>
            <w:gridSpan w:val="2"/>
            <w:tcBorders>
              <w:right w:val="single" w:sz="8" w:space="0" w:color="auto"/>
            </w:tcBorders>
            <w:shd w:val="clear" w:color="auto" w:fill="auto"/>
            <w:vAlign w:val="bottom"/>
          </w:tcPr>
          <w:p w:rsidR="00E64137" w:rsidRDefault="00E64137">
            <w:pPr>
              <w:spacing w:line="0" w:lineRule="atLeast"/>
              <w:ind w:right="10"/>
              <w:jc w:val="right"/>
              <w:rPr>
                <w:rFonts w:ascii="Times New Roman" w:eastAsia="Times New Roman" w:hAnsi="Times New Roman"/>
                <w:sz w:val="24"/>
              </w:rPr>
            </w:pPr>
            <w:r>
              <w:rPr>
                <w:rFonts w:ascii="Times New Roman" w:eastAsia="Times New Roman" w:hAnsi="Times New Roman"/>
                <w:sz w:val="24"/>
              </w:rPr>
              <w:t>от 06.10.2003 №131-ФЗ</w:t>
            </w:r>
          </w:p>
        </w:tc>
      </w:tr>
      <w:tr w:rsidR="00E64137" w:rsidTr="009157D2">
        <w:trPr>
          <w:gridAfter w:val="2"/>
          <w:wAfter w:w="5520" w:type="dxa"/>
          <w:trHeight w:val="276"/>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660" w:type="dxa"/>
            <w:shd w:val="clear" w:color="auto" w:fill="auto"/>
            <w:vAlign w:val="bottom"/>
          </w:tcPr>
          <w:p w:rsidR="00E64137" w:rsidRDefault="00E64137">
            <w:pPr>
              <w:spacing w:line="0" w:lineRule="atLeast"/>
              <w:rPr>
                <w:rFonts w:ascii="Times New Roman" w:eastAsia="Times New Roman" w:hAnsi="Times New Roman"/>
                <w:sz w:val="24"/>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4"/>
              </w:rPr>
            </w:pPr>
            <w:r>
              <w:rPr>
                <w:rFonts w:ascii="Times New Roman" w:eastAsia="Times New Roman" w:hAnsi="Times New Roman"/>
                <w:sz w:val="24"/>
              </w:rPr>
              <w:t>«Об</w:t>
            </w:r>
            <w:r w:rsidR="009157D2">
              <w:rPr>
                <w:rFonts w:ascii="Times New Roman" w:eastAsia="Times New Roman" w:hAnsi="Times New Roman"/>
                <w:sz w:val="24"/>
              </w:rPr>
              <w:t xml:space="preserve"> </w:t>
            </w:r>
            <w:r>
              <w:rPr>
                <w:rFonts w:ascii="Times New Roman" w:eastAsia="Times New Roman" w:hAnsi="Times New Roman"/>
                <w:sz w:val="24"/>
              </w:rPr>
              <w:t>общих</w:t>
            </w:r>
            <w:r w:rsidR="009157D2">
              <w:rPr>
                <w:rFonts w:ascii="Times New Roman" w:eastAsia="Times New Roman" w:hAnsi="Times New Roman"/>
                <w:sz w:val="24"/>
              </w:rPr>
              <w:t xml:space="preserve"> </w:t>
            </w:r>
            <w:r>
              <w:rPr>
                <w:rFonts w:ascii="Times New Roman" w:eastAsia="Times New Roman" w:hAnsi="Times New Roman"/>
                <w:sz w:val="24"/>
              </w:rPr>
              <w:t>принципах</w:t>
            </w:r>
            <w:r w:rsidR="009157D2">
              <w:rPr>
                <w:rFonts w:ascii="Times New Roman" w:eastAsia="Times New Roman" w:hAnsi="Times New Roman"/>
                <w:sz w:val="24"/>
              </w:rPr>
              <w:t xml:space="preserve"> </w:t>
            </w:r>
            <w:r>
              <w:rPr>
                <w:rFonts w:ascii="Times New Roman" w:eastAsia="Times New Roman" w:hAnsi="Times New Roman"/>
                <w:sz w:val="24"/>
              </w:rPr>
              <w:t>организации</w:t>
            </w:r>
            <w:r w:rsidR="009157D2">
              <w:rPr>
                <w:rFonts w:ascii="Times New Roman" w:eastAsia="Times New Roman" w:hAnsi="Times New Roman"/>
                <w:sz w:val="24"/>
              </w:rPr>
              <w:t xml:space="preserve"> </w:t>
            </w:r>
            <w:r>
              <w:rPr>
                <w:rFonts w:ascii="Times New Roman" w:eastAsia="Times New Roman" w:hAnsi="Times New Roman"/>
                <w:sz w:val="24"/>
              </w:rPr>
              <w:t>местного</w:t>
            </w:r>
          </w:p>
        </w:tc>
      </w:tr>
      <w:tr w:rsidR="00E64137" w:rsidTr="009157D2">
        <w:trPr>
          <w:gridAfter w:val="2"/>
          <w:wAfter w:w="5520" w:type="dxa"/>
          <w:trHeight w:val="281"/>
        </w:trPr>
        <w:tc>
          <w:tcPr>
            <w:tcW w:w="1500" w:type="dxa"/>
            <w:tcBorders>
              <w:left w:val="single" w:sz="8" w:space="0" w:color="auto"/>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660" w:type="dxa"/>
            <w:tcBorders>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1400" w:type="dxa"/>
            <w:tcBorders>
              <w:bottom w:val="single" w:sz="8" w:space="0" w:color="auto"/>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6040" w:type="dxa"/>
            <w:gridSpan w:val="5"/>
            <w:tcBorders>
              <w:bottom w:val="single" w:sz="8" w:space="0" w:color="auto"/>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4"/>
              </w:rPr>
            </w:pPr>
            <w:r>
              <w:rPr>
                <w:rFonts w:ascii="Times New Roman" w:eastAsia="Times New Roman" w:hAnsi="Times New Roman"/>
                <w:sz w:val="24"/>
              </w:rPr>
              <w:t>самоуправления в Российской Федерации».</w:t>
            </w:r>
          </w:p>
        </w:tc>
      </w:tr>
      <w:tr w:rsidR="00E64137" w:rsidTr="009157D2">
        <w:trPr>
          <w:gridAfter w:val="2"/>
          <w:wAfter w:w="5520" w:type="dxa"/>
          <w:trHeight w:val="240"/>
        </w:trPr>
        <w:tc>
          <w:tcPr>
            <w:tcW w:w="2160" w:type="dxa"/>
            <w:gridSpan w:val="2"/>
            <w:tcBorders>
              <w:left w:val="single" w:sz="8" w:space="0" w:color="auto"/>
            </w:tcBorders>
            <w:shd w:val="clear" w:color="auto" w:fill="auto"/>
            <w:vAlign w:val="bottom"/>
          </w:tcPr>
          <w:p w:rsidR="00E64137" w:rsidRDefault="00E64137">
            <w:pPr>
              <w:spacing w:line="240" w:lineRule="exact"/>
              <w:ind w:left="120"/>
              <w:rPr>
                <w:rFonts w:ascii="Times New Roman" w:eastAsia="Times New Roman" w:hAnsi="Times New Roman"/>
                <w:sz w:val="22"/>
              </w:rPr>
            </w:pPr>
            <w:r>
              <w:rPr>
                <w:rFonts w:ascii="Times New Roman" w:eastAsia="Times New Roman" w:hAnsi="Times New Roman"/>
                <w:sz w:val="22"/>
              </w:rPr>
              <w:t>Заказчик Программы</w:t>
            </w: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rPr>
            </w:pPr>
          </w:p>
        </w:tc>
        <w:tc>
          <w:tcPr>
            <w:tcW w:w="6040" w:type="dxa"/>
            <w:gridSpan w:val="5"/>
            <w:tcBorders>
              <w:right w:val="single" w:sz="8" w:space="0" w:color="auto"/>
            </w:tcBorders>
            <w:shd w:val="clear" w:color="auto" w:fill="auto"/>
            <w:vAlign w:val="bottom"/>
          </w:tcPr>
          <w:p w:rsidR="00E64137" w:rsidRDefault="00E64137" w:rsidP="009157D2">
            <w:pPr>
              <w:spacing w:line="240" w:lineRule="exact"/>
              <w:ind w:left="100"/>
              <w:rPr>
                <w:rFonts w:ascii="Times New Roman" w:eastAsia="Times New Roman" w:hAnsi="Times New Roman"/>
                <w:sz w:val="22"/>
              </w:rPr>
            </w:pPr>
            <w:r>
              <w:rPr>
                <w:rFonts w:ascii="Times New Roman" w:eastAsia="Times New Roman" w:hAnsi="Times New Roman"/>
                <w:sz w:val="22"/>
              </w:rPr>
              <w:t xml:space="preserve">Администрация </w:t>
            </w:r>
            <w:r w:rsidR="009157D2">
              <w:rPr>
                <w:rFonts w:ascii="Times New Roman" w:eastAsia="Times New Roman" w:hAnsi="Times New Roman"/>
                <w:sz w:val="22"/>
              </w:rPr>
              <w:t>Малмыжского городского поселения Малмыжского района Кировской области</w:t>
            </w:r>
          </w:p>
        </w:tc>
      </w:tr>
      <w:tr w:rsidR="00E64137" w:rsidTr="009157D2">
        <w:trPr>
          <w:gridAfter w:val="2"/>
          <w:wAfter w:w="5520" w:type="dxa"/>
          <w:trHeight w:val="258"/>
        </w:trPr>
        <w:tc>
          <w:tcPr>
            <w:tcW w:w="1500" w:type="dxa"/>
            <w:tcBorders>
              <w:left w:val="single" w:sz="8" w:space="0" w:color="auto"/>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60" w:type="dxa"/>
            <w:tcBorders>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1400" w:type="dxa"/>
            <w:tcBorders>
              <w:bottom w:val="single" w:sz="8" w:space="0" w:color="auto"/>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040" w:type="dxa"/>
            <w:gridSpan w:val="5"/>
            <w:tcBorders>
              <w:bottom w:val="single" w:sz="8" w:space="0" w:color="auto"/>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p>
        </w:tc>
      </w:tr>
      <w:tr w:rsidR="00E64137" w:rsidTr="009157D2">
        <w:trPr>
          <w:gridAfter w:val="2"/>
          <w:wAfter w:w="5520" w:type="dxa"/>
          <w:trHeight w:val="238"/>
        </w:trPr>
        <w:tc>
          <w:tcPr>
            <w:tcW w:w="3560" w:type="dxa"/>
            <w:gridSpan w:val="3"/>
            <w:tcBorders>
              <w:left w:val="single" w:sz="8" w:space="0" w:color="auto"/>
              <w:right w:val="single" w:sz="8" w:space="0" w:color="auto"/>
            </w:tcBorders>
            <w:shd w:val="clear" w:color="auto" w:fill="auto"/>
            <w:vAlign w:val="bottom"/>
          </w:tcPr>
          <w:p w:rsidR="00E64137" w:rsidRDefault="00E64137">
            <w:pPr>
              <w:spacing w:line="238" w:lineRule="exact"/>
              <w:ind w:left="120"/>
              <w:rPr>
                <w:rFonts w:ascii="Times New Roman" w:eastAsia="Times New Roman" w:hAnsi="Times New Roman"/>
                <w:sz w:val="22"/>
              </w:rPr>
            </w:pPr>
            <w:r>
              <w:rPr>
                <w:rFonts w:ascii="Times New Roman" w:eastAsia="Times New Roman" w:hAnsi="Times New Roman"/>
                <w:sz w:val="22"/>
              </w:rPr>
              <w:t>Основной разработчик Программы</w:t>
            </w:r>
          </w:p>
        </w:tc>
        <w:tc>
          <w:tcPr>
            <w:tcW w:w="6040" w:type="dxa"/>
            <w:gridSpan w:val="5"/>
            <w:tcBorders>
              <w:right w:val="single" w:sz="8" w:space="0" w:color="auto"/>
            </w:tcBorders>
            <w:shd w:val="clear" w:color="auto" w:fill="auto"/>
            <w:vAlign w:val="bottom"/>
          </w:tcPr>
          <w:p w:rsidR="00E64137" w:rsidRDefault="009157D2">
            <w:pPr>
              <w:spacing w:line="238" w:lineRule="exact"/>
              <w:ind w:left="100"/>
              <w:rPr>
                <w:rFonts w:ascii="Times New Roman" w:eastAsia="Times New Roman" w:hAnsi="Times New Roman"/>
                <w:sz w:val="22"/>
              </w:rPr>
            </w:pPr>
            <w:r>
              <w:rPr>
                <w:rFonts w:ascii="Times New Roman" w:eastAsia="Times New Roman" w:hAnsi="Times New Roman"/>
                <w:sz w:val="22"/>
              </w:rPr>
              <w:t>Администрация Малмыжского городского поселения Малмыжского района Кировской области</w:t>
            </w:r>
          </w:p>
        </w:tc>
      </w:tr>
      <w:tr w:rsidR="00E64137" w:rsidTr="009157D2">
        <w:trPr>
          <w:gridAfter w:val="2"/>
          <w:wAfter w:w="5520" w:type="dxa"/>
          <w:trHeight w:val="258"/>
        </w:trPr>
        <w:tc>
          <w:tcPr>
            <w:tcW w:w="1500" w:type="dxa"/>
            <w:tcBorders>
              <w:left w:val="single" w:sz="8" w:space="0" w:color="auto"/>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60" w:type="dxa"/>
            <w:tcBorders>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1400" w:type="dxa"/>
            <w:tcBorders>
              <w:bottom w:val="single" w:sz="8" w:space="0" w:color="auto"/>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040" w:type="dxa"/>
            <w:gridSpan w:val="5"/>
            <w:tcBorders>
              <w:bottom w:val="single" w:sz="8" w:space="0" w:color="auto"/>
              <w:right w:val="single" w:sz="8" w:space="0" w:color="auto"/>
            </w:tcBorders>
            <w:shd w:val="clear" w:color="auto" w:fill="auto"/>
            <w:vAlign w:val="bottom"/>
          </w:tcPr>
          <w:p w:rsidR="00E64137" w:rsidRDefault="00E64137" w:rsidP="009157D2">
            <w:pPr>
              <w:spacing w:line="0" w:lineRule="atLeast"/>
              <w:rPr>
                <w:rFonts w:ascii="Times New Roman" w:eastAsia="Times New Roman" w:hAnsi="Times New Roman"/>
                <w:sz w:val="22"/>
              </w:rPr>
            </w:pPr>
          </w:p>
        </w:tc>
      </w:tr>
      <w:tr w:rsidR="00E64137" w:rsidTr="009157D2">
        <w:trPr>
          <w:gridAfter w:val="2"/>
          <w:wAfter w:w="5520" w:type="dxa"/>
          <w:trHeight w:val="238"/>
        </w:trPr>
        <w:tc>
          <w:tcPr>
            <w:tcW w:w="2160" w:type="dxa"/>
            <w:gridSpan w:val="2"/>
            <w:tcBorders>
              <w:left w:val="single" w:sz="8" w:space="0" w:color="auto"/>
            </w:tcBorders>
            <w:shd w:val="clear" w:color="auto" w:fill="auto"/>
            <w:vAlign w:val="bottom"/>
          </w:tcPr>
          <w:p w:rsidR="00E64137" w:rsidRDefault="00E64137">
            <w:pPr>
              <w:spacing w:line="238" w:lineRule="exact"/>
              <w:ind w:left="120"/>
              <w:rPr>
                <w:rFonts w:ascii="Times New Roman" w:eastAsia="Times New Roman" w:hAnsi="Times New Roman"/>
                <w:sz w:val="22"/>
              </w:rPr>
            </w:pPr>
            <w:r>
              <w:rPr>
                <w:rFonts w:ascii="Times New Roman" w:eastAsia="Times New Roman" w:hAnsi="Times New Roman"/>
                <w:sz w:val="22"/>
              </w:rPr>
              <w:t>Цели Программы</w:t>
            </w: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rPr>
            </w:pPr>
          </w:p>
        </w:tc>
        <w:tc>
          <w:tcPr>
            <w:tcW w:w="6040" w:type="dxa"/>
            <w:gridSpan w:val="5"/>
            <w:tcBorders>
              <w:right w:val="single" w:sz="8" w:space="0" w:color="auto"/>
            </w:tcBorders>
            <w:shd w:val="clear" w:color="auto" w:fill="auto"/>
            <w:vAlign w:val="bottom"/>
          </w:tcPr>
          <w:p w:rsidR="00E64137" w:rsidRDefault="00E64137">
            <w:pPr>
              <w:spacing w:line="238" w:lineRule="exact"/>
              <w:ind w:left="140"/>
              <w:rPr>
                <w:rFonts w:ascii="Times New Roman" w:eastAsia="Times New Roman" w:hAnsi="Times New Roman"/>
                <w:sz w:val="22"/>
              </w:rPr>
            </w:pPr>
            <w:r>
              <w:rPr>
                <w:rFonts w:ascii="Times New Roman" w:eastAsia="Times New Roman" w:hAnsi="Times New Roman"/>
                <w:sz w:val="22"/>
              </w:rPr>
              <w:t>-  систематическое  проведение  инвентаризации  земель,</w:t>
            </w:r>
          </w:p>
        </w:tc>
      </w:tr>
      <w:tr w:rsidR="00E64137" w:rsidTr="009157D2">
        <w:trPr>
          <w:gridAfter w:val="2"/>
          <w:wAfter w:w="5520" w:type="dxa"/>
          <w:trHeight w:val="254"/>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60" w:type="dxa"/>
            <w:shd w:val="clear" w:color="auto" w:fill="auto"/>
            <w:vAlign w:val="bottom"/>
          </w:tcPr>
          <w:p w:rsidR="00E64137" w:rsidRDefault="00E64137">
            <w:pPr>
              <w:spacing w:line="0" w:lineRule="atLeast"/>
              <w:rPr>
                <w:rFonts w:ascii="Times New Roman" w:eastAsia="Times New Roman" w:hAnsi="Times New Roman"/>
                <w:sz w:val="22"/>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 xml:space="preserve">выявление  </w:t>
            </w:r>
            <w:proofErr w:type="gramStart"/>
            <w:r>
              <w:rPr>
                <w:rFonts w:ascii="Times New Roman" w:eastAsia="Times New Roman" w:hAnsi="Times New Roman"/>
                <w:sz w:val="22"/>
              </w:rPr>
              <w:t>пустующих</w:t>
            </w:r>
            <w:proofErr w:type="gramEnd"/>
            <w:r>
              <w:rPr>
                <w:rFonts w:ascii="Times New Roman" w:eastAsia="Times New Roman" w:hAnsi="Times New Roman"/>
                <w:sz w:val="22"/>
              </w:rPr>
              <w:t xml:space="preserve">  и  нерационально  используемых</w:t>
            </w:r>
          </w:p>
        </w:tc>
      </w:tr>
      <w:tr w:rsidR="00E64137" w:rsidTr="009157D2">
        <w:trPr>
          <w:gridAfter w:val="2"/>
          <w:wAfter w:w="5520" w:type="dxa"/>
          <w:trHeight w:val="252"/>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60" w:type="dxa"/>
            <w:shd w:val="clear" w:color="auto" w:fill="auto"/>
            <w:vAlign w:val="bottom"/>
          </w:tcPr>
          <w:p w:rsidR="00E64137" w:rsidRDefault="00E64137">
            <w:pPr>
              <w:spacing w:line="0" w:lineRule="atLeast"/>
              <w:rPr>
                <w:rFonts w:ascii="Times New Roman" w:eastAsia="Times New Roman" w:hAnsi="Times New Roman"/>
                <w:sz w:val="21"/>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земель в целях передачи их в аренду (собственность),</w:t>
            </w:r>
          </w:p>
        </w:tc>
      </w:tr>
      <w:tr w:rsidR="00E64137" w:rsidTr="009157D2">
        <w:trPr>
          <w:gridAfter w:val="2"/>
          <w:wAfter w:w="5520" w:type="dxa"/>
          <w:trHeight w:val="255"/>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60" w:type="dxa"/>
            <w:shd w:val="clear" w:color="auto" w:fill="auto"/>
            <w:vAlign w:val="bottom"/>
          </w:tcPr>
          <w:p w:rsidR="00E64137" w:rsidRDefault="00E64137">
            <w:pPr>
              <w:spacing w:line="0" w:lineRule="atLeast"/>
              <w:rPr>
                <w:rFonts w:ascii="Times New Roman" w:eastAsia="Times New Roman" w:hAnsi="Times New Roman"/>
                <w:sz w:val="22"/>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   обеспечение   улучшения   и   восстановления   земель,</w:t>
            </w:r>
          </w:p>
        </w:tc>
      </w:tr>
      <w:tr w:rsidR="00E64137" w:rsidTr="009157D2">
        <w:trPr>
          <w:gridAfter w:val="2"/>
          <w:wAfter w:w="5520" w:type="dxa"/>
          <w:trHeight w:val="252"/>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60" w:type="dxa"/>
            <w:shd w:val="clear" w:color="auto" w:fill="auto"/>
            <w:vAlign w:val="bottom"/>
          </w:tcPr>
          <w:p w:rsidR="00E64137" w:rsidRDefault="00E64137">
            <w:pPr>
              <w:spacing w:line="0" w:lineRule="atLeast"/>
              <w:rPr>
                <w:rFonts w:ascii="Times New Roman" w:eastAsia="Times New Roman" w:hAnsi="Times New Roman"/>
                <w:sz w:val="21"/>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040" w:type="dxa"/>
            <w:gridSpan w:val="5"/>
            <w:tcBorders>
              <w:right w:val="single" w:sz="8" w:space="0" w:color="auto"/>
            </w:tcBorders>
            <w:shd w:val="clear" w:color="auto" w:fill="auto"/>
            <w:vAlign w:val="bottom"/>
          </w:tcPr>
          <w:p w:rsidR="00E64137" w:rsidRDefault="009D5107">
            <w:pPr>
              <w:spacing w:line="0" w:lineRule="atLeast"/>
              <w:ind w:left="100"/>
              <w:rPr>
                <w:rFonts w:ascii="Times New Roman" w:eastAsia="Times New Roman" w:hAnsi="Times New Roman"/>
                <w:sz w:val="22"/>
              </w:rPr>
            </w:pPr>
            <w:proofErr w:type="gramStart"/>
            <w:r>
              <w:rPr>
                <w:rFonts w:ascii="Times New Roman" w:eastAsia="Times New Roman" w:hAnsi="Times New Roman"/>
                <w:sz w:val="22"/>
              </w:rPr>
              <w:t>П</w:t>
            </w:r>
            <w:r w:rsidR="00E64137">
              <w:rPr>
                <w:rFonts w:ascii="Times New Roman" w:eastAsia="Times New Roman" w:hAnsi="Times New Roman"/>
                <w:sz w:val="22"/>
              </w:rPr>
              <w:t>одвергшихся</w:t>
            </w:r>
            <w:proofErr w:type="gramEnd"/>
            <w:r>
              <w:rPr>
                <w:rFonts w:ascii="Times New Roman" w:eastAsia="Times New Roman" w:hAnsi="Times New Roman"/>
                <w:sz w:val="22"/>
              </w:rPr>
              <w:t xml:space="preserve"> </w:t>
            </w:r>
            <w:r w:rsidR="00E64137">
              <w:rPr>
                <w:rFonts w:ascii="Times New Roman" w:eastAsia="Times New Roman" w:hAnsi="Times New Roman"/>
                <w:sz w:val="22"/>
              </w:rPr>
              <w:t>деградации,</w:t>
            </w:r>
            <w:r>
              <w:rPr>
                <w:rFonts w:ascii="Times New Roman" w:eastAsia="Times New Roman" w:hAnsi="Times New Roman"/>
                <w:sz w:val="22"/>
              </w:rPr>
              <w:t xml:space="preserve"> </w:t>
            </w:r>
            <w:r w:rsidR="00E64137">
              <w:rPr>
                <w:rFonts w:ascii="Times New Roman" w:eastAsia="Times New Roman" w:hAnsi="Times New Roman"/>
                <w:sz w:val="22"/>
              </w:rPr>
              <w:t>нарушению</w:t>
            </w:r>
            <w:r>
              <w:rPr>
                <w:rFonts w:ascii="Times New Roman" w:eastAsia="Times New Roman" w:hAnsi="Times New Roman"/>
                <w:sz w:val="22"/>
              </w:rPr>
              <w:t xml:space="preserve"> </w:t>
            </w:r>
            <w:r w:rsidR="00E64137">
              <w:rPr>
                <w:rFonts w:ascii="Times New Roman" w:eastAsia="Times New Roman" w:hAnsi="Times New Roman"/>
                <w:sz w:val="22"/>
              </w:rPr>
              <w:t>и</w:t>
            </w:r>
            <w:r>
              <w:rPr>
                <w:rFonts w:ascii="Times New Roman" w:eastAsia="Times New Roman" w:hAnsi="Times New Roman"/>
                <w:sz w:val="22"/>
              </w:rPr>
              <w:t xml:space="preserve"> </w:t>
            </w:r>
            <w:r w:rsidR="00E64137">
              <w:rPr>
                <w:rFonts w:ascii="Times New Roman" w:eastAsia="Times New Roman" w:hAnsi="Times New Roman"/>
                <w:sz w:val="22"/>
              </w:rPr>
              <w:t>другим</w:t>
            </w:r>
          </w:p>
        </w:tc>
      </w:tr>
      <w:tr w:rsidR="00E64137" w:rsidTr="009157D2">
        <w:trPr>
          <w:gridAfter w:val="2"/>
          <w:wAfter w:w="5520" w:type="dxa"/>
          <w:trHeight w:val="252"/>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60" w:type="dxa"/>
            <w:shd w:val="clear" w:color="auto" w:fill="auto"/>
            <w:vAlign w:val="bottom"/>
          </w:tcPr>
          <w:p w:rsidR="00E64137" w:rsidRDefault="00E64137">
            <w:pPr>
              <w:spacing w:line="0" w:lineRule="atLeast"/>
              <w:rPr>
                <w:rFonts w:ascii="Times New Roman" w:eastAsia="Times New Roman" w:hAnsi="Times New Roman"/>
                <w:sz w:val="21"/>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4160" w:type="dxa"/>
            <w:gridSpan w:val="4"/>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негативным (вредным) воздействиям;</w:t>
            </w:r>
          </w:p>
        </w:tc>
        <w:tc>
          <w:tcPr>
            <w:tcW w:w="188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r>
      <w:tr w:rsidR="00E64137" w:rsidTr="009157D2">
        <w:trPr>
          <w:gridAfter w:val="2"/>
          <w:wAfter w:w="5520" w:type="dxa"/>
          <w:trHeight w:val="254"/>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60" w:type="dxa"/>
            <w:shd w:val="clear" w:color="auto" w:fill="auto"/>
            <w:vAlign w:val="bottom"/>
          </w:tcPr>
          <w:p w:rsidR="00E64137" w:rsidRDefault="00E64137">
            <w:pPr>
              <w:spacing w:line="0" w:lineRule="atLeast"/>
              <w:rPr>
                <w:rFonts w:ascii="Times New Roman" w:eastAsia="Times New Roman" w:hAnsi="Times New Roman"/>
                <w:sz w:val="22"/>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   сохранение   качества   земель   (почв)   и   улучшение</w:t>
            </w:r>
          </w:p>
        </w:tc>
      </w:tr>
      <w:tr w:rsidR="00E64137" w:rsidTr="009157D2">
        <w:trPr>
          <w:gridAfter w:val="2"/>
          <w:wAfter w:w="5520" w:type="dxa"/>
          <w:trHeight w:val="252"/>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60" w:type="dxa"/>
            <w:shd w:val="clear" w:color="auto" w:fill="auto"/>
            <w:vAlign w:val="bottom"/>
          </w:tcPr>
          <w:p w:rsidR="00E64137" w:rsidRDefault="00E64137">
            <w:pPr>
              <w:spacing w:line="0" w:lineRule="atLeast"/>
              <w:rPr>
                <w:rFonts w:ascii="Times New Roman" w:eastAsia="Times New Roman" w:hAnsi="Times New Roman"/>
                <w:sz w:val="21"/>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2760" w:type="dxa"/>
            <w:gridSpan w:val="2"/>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экологической обстановки</w:t>
            </w:r>
            <w:proofErr w:type="gramStart"/>
            <w:r>
              <w:rPr>
                <w:rFonts w:ascii="Times New Roman" w:eastAsia="Times New Roman" w:hAnsi="Times New Roman"/>
                <w:sz w:val="22"/>
              </w:rPr>
              <w:t xml:space="preserve"> ;</w:t>
            </w:r>
            <w:proofErr w:type="gramEnd"/>
          </w:p>
        </w:tc>
        <w:tc>
          <w:tcPr>
            <w:tcW w:w="540" w:type="dxa"/>
            <w:shd w:val="clear" w:color="auto" w:fill="auto"/>
            <w:vAlign w:val="bottom"/>
          </w:tcPr>
          <w:p w:rsidR="00E64137" w:rsidRDefault="00E64137">
            <w:pPr>
              <w:spacing w:line="0" w:lineRule="atLeast"/>
              <w:rPr>
                <w:rFonts w:ascii="Times New Roman" w:eastAsia="Times New Roman" w:hAnsi="Times New Roman"/>
                <w:sz w:val="21"/>
              </w:rPr>
            </w:pPr>
          </w:p>
        </w:tc>
        <w:tc>
          <w:tcPr>
            <w:tcW w:w="860" w:type="dxa"/>
            <w:shd w:val="clear" w:color="auto" w:fill="auto"/>
            <w:vAlign w:val="bottom"/>
          </w:tcPr>
          <w:p w:rsidR="00E64137" w:rsidRDefault="00E64137">
            <w:pPr>
              <w:spacing w:line="0" w:lineRule="atLeast"/>
              <w:rPr>
                <w:rFonts w:ascii="Times New Roman" w:eastAsia="Times New Roman" w:hAnsi="Times New Roman"/>
                <w:sz w:val="21"/>
              </w:rPr>
            </w:pPr>
          </w:p>
        </w:tc>
        <w:tc>
          <w:tcPr>
            <w:tcW w:w="188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r>
      <w:tr w:rsidR="00E64137" w:rsidTr="009157D2">
        <w:trPr>
          <w:gridAfter w:val="2"/>
          <w:wAfter w:w="5520" w:type="dxa"/>
          <w:trHeight w:val="254"/>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60" w:type="dxa"/>
            <w:shd w:val="clear" w:color="auto" w:fill="auto"/>
            <w:vAlign w:val="bottom"/>
          </w:tcPr>
          <w:p w:rsidR="00E64137" w:rsidRDefault="00E64137">
            <w:pPr>
              <w:spacing w:line="0" w:lineRule="atLeast"/>
              <w:rPr>
                <w:rFonts w:ascii="Times New Roman" w:eastAsia="Times New Roman" w:hAnsi="Times New Roman"/>
                <w:sz w:val="22"/>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 xml:space="preserve">-  сохранение,  защита  и  улучшение  условий  </w:t>
            </w:r>
            <w:proofErr w:type="gramStart"/>
            <w:r>
              <w:rPr>
                <w:rFonts w:ascii="Times New Roman" w:eastAsia="Times New Roman" w:hAnsi="Times New Roman"/>
                <w:sz w:val="22"/>
              </w:rPr>
              <w:t>окружающей</w:t>
            </w:r>
            <w:proofErr w:type="gramEnd"/>
          </w:p>
        </w:tc>
      </w:tr>
      <w:tr w:rsidR="00E64137" w:rsidTr="009157D2">
        <w:trPr>
          <w:gridAfter w:val="2"/>
          <w:wAfter w:w="5520" w:type="dxa"/>
          <w:trHeight w:val="252"/>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60" w:type="dxa"/>
            <w:shd w:val="clear" w:color="auto" w:fill="auto"/>
            <w:vAlign w:val="bottom"/>
          </w:tcPr>
          <w:p w:rsidR="00E64137" w:rsidRDefault="00E64137">
            <w:pPr>
              <w:spacing w:line="0" w:lineRule="atLeast"/>
              <w:rPr>
                <w:rFonts w:ascii="Times New Roman" w:eastAsia="Times New Roman" w:hAnsi="Times New Roman"/>
                <w:sz w:val="21"/>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среды  для обеспечения здоровья и благоприятных условий</w:t>
            </w:r>
          </w:p>
        </w:tc>
      </w:tr>
      <w:tr w:rsidR="00E64137" w:rsidTr="009157D2">
        <w:trPr>
          <w:gridAfter w:val="2"/>
          <w:wAfter w:w="5520" w:type="dxa"/>
          <w:trHeight w:val="252"/>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60" w:type="dxa"/>
            <w:shd w:val="clear" w:color="auto" w:fill="auto"/>
            <w:vAlign w:val="bottom"/>
          </w:tcPr>
          <w:p w:rsidR="00E64137" w:rsidRDefault="00E64137">
            <w:pPr>
              <w:spacing w:line="0" w:lineRule="atLeast"/>
              <w:rPr>
                <w:rFonts w:ascii="Times New Roman" w:eastAsia="Times New Roman" w:hAnsi="Times New Roman"/>
                <w:sz w:val="21"/>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3300" w:type="dxa"/>
            <w:gridSpan w:val="3"/>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жизнедеятельности населения.</w:t>
            </w:r>
          </w:p>
        </w:tc>
        <w:tc>
          <w:tcPr>
            <w:tcW w:w="860" w:type="dxa"/>
            <w:shd w:val="clear" w:color="auto" w:fill="auto"/>
            <w:vAlign w:val="bottom"/>
          </w:tcPr>
          <w:p w:rsidR="00E64137" w:rsidRDefault="00E64137">
            <w:pPr>
              <w:spacing w:line="0" w:lineRule="atLeast"/>
              <w:rPr>
                <w:rFonts w:ascii="Times New Roman" w:eastAsia="Times New Roman" w:hAnsi="Times New Roman"/>
                <w:sz w:val="21"/>
              </w:rPr>
            </w:pPr>
          </w:p>
        </w:tc>
        <w:tc>
          <w:tcPr>
            <w:tcW w:w="188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r>
      <w:tr w:rsidR="00E64137" w:rsidTr="009157D2">
        <w:trPr>
          <w:gridAfter w:val="2"/>
          <w:wAfter w:w="5520" w:type="dxa"/>
          <w:trHeight w:val="506"/>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660" w:type="dxa"/>
            <w:shd w:val="clear" w:color="auto" w:fill="auto"/>
            <w:vAlign w:val="bottom"/>
          </w:tcPr>
          <w:p w:rsidR="00E64137" w:rsidRDefault="00E64137">
            <w:pPr>
              <w:spacing w:line="0" w:lineRule="atLeast"/>
              <w:rPr>
                <w:rFonts w:ascii="Times New Roman" w:eastAsia="Times New Roman" w:hAnsi="Times New Roman"/>
                <w:sz w:val="24"/>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4"/>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 Обеспечение организации рационального использования и</w:t>
            </w:r>
          </w:p>
        </w:tc>
      </w:tr>
      <w:tr w:rsidR="00E64137" w:rsidTr="009157D2">
        <w:trPr>
          <w:gridAfter w:val="2"/>
          <w:wAfter w:w="5520" w:type="dxa"/>
          <w:trHeight w:val="254"/>
        </w:trPr>
        <w:tc>
          <w:tcPr>
            <w:tcW w:w="2160" w:type="dxa"/>
            <w:gridSpan w:val="2"/>
            <w:tcBorders>
              <w:left w:val="single" w:sz="8" w:space="0" w:color="auto"/>
            </w:tcBorders>
            <w:shd w:val="clear" w:color="auto" w:fill="auto"/>
            <w:vAlign w:val="bottom"/>
          </w:tcPr>
          <w:p w:rsidR="00E64137" w:rsidRDefault="00E64137">
            <w:pPr>
              <w:spacing w:line="0" w:lineRule="atLeast"/>
              <w:ind w:left="120"/>
              <w:rPr>
                <w:rFonts w:ascii="Times New Roman" w:eastAsia="Times New Roman" w:hAnsi="Times New Roman"/>
                <w:sz w:val="22"/>
              </w:rPr>
            </w:pPr>
            <w:r>
              <w:rPr>
                <w:rFonts w:ascii="Times New Roman" w:eastAsia="Times New Roman" w:hAnsi="Times New Roman"/>
                <w:sz w:val="22"/>
              </w:rPr>
              <w:t>Задачи программы</w:t>
            </w: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2760" w:type="dxa"/>
            <w:gridSpan w:val="2"/>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охраны земель,</w:t>
            </w:r>
          </w:p>
        </w:tc>
        <w:tc>
          <w:tcPr>
            <w:tcW w:w="540" w:type="dxa"/>
            <w:shd w:val="clear" w:color="auto" w:fill="auto"/>
            <w:vAlign w:val="bottom"/>
          </w:tcPr>
          <w:p w:rsidR="00E64137" w:rsidRDefault="00E64137">
            <w:pPr>
              <w:spacing w:line="0" w:lineRule="atLeast"/>
              <w:rPr>
                <w:rFonts w:ascii="Times New Roman" w:eastAsia="Times New Roman" w:hAnsi="Times New Roman"/>
                <w:sz w:val="22"/>
              </w:rPr>
            </w:pPr>
          </w:p>
        </w:tc>
        <w:tc>
          <w:tcPr>
            <w:tcW w:w="860" w:type="dxa"/>
            <w:shd w:val="clear" w:color="auto" w:fill="auto"/>
            <w:vAlign w:val="bottom"/>
          </w:tcPr>
          <w:p w:rsidR="00E64137" w:rsidRDefault="00E64137">
            <w:pPr>
              <w:spacing w:line="0" w:lineRule="atLeast"/>
              <w:rPr>
                <w:rFonts w:ascii="Times New Roman" w:eastAsia="Times New Roman" w:hAnsi="Times New Roman"/>
                <w:sz w:val="22"/>
              </w:rPr>
            </w:pPr>
          </w:p>
        </w:tc>
        <w:tc>
          <w:tcPr>
            <w:tcW w:w="188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r>
      <w:tr w:rsidR="00E64137" w:rsidTr="009157D2">
        <w:trPr>
          <w:gridAfter w:val="2"/>
          <w:wAfter w:w="5520" w:type="dxa"/>
          <w:trHeight w:val="252"/>
        </w:trPr>
        <w:tc>
          <w:tcPr>
            <w:tcW w:w="1500" w:type="dxa"/>
            <w:tcBorders>
              <w:lef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60" w:type="dxa"/>
            <w:shd w:val="clear" w:color="auto" w:fill="auto"/>
            <w:vAlign w:val="bottom"/>
          </w:tcPr>
          <w:p w:rsidR="00E64137" w:rsidRDefault="00E64137">
            <w:pPr>
              <w:spacing w:line="0" w:lineRule="atLeast"/>
              <w:rPr>
                <w:rFonts w:ascii="Times New Roman" w:eastAsia="Times New Roman" w:hAnsi="Times New Roman"/>
                <w:sz w:val="21"/>
              </w:rPr>
            </w:pPr>
          </w:p>
        </w:tc>
        <w:tc>
          <w:tcPr>
            <w:tcW w:w="1400" w:type="dxa"/>
            <w:tcBorders>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6040" w:type="dxa"/>
            <w:gridSpan w:val="5"/>
            <w:tcBorders>
              <w:right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 сохранение и восстановление зеленых насаждений,</w:t>
            </w:r>
          </w:p>
        </w:tc>
      </w:tr>
      <w:tr w:rsidR="00E64137" w:rsidTr="009157D2">
        <w:trPr>
          <w:gridAfter w:val="2"/>
          <w:wAfter w:w="5520" w:type="dxa"/>
          <w:trHeight w:val="257"/>
        </w:trPr>
        <w:tc>
          <w:tcPr>
            <w:tcW w:w="1500" w:type="dxa"/>
            <w:tcBorders>
              <w:left w:val="single" w:sz="8" w:space="0" w:color="auto"/>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660" w:type="dxa"/>
            <w:tcBorders>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1400" w:type="dxa"/>
            <w:tcBorders>
              <w:bottom w:val="single" w:sz="8" w:space="0" w:color="auto"/>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c>
          <w:tcPr>
            <w:tcW w:w="1380" w:type="dxa"/>
            <w:tcBorders>
              <w:bottom w:val="single" w:sz="8" w:space="0" w:color="auto"/>
            </w:tcBorders>
            <w:shd w:val="clear" w:color="auto" w:fill="auto"/>
            <w:vAlign w:val="bottom"/>
          </w:tcPr>
          <w:p w:rsidR="00E64137" w:rsidRDefault="00E64137">
            <w:pPr>
              <w:spacing w:line="0" w:lineRule="atLeast"/>
              <w:ind w:left="100"/>
              <w:rPr>
                <w:rFonts w:ascii="Times New Roman" w:eastAsia="Times New Roman" w:hAnsi="Times New Roman"/>
                <w:sz w:val="22"/>
              </w:rPr>
            </w:pPr>
            <w:r>
              <w:rPr>
                <w:rFonts w:ascii="Times New Roman" w:eastAsia="Times New Roman" w:hAnsi="Times New Roman"/>
                <w:sz w:val="22"/>
              </w:rPr>
              <w:t>- проведение</w:t>
            </w:r>
          </w:p>
        </w:tc>
        <w:tc>
          <w:tcPr>
            <w:tcW w:w="2780" w:type="dxa"/>
            <w:gridSpan w:val="3"/>
            <w:tcBorders>
              <w:bottom w:val="single" w:sz="8" w:space="0" w:color="auto"/>
            </w:tcBorders>
            <w:shd w:val="clear" w:color="auto" w:fill="auto"/>
            <w:vAlign w:val="bottom"/>
          </w:tcPr>
          <w:p w:rsidR="00E64137" w:rsidRDefault="00E64137">
            <w:pPr>
              <w:spacing w:line="0" w:lineRule="atLeast"/>
              <w:ind w:left="80"/>
              <w:rPr>
                <w:rFonts w:ascii="Times New Roman" w:eastAsia="Times New Roman" w:hAnsi="Times New Roman"/>
                <w:sz w:val="22"/>
              </w:rPr>
            </w:pPr>
            <w:r>
              <w:rPr>
                <w:rFonts w:ascii="Times New Roman" w:eastAsia="Times New Roman" w:hAnsi="Times New Roman"/>
                <w:sz w:val="22"/>
              </w:rPr>
              <w:t>инвентаризации земель.</w:t>
            </w:r>
          </w:p>
        </w:tc>
        <w:tc>
          <w:tcPr>
            <w:tcW w:w="1880" w:type="dxa"/>
            <w:tcBorders>
              <w:bottom w:val="single" w:sz="8" w:space="0" w:color="auto"/>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2"/>
              </w:rPr>
            </w:pPr>
          </w:p>
        </w:tc>
      </w:tr>
      <w:tr w:rsidR="00E64137" w:rsidTr="009157D2">
        <w:trPr>
          <w:gridAfter w:val="2"/>
          <w:wAfter w:w="5520" w:type="dxa"/>
          <w:trHeight w:val="243"/>
        </w:trPr>
        <w:tc>
          <w:tcPr>
            <w:tcW w:w="3560" w:type="dxa"/>
            <w:gridSpan w:val="3"/>
            <w:tcBorders>
              <w:left w:val="single" w:sz="8" w:space="0" w:color="auto"/>
              <w:bottom w:val="single" w:sz="8" w:space="0" w:color="auto"/>
              <w:right w:val="single" w:sz="8" w:space="0" w:color="auto"/>
            </w:tcBorders>
            <w:shd w:val="clear" w:color="auto" w:fill="auto"/>
            <w:vAlign w:val="bottom"/>
          </w:tcPr>
          <w:p w:rsidR="00E64137" w:rsidRDefault="00E64137">
            <w:pPr>
              <w:spacing w:line="242" w:lineRule="exact"/>
              <w:ind w:left="120"/>
              <w:rPr>
                <w:rFonts w:ascii="Times New Roman" w:eastAsia="Times New Roman" w:hAnsi="Times New Roman"/>
                <w:sz w:val="22"/>
              </w:rPr>
            </w:pPr>
            <w:r>
              <w:rPr>
                <w:rFonts w:ascii="Times New Roman" w:eastAsia="Times New Roman" w:hAnsi="Times New Roman"/>
                <w:sz w:val="22"/>
              </w:rPr>
              <w:t>Сроки реализации Программы</w:t>
            </w:r>
          </w:p>
        </w:tc>
        <w:tc>
          <w:tcPr>
            <w:tcW w:w="2760" w:type="dxa"/>
            <w:gridSpan w:val="2"/>
            <w:tcBorders>
              <w:bottom w:val="single" w:sz="8" w:space="0" w:color="auto"/>
            </w:tcBorders>
            <w:shd w:val="clear" w:color="auto" w:fill="auto"/>
            <w:vAlign w:val="bottom"/>
          </w:tcPr>
          <w:p w:rsidR="00E64137" w:rsidRDefault="00BB70C0">
            <w:pPr>
              <w:spacing w:line="242" w:lineRule="exact"/>
              <w:ind w:left="100"/>
              <w:rPr>
                <w:rFonts w:ascii="Times New Roman" w:eastAsia="Times New Roman" w:hAnsi="Times New Roman"/>
                <w:sz w:val="22"/>
              </w:rPr>
            </w:pPr>
            <w:r>
              <w:rPr>
                <w:rFonts w:ascii="Times New Roman" w:eastAsia="Times New Roman" w:hAnsi="Times New Roman"/>
                <w:sz w:val="22"/>
              </w:rPr>
              <w:t>2018</w:t>
            </w:r>
            <w:r w:rsidR="009157D2">
              <w:rPr>
                <w:rFonts w:ascii="Times New Roman" w:eastAsia="Times New Roman" w:hAnsi="Times New Roman"/>
                <w:sz w:val="22"/>
              </w:rPr>
              <w:t>-2021</w:t>
            </w:r>
            <w:r w:rsidR="00E64137">
              <w:rPr>
                <w:rFonts w:ascii="Times New Roman" w:eastAsia="Times New Roman" w:hAnsi="Times New Roman"/>
                <w:sz w:val="22"/>
              </w:rPr>
              <w:t xml:space="preserve"> годы</w:t>
            </w:r>
          </w:p>
        </w:tc>
        <w:tc>
          <w:tcPr>
            <w:tcW w:w="540" w:type="dxa"/>
            <w:tcBorders>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860" w:type="dxa"/>
            <w:tcBorders>
              <w:bottom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c>
          <w:tcPr>
            <w:tcW w:w="1880" w:type="dxa"/>
            <w:tcBorders>
              <w:bottom w:val="single" w:sz="8" w:space="0" w:color="auto"/>
              <w:right w:val="single" w:sz="8" w:space="0" w:color="auto"/>
            </w:tcBorders>
            <w:shd w:val="clear" w:color="auto" w:fill="auto"/>
            <w:vAlign w:val="bottom"/>
          </w:tcPr>
          <w:p w:rsidR="00E64137" w:rsidRDefault="00E64137">
            <w:pPr>
              <w:spacing w:line="0" w:lineRule="atLeast"/>
              <w:rPr>
                <w:rFonts w:ascii="Times New Roman" w:eastAsia="Times New Roman" w:hAnsi="Times New Roman"/>
                <w:sz w:val="21"/>
              </w:rPr>
            </w:pPr>
          </w:p>
        </w:tc>
      </w:tr>
      <w:tr w:rsidR="00E64137" w:rsidTr="004D4227">
        <w:trPr>
          <w:gridAfter w:val="2"/>
          <w:wAfter w:w="5520" w:type="dxa"/>
          <w:trHeight w:val="241"/>
        </w:trPr>
        <w:tc>
          <w:tcPr>
            <w:tcW w:w="1500" w:type="dxa"/>
            <w:tcBorders>
              <w:left w:val="single" w:sz="8" w:space="0" w:color="auto"/>
            </w:tcBorders>
            <w:shd w:val="clear" w:color="auto" w:fill="auto"/>
          </w:tcPr>
          <w:p w:rsidR="00E64137" w:rsidRDefault="00E64137" w:rsidP="004D4227">
            <w:pPr>
              <w:ind w:left="120"/>
              <w:rPr>
                <w:rFonts w:ascii="Times New Roman" w:eastAsia="Times New Roman" w:hAnsi="Times New Roman"/>
                <w:sz w:val="22"/>
              </w:rPr>
            </w:pPr>
            <w:r>
              <w:rPr>
                <w:rFonts w:ascii="Times New Roman" w:eastAsia="Times New Roman" w:hAnsi="Times New Roman"/>
                <w:sz w:val="22"/>
              </w:rPr>
              <w:t>Объемы</w:t>
            </w:r>
          </w:p>
        </w:tc>
        <w:tc>
          <w:tcPr>
            <w:tcW w:w="660" w:type="dxa"/>
            <w:shd w:val="clear" w:color="auto" w:fill="auto"/>
          </w:tcPr>
          <w:p w:rsidR="00E64137" w:rsidRDefault="00E64137" w:rsidP="004D4227">
            <w:pPr>
              <w:ind w:right="330"/>
              <w:rPr>
                <w:rFonts w:ascii="Times New Roman" w:eastAsia="Times New Roman" w:hAnsi="Times New Roman"/>
                <w:sz w:val="22"/>
              </w:rPr>
            </w:pPr>
            <w:r>
              <w:rPr>
                <w:rFonts w:ascii="Times New Roman" w:eastAsia="Times New Roman" w:hAnsi="Times New Roman"/>
                <w:sz w:val="22"/>
              </w:rPr>
              <w:t>и</w:t>
            </w:r>
          </w:p>
        </w:tc>
        <w:tc>
          <w:tcPr>
            <w:tcW w:w="1400" w:type="dxa"/>
            <w:tcBorders>
              <w:right w:val="single" w:sz="8" w:space="0" w:color="auto"/>
            </w:tcBorders>
            <w:shd w:val="clear" w:color="auto" w:fill="auto"/>
          </w:tcPr>
          <w:p w:rsidR="00E64137" w:rsidRDefault="00E64137" w:rsidP="004D4227">
            <w:pPr>
              <w:ind w:right="10"/>
              <w:rPr>
                <w:rFonts w:ascii="Times New Roman" w:eastAsia="Times New Roman" w:hAnsi="Times New Roman"/>
                <w:sz w:val="22"/>
              </w:rPr>
            </w:pPr>
            <w:r>
              <w:rPr>
                <w:rFonts w:ascii="Times New Roman" w:eastAsia="Times New Roman" w:hAnsi="Times New Roman"/>
                <w:sz w:val="22"/>
              </w:rPr>
              <w:t>источники</w:t>
            </w:r>
          </w:p>
        </w:tc>
        <w:tc>
          <w:tcPr>
            <w:tcW w:w="6040" w:type="dxa"/>
            <w:gridSpan w:val="5"/>
            <w:tcBorders>
              <w:right w:val="single" w:sz="8" w:space="0" w:color="auto"/>
            </w:tcBorders>
            <w:shd w:val="clear" w:color="auto" w:fill="auto"/>
            <w:vAlign w:val="bottom"/>
          </w:tcPr>
          <w:p w:rsidR="00E64137" w:rsidRDefault="00BB70C0" w:rsidP="004D4227">
            <w:pPr>
              <w:spacing w:line="241" w:lineRule="exact"/>
              <w:ind w:left="100"/>
              <w:rPr>
                <w:rFonts w:ascii="Times New Roman" w:eastAsia="Times New Roman" w:hAnsi="Times New Roman"/>
                <w:sz w:val="22"/>
              </w:rPr>
            </w:pPr>
            <w:r>
              <w:rPr>
                <w:rFonts w:ascii="Times New Roman" w:eastAsia="Times New Roman" w:hAnsi="Times New Roman"/>
                <w:sz w:val="22"/>
              </w:rPr>
              <w:t>2018</w:t>
            </w:r>
            <w:r w:rsidR="009157D2">
              <w:rPr>
                <w:rFonts w:ascii="Times New Roman" w:eastAsia="Times New Roman" w:hAnsi="Times New Roman"/>
                <w:sz w:val="22"/>
              </w:rPr>
              <w:t>-2021</w:t>
            </w:r>
            <w:r w:rsidR="00E64137">
              <w:rPr>
                <w:rFonts w:ascii="Times New Roman" w:eastAsia="Times New Roman" w:hAnsi="Times New Roman"/>
                <w:sz w:val="22"/>
              </w:rPr>
              <w:t xml:space="preserve"> годы  всего средств по программе: </w:t>
            </w:r>
            <w:r w:rsidR="00591544">
              <w:rPr>
                <w:rFonts w:ascii="Times New Roman" w:eastAsia="Times New Roman" w:hAnsi="Times New Roman"/>
                <w:sz w:val="22"/>
              </w:rPr>
              <w:t>9</w:t>
            </w:r>
            <w:r w:rsidR="009157D2">
              <w:rPr>
                <w:rFonts w:ascii="Times New Roman" w:eastAsia="Times New Roman" w:hAnsi="Times New Roman"/>
                <w:sz w:val="22"/>
              </w:rPr>
              <w:t>0</w:t>
            </w:r>
            <w:r w:rsidR="00E64137">
              <w:rPr>
                <w:rFonts w:ascii="Times New Roman" w:eastAsia="Times New Roman" w:hAnsi="Times New Roman"/>
                <w:sz w:val="22"/>
              </w:rPr>
              <w:t xml:space="preserve"> тыс. рублей</w:t>
            </w:r>
          </w:p>
        </w:tc>
      </w:tr>
      <w:tr w:rsidR="00E64137" w:rsidTr="004D4227">
        <w:trPr>
          <w:gridAfter w:val="2"/>
          <w:wAfter w:w="5520" w:type="dxa"/>
          <w:trHeight w:val="252"/>
        </w:trPr>
        <w:tc>
          <w:tcPr>
            <w:tcW w:w="2160" w:type="dxa"/>
            <w:gridSpan w:val="2"/>
            <w:tcBorders>
              <w:left w:val="single" w:sz="8" w:space="0" w:color="auto"/>
            </w:tcBorders>
            <w:shd w:val="clear" w:color="auto" w:fill="auto"/>
          </w:tcPr>
          <w:p w:rsidR="00E64137" w:rsidRDefault="00E64137" w:rsidP="004D4227">
            <w:pPr>
              <w:rPr>
                <w:rFonts w:ascii="Times New Roman" w:eastAsia="Times New Roman" w:hAnsi="Times New Roman"/>
                <w:sz w:val="22"/>
              </w:rPr>
            </w:pPr>
            <w:r>
              <w:rPr>
                <w:rFonts w:ascii="Times New Roman" w:eastAsia="Times New Roman" w:hAnsi="Times New Roman"/>
                <w:sz w:val="22"/>
              </w:rPr>
              <w:t>финансирования</w:t>
            </w:r>
          </w:p>
        </w:tc>
        <w:tc>
          <w:tcPr>
            <w:tcW w:w="1400" w:type="dxa"/>
            <w:tcBorders>
              <w:right w:val="single" w:sz="8" w:space="0" w:color="auto"/>
            </w:tcBorders>
            <w:shd w:val="clear" w:color="auto" w:fill="auto"/>
          </w:tcPr>
          <w:p w:rsidR="00E64137" w:rsidRDefault="00E64137" w:rsidP="004D4227">
            <w:pPr>
              <w:rPr>
                <w:rFonts w:ascii="Times New Roman" w:eastAsia="Times New Roman" w:hAnsi="Times New Roman"/>
                <w:sz w:val="21"/>
              </w:rPr>
            </w:pPr>
          </w:p>
        </w:tc>
        <w:tc>
          <w:tcPr>
            <w:tcW w:w="2760" w:type="dxa"/>
            <w:gridSpan w:val="2"/>
            <w:shd w:val="clear" w:color="auto" w:fill="auto"/>
            <w:vAlign w:val="bottom"/>
          </w:tcPr>
          <w:p w:rsidR="00BB70C0" w:rsidRDefault="00BB70C0" w:rsidP="004D4227">
            <w:pPr>
              <w:spacing w:line="0" w:lineRule="atLeast"/>
              <w:rPr>
                <w:rFonts w:ascii="Times New Roman" w:eastAsia="Times New Roman" w:hAnsi="Times New Roman"/>
                <w:sz w:val="22"/>
              </w:rPr>
            </w:pPr>
            <w:r>
              <w:rPr>
                <w:rFonts w:ascii="Times New Roman" w:eastAsia="Times New Roman" w:hAnsi="Times New Roman"/>
                <w:sz w:val="22"/>
              </w:rPr>
              <w:t xml:space="preserve">  2018 - 0,0 тыс. рублей</w:t>
            </w:r>
          </w:p>
          <w:p w:rsidR="00BB70C0" w:rsidRDefault="00653B50" w:rsidP="004D4227">
            <w:pPr>
              <w:spacing w:line="0" w:lineRule="atLeast"/>
              <w:ind w:left="100"/>
              <w:rPr>
                <w:rFonts w:ascii="Times New Roman" w:eastAsia="Times New Roman" w:hAnsi="Times New Roman"/>
                <w:sz w:val="22"/>
              </w:rPr>
            </w:pPr>
            <w:r>
              <w:rPr>
                <w:rFonts w:ascii="Times New Roman" w:eastAsia="Times New Roman" w:hAnsi="Times New Roman"/>
                <w:sz w:val="22"/>
              </w:rPr>
              <w:t xml:space="preserve">2019 – </w:t>
            </w:r>
            <w:r w:rsidR="00591544">
              <w:rPr>
                <w:rFonts w:ascii="Times New Roman" w:eastAsia="Times New Roman" w:hAnsi="Times New Roman"/>
                <w:sz w:val="22"/>
              </w:rPr>
              <w:t>3</w:t>
            </w:r>
            <w:r w:rsidR="00BB70C0">
              <w:rPr>
                <w:rFonts w:ascii="Times New Roman" w:eastAsia="Times New Roman" w:hAnsi="Times New Roman"/>
                <w:sz w:val="22"/>
              </w:rPr>
              <w:t>0,0 тыс</w:t>
            </w:r>
            <w:proofErr w:type="gramStart"/>
            <w:r w:rsidR="00BB70C0">
              <w:rPr>
                <w:rFonts w:ascii="Times New Roman" w:eastAsia="Times New Roman" w:hAnsi="Times New Roman"/>
                <w:sz w:val="22"/>
              </w:rPr>
              <w:t>.р</w:t>
            </w:r>
            <w:proofErr w:type="gramEnd"/>
            <w:r w:rsidR="00BB70C0">
              <w:rPr>
                <w:rFonts w:ascii="Times New Roman" w:eastAsia="Times New Roman" w:hAnsi="Times New Roman"/>
                <w:sz w:val="22"/>
              </w:rPr>
              <w:t>ублей</w:t>
            </w:r>
          </w:p>
          <w:p w:rsidR="00BB70C0" w:rsidRDefault="00653B50" w:rsidP="004D4227">
            <w:pPr>
              <w:spacing w:line="0" w:lineRule="atLeast"/>
              <w:ind w:left="100"/>
              <w:rPr>
                <w:rFonts w:ascii="Times New Roman" w:eastAsia="Times New Roman" w:hAnsi="Times New Roman"/>
                <w:sz w:val="22"/>
              </w:rPr>
            </w:pPr>
            <w:r>
              <w:rPr>
                <w:rFonts w:ascii="Times New Roman" w:eastAsia="Times New Roman" w:hAnsi="Times New Roman"/>
                <w:sz w:val="22"/>
              </w:rPr>
              <w:t xml:space="preserve">2020 – </w:t>
            </w:r>
            <w:r w:rsidR="00591544">
              <w:rPr>
                <w:rFonts w:ascii="Times New Roman" w:eastAsia="Times New Roman" w:hAnsi="Times New Roman"/>
                <w:sz w:val="22"/>
              </w:rPr>
              <w:t>3</w:t>
            </w:r>
            <w:r w:rsidR="00BB70C0">
              <w:rPr>
                <w:rFonts w:ascii="Times New Roman" w:eastAsia="Times New Roman" w:hAnsi="Times New Roman"/>
                <w:sz w:val="22"/>
              </w:rPr>
              <w:t>0.0 тыс. рублей</w:t>
            </w:r>
          </w:p>
          <w:p w:rsidR="00E64137" w:rsidRDefault="00591544" w:rsidP="004D4227">
            <w:pPr>
              <w:spacing w:line="0" w:lineRule="atLeast"/>
              <w:ind w:left="100"/>
              <w:rPr>
                <w:rFonts w:ascii="Times New Roman" w:eastAsia="Times New Roman" w:hAnsi="Times New Roman"/>
                <w:sz w:val="22"/>
              </w:rPr>
            </w:pPr>
            <w:r>
              <w:rPr>
                <w:rFonts w:ascii="Times New Roman" w:eastAsia="Times New Roman" w:hAnsi="Times New Roman"/>
                <w:sz w:val="22"/>
              </w:rPr>
              <w:t>2021 – 3</w:t>
            </w:r>
            <w:r w:rsidR="00BB70C0">
              <w:rPr>
                <w:rFonts w:ascii="Times New Roman" w:eastAsia="Times New Roman" w:hAnsi="Times New Roman"/>
                <w:sz w:val="22"/>
              </w:rPr>
              <w:t>0.0 тыс</w:t>
            </w:r>
            <w:proofErr w:type="gramStart"/>
            <w:r w:rsidR="00BB70C0">
              <w:rPr>
                <w:rFonts w:ascii="Times New Roman" w:eastAsia="Times New Roman" w:hAnsi="Times New Roman"/>
                <w:sz w:val="22"/>
              </w:rPr>
              <w:t>.р</w:t>
            </w:r>
            <w:proofErr w:type="gramEnd"/>
            <w:r w:rsidR="00BB70C0">
              <w:rPr>
                <w:rFonts w:ascii="Times New Roman" w:eastAsia="Times New Roman" w:hAnsi="Times New Roman"/>
                <w:sz w:val="22"/>
              </w:rPr>
              <w:t>ублей</w:t>
            </w:r>
          </w:p>
        </w:tc>
        <w:tc>
          <w:tcPr>
            <w:tcW w:w="540" w:type="dxa"/>
            <w:shd w:val="clear" w:color="auto" w:fill="auto"/>
            <w:vAlign w:val="bottom"/>
          </w:tcPr>
          <w:p w:rsidR="00E64137" w:rsidRDefault="00E64137" w:rsidP="004D4227">
            <w:pPr>
              <w:spacing w:line="0" w:lineRule="atLeast"/>
              <w:rPr>
                <w:rFonts w:ascii="Times New Roman" w:eastAsia="Times New Roman" w:hAnsi="Times New Roman"/>
                <w:sz w:val="21"/>
              </w:rPr>
            </w:pPr>
          </w:p>
        </w:tc>
        <w:tc>
          <w:tcPr>
            <w:tcW w:w="860" w:type="dxa"/>
            <w:shd w:val="clear" w:color="auto" w:fill="auto"/>
            <w:vAlign w:val="bottom"/>
          </w:tcPr>
          <w:p w:rsidR="00E64137" w:rsidRDefault="00E64137" w:rsidP="004D4227">
            <w:pPr>
              <w:spacing w:line="0" w:lineRule="atLeast"/>
              <w:rPr>
                <w:rFonts w:ascii="Times New Roman" w:eastAsia="Times New Roman" w:hAnsi="Times New Roman"/>
                <w:sz w:val="21"/>
              </w:rPr>
            </w:pPr>
          </w:p>
        </w:tc>
        <w:tc>
          <w:tcPr>
            <w:tcW w:w="1880" w:type="dxa"/>
            <w:tcBorders>
              <w:right w:val="single" w:sz="8" w:space="0" w:color="auto"/>
            </w:tcBorders>
            <w:shd w:val="clear" w:color="auto" w:fill="auto"/>
            <w:vAlign w:val="bottom"/>
          </w:tcPr>
          <w:p w:rsidR="00E64137" w:rsidRDefault="00E64137" w:rsidP="004D4227">
            <w:pPr>
              <w:spacing w:line="0" w:lineRule="atLeast"/>
              <w:rPr>
                <w:rFonts w:ascii="Times New Roman" w:eastAsia="Times New Roman" w:hAnsi="Times New Roman"/>
                <w:sz w:val="21"/>
              </w:rPr>
            </w:pPr>
          </w:p>
        </w:tc>
      </w:tr>
      <w:tr w:rsidR="009157D2" w:rsidTr="00BB70C0">
        <w:trPr>
          <w:gridAfter w:val="2"/>
          <w:wAfter w:w="5520" w:type="dxa"/>
          <w:trHeight w:val="111"/>
        </w:trPr>
        <w:tc>
          <w:tcPr>
            <w:tcW w:w="1500" w:type="dxa"/>
            <w:tcBorders>
              <w:left w:val="single" w:sz="8" w:space="0" w:color="auto"/>
              <w:bottom w:val="single" w:sz="8" w:space="0" w:color="auto"/>
            </w:tcBorders>
            <w:shd w:val="clear" w:color="auto" w:fill="auto"/>
            <w:vAlign w:val="bottom"/>
          </w:tcPr>
          <w:p w:rsidR="009157D2" w:rsidRDefault="009157D2" w:rsidP="004D4227">
            <w:pPr>
              <w:spacing w:line="0" w:lineRule="atLeast"/>
              <w:rPr>
                <w:rFonts w:ascii="Times New Roman" w:eastAsia="Times New Roman" w:hAnsi="Times New Roman"/>
                <w:sz w:val="22"/>
              </w:rPr>
            </w:pPr>
          </w:p>
        </w:tc>
        <w:tc>
          <w:tcPr>
            <w:tcW w:w="660" w:type="dxa"/>
            <w:tcBorders>
              <w:bottom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1400" w:type="dxa"/>
            <w:tcBorders>
              <w:bottom w:val="single" w:sz="8" w:space="0" w:color="auto"/>
              <w:right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2760" w:type="dxa"/>
            <w:gridSpan w:val="2"/>
            <w:tcBorders>
              <w:bottom w:val="single" w:sz="8" w:space="0" w:color="auto"/>
            </w:tcBorders>
            <w:shd w:val="clear" w:color="auto" w:fill="auto"/>
            <w:vAlign w:val="bottom"/>
          </w:tcPr>
          <w:p w:rsidR="00BB70C0" w:rsidRDefault="00BB70C0" w:rsidP="00BB70C0">
            <w:pPr>
              <w:spacing w:line="0" w:lineRule="atLeast"/>
              <w:rPr>
                <w:rFonts w:ascii="Times New Roman" w:eastAsia="Times New Roman" w:hAnsi="Times New Roman"/>
                <w:sz w:val="22"/>
              </w:rPr>
            </w:pPr>
            <w:r>
              <w:rPr>
                <w:rFonts w:ascii="Times New Roman" w:eastAsia="Times New Roman" w:hAnsi="Times New Roman"/>
                <w:sz w:val="22"/>
              </w:rPr>
              <w:t xml:space="preserve">  </w:t>
            </w:r>
          </w:p>
          <w:p w:rsidR="009157D2" w:rsidRDefault="009157D2" w:rsidP="00E64137">
            <w:pPr>
              <w:spacing w:line="0" w:lineRule="atLeast"/>
              <w:ind w:left="100"/>
              <w:rPr>
                <w:rFonts w:ascii="Times New Roman" w:eastAsia="Times New Roman" w:hAnsi="Times New Roman"/>
                <w:sz w:val="22"/>
              </w:rPr>
            </w:pPr>
          </w:p>
        </w:tc>
        <w:tc>
          <w:tcPr>
            <w:tcW w:w="540" w:type="dxa"/>
            <w:tcBorders>
              <w:bottom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860" w:type="dxa"/>
            <w:tcBorders>
              <w:bottom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1880" w:type="dxa"/>
            <w:tcBorders>
              <w:bottom w:val="single" w:sz="8" w:space="0" w:color="auto"/>
              <w:right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r>
      <w:tr w:rsidR="009157D2" w:rsidTr="009157D2">
        <w:trPr>
          <w:trHeight w:val="239"/>
        </w:trPr>
        <w:tc>
          <w:tcPr>
            <w:tcW w:w="3560" w:type="dxa"/>
            <w:gridSpan w:val="3"/>
            <w:tcBorders>
              <w:left w:val="single" w:sz="8" w:space="0" w:color="auto"/>
              <w:right w:val="single" w:sz="8" w:space="0" w:color="auto"/>
            </w:tcBorders>
            <w:shd w:val="clear" w:color="auto" w:fill="auto"/>
            <w:vAlign w:val="bottom"/>
          </w:tcPr>
          <w:p w:rsidR="009157D2" w:rsidRDefault="009157D2">
            <w:pPr>
              <w:spacing w:line="240" w:lineRule="exact"/>
              <w:ind w:left="120"/>
              <w:rPr>
                <w:rFonts w:ascii="Times New Roman" w:eastAsia="Times New Roman" w:hAnsi="Times New Roman"/>
                <w:sz w:val="22"/>
              </w:rPr>
            </w:pPr>
            <w:r>
              <w:rPr>
                <w:rFonts w:ascii="Times New Roman" w:eastAsia="Times New Roman" w:hAnsi="Times New Roman"/>
                <w:sz w:val="22"/>
              </w:rPr>
              <w:lastRenderedPageBreak/>
              <w:t>Ожидаемый результат реализации</w:t>
            </w:r>
          </w:p>
        </w:tc>
        <w:tc>
          <w:tcPr>
            <w:tcW w:w="6040" w:type="dxa"/>
            <w:gridSpan w:val="5"/>
            <w:tcBorders>
              <w:right w:val="single" w:sz="8" w:space="0" w:color="auto"/>
            </w:tcBorders>
            <w:shd w:val="clear" w:color="auto" w:fill="auto"/>
            <w:vAlign w:val="bottom"/>
          </w:tcPr>
          <w:p w:rsidR="009157D2" w:rsidRDefault="009157D2">
            <w:pPr>
              <w:spacing w:line="240" w:lineRule="exact"/>
              <w:ind w:right="10"/>
              <w:jc w:val="right"/>
              <w:rPr>
                <w:rFonts w:ascii="Times New Roman" w:eastAsia="Times New Roman" w:hAnsi="Times New Roman"/>
                <w:sz w:val="22"/>
              </w:rPr>
            </w:pPr>
            <w:r>
              <w:rPr>
                <w:rFonts w:ascii="Times New Roman" w:eastAsia="Times New Roman" w:hAnsi="Times New Roman"/>
                <w:sz w:val="22"/>
              </w:rPr>
              <w:t>Реализация   данной   программы   будет   содействовать</w:t>
            </w:r>
          </w:p>
        </w:tc>
        <w:tc>
          <w:tcPr>
            <w:tcW w:w="2760" w:type="dxa"/>
          </w:tcPr>
          <w:p w:rsidR="009157D2" w:rsidRDefault="009157D2">
            <w:pPr>
              <w:rPr>
                <w:rFonts w:ascii="Times New Roman" w:eastAsia="Times New Roman" w:hAnsi="Times New Roman"/>
                <w:sz w:val="22"/>
              </w:rPr>
            </w:pPr>
          </w:p>
        </w:tc>
        <w:tc>
          <w:tcPr>
            <w:tcW w:w="2760" w:type="dxa"/>
            <w:vAlign w:val="bottom"/>
          </w:tcPr>
          <w:p w:rsidR="009157D2" w:rsidRDefault="009157D2" w:rsidP="00E64137">
            <w:pPr>
              <w:spacing w:line="0" w:lineRule="atLeast"/>
              <w:ind w:left="100"/>
              <w:rPr>
                <w:rFonts w:ascii="Times New Roman" w:eastAsia="Times New Roman" w:hAnsi="Times New Roman"/>
                <w:sz w:val="22"/>
              </w:rPr>
            </w:pPr>
            <w:r>
              <w:rPr>
                <w:rFonts w:ascii="Times New Roman" w:eastAsia="Times New Roman" w:hAnsi="Times New Roman"/>
                <w:sz w:val="22"/>
              </w:rPr>
              <w:t>2018 - 10,0 тыс. рублей</w:t>
            </w:r>
          </w:p>
        </w:tc>
      </w:tr>
      <w:tr w:rsidR="009157D2" w:rsidTr="009157D2">
        <w:trPr>
          <w:gridAfter w:val="2"/>
          <w:wAfter w:w="5520" w:type="dxa"/>
          <w:trHeight w:val="252"/>
        </w:trPr>
        <w:tc>
          <w:tcPr>
            <w:tcW w:w="1500" w:type="dxa"/>
            <w:tcBorders>
              <w:left w:val="single" w:sz="8" w:space="0" w:color="auto"/>
            </w:tcBorders>
            <w:shd w:val="clear" w:color="auto" w:fill="auto"/>
            <w:vAlign w:val="bottom"/>
          </w:tcPr>
          <w:p w:rsidR="009157D2" w:rsidRDefault="009157D2">
            <w:pPr>
              <w:spacing w:line="0" w:lineRule="atLeast"/>
              <w:ind w:left="120"/>
              <w:rPr>
                <w:rFonts w:ascii="Times New Roman" w:eastAsia="Times New Roman" w:hAnsi="Times New Roman"/>
                <w:sz w:val="22"/>
              </w:rPr>
            </w:pPr>
            <w:r>
              <w:rPr>
                <w:rFonts w:ascii="Times New Roman" w:eastAsia="Times New Roman" w:hAnsi="Times New Roman"/>
                <w:sz w:val="22"/>
              </w:rPr>
              <w:t>Программы</w:t>
            </w:r>
          </w:p>
        </w:tc>
        <w:tc>
          <w:tcPr>
            <w:tcW w:w="660" w:type="dxa"/>
            <w:shd w:val="clear" w:color="auto" w:fill="auto"/>
            <w:vAlign w:val="bottom"/>
          </w:tcPr>
          <w:p w:rsidR="009157D2" w:rsidRDefault="009157D2">
            <w:pPr>
              <w:spacing w:line="0" w:lineRule="atLeast"/>
              <w:rPr>
                <w:rFonts w:ascii="Times New Roman" w:eastAsia="Times New Roman" w:hAnsi="Times New Roman"/>
                <w:sz w:val="21"/>
              </w:rPr>
            </w:pPr>
          </w:p>
        </w:tc>
        <w:tc>
          <w:tcPr>
            <w:tcW w:w="1400" w:type="dxa"/>
            <w:tcBorders>
              <w:right w:val="single" w:sz="8" w:space="0" w:color="auto"/>
            </w:tcBorders>
            <w:shd w:val="clear" w:color="auto" w:fill="auto"/>
            <w:vAlign w:val="bottom"/>
          </w:tcPr>
          <w:p w:rsidR="009157D2" w:rsidRDefault="009157D2">
            <w:pPr>
              <w:spacing w:line="0" w:lineRule="atLeast"/>
              <w:rPr>
                <w:rFonts w:ascii="Times New Roman" w:eastAsia="Times New Roman" w:hAnsi="Times New Roman"/>
                <w:sz w:val="21"/>
              </w:rPr>
            </w:pPr>
          </w:p>
        </w:tc>
        <w:tc>
          <w:tcPr>
            <w:tcW w:w="3300" w:type="dxa"/>
            <w:gridSpan w:val="3"/>
            <w:shd w:val="clear" w:color="auto" w:fill="auto"/>
            <w:vAlign w:val="bottom"/>
          </w:tcPr>
          <w:p w:rsidR="009157D2" w:rsidRDefault="009157D2">
            <w:pPr>
              <w:spacing w:line="0" w:lineRule="atLeast"/>
              <w:ind w:left="100"/>
              <w:rPr>
                <w:rFonts w:ascii="Times New Roman" w:eastAsia="Times New Roman" w:hAnsi="Times New Roman"/>
                <w:sz w:val="22"/>
              </w:rPr>
            </w:pPr>
            <w:r>
              <w:rPr>
                <w:rFonts w:ascii="Times New Roman" w:eastAsia="Times New Roman" w:hAnsi="Times New Roman"/>
                <w:sz w:val="22"/>
              </w:rPr>
              <w:t>упорядочение землепользования;</w:t>
            </w:r>
          </w:p>
        </w:tc>
        <w:tc>
          <w:tcPr>
            <w:tcW w:w="2740" w:type="dxa"/>
            <w:gridSpan w:val="2"/>
            <w:tcBorders>
              <w:right w:val="single" w:sz="8" w:space="0" w:color="auto"/>
            </w:tcBorders>
            <w:shd w:val="clear" w:color="auto" w:fill="auto"/>
            <w:vAlign w:val="bottom"/>
          </w:tcPr>
          <w:p w:rsidR="009157D2" w:rsidRDefault="009157D2">
            <w:pPr>
              <w:spacing w:line="0" w:lineRule="atLeast"/>
              <w:ind w:right="10"/>
              <w:jc w:val="right"/>
              <w:rPr>
                <w:rFonts w:ascii="Times New Roman" w:eastAsia="Times New Roman" w:hAnsi="Times New Roman"/>
                <w:sz w:val="22"/>
              </w:rPr>
            </w:pPr>
            <w:r>
              <w:rPr>
                <w:rFonts w:ascii="Times New Roman" w:eastAsia="Times New Roman" w:hAnsi="Times New Roman"/>
                <w:sz w:val="22"/>
              </w:rPr>
              <w:t xml:space="preserve">вовлечение в оборот </w:t>
            </w:r>
            <w:proofErr w:type="gramStart"/>
            <w:r>
              <w:rPr>
                <w:rFonts w:ascii="Times New Roman" w:eastAsia="Times New Roman" w:hAnsi="Times New Roman"/>
                <w:sz w:val="22"/>
              </w:rPr>
              <w:t>новых</w:t>
            </w:r>
            <w:proofErr w:type="gramEnd"/>
          </w:p>
        </w:tc>
      </w:tr>
      <w:tr w:rsidR="009157D2" w:rsidTr="009157D2">
        <w:trPr>
          <w:gridAfter w:val="2"/>
          <w:wAfter w:w="5520" w:type="dxa"/>
          <w:trHeight w:val="254"/>
        </w:trPr>
        <w:tc>
          <w:tcPr>
            <w:tcW w:w="1500" w:type="dxa"/>
            <w:tcBorders>
              <w:left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660" w:type="dxa"/>
            <w:shd w:val="clear" w:color="auto" w:fill="auto"/>
            <w:vAlign w:val="bottom"/>
          </w:tcPr>
          <w:p w:rsidR="009157D2" w:rsidRDefault="009157D2">
            <w:pPr>
              <w:spacing w:line="0" w:lineRule="atLeast"/>
              <w:rPr>
                <w:rFonts w:ascii="Times New Roman" w:eastAsia="Times New Roman" w:hAnsi="Times New Roman"/>
                <w:sz w:val="22"/>
              </w:rPr>
            </w:pPr>
          </w:p>
        </w:tc>
        <w:tc>
          <w:tcPr>
            <w:tcW w:w="1400" w:type="dxa"/>
            <w:tcBorders>
              <w:right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1380" w:type="dxa"/>
            <w:shd w:val="clear" w:color="auto" w:fill="auto"/>
            <w:vAlign w:val="bottom"/>
          </w:tcPr>
          <w:p w:rsidR="009157D2" w:rsidRDefault="009157D2">
            <w:pPr>
              <w:spacing w:line="0" w:lineRule="atLeast"/>
              <w:ind w:left="100"/>
              <w:rPr>
                <w:rFonts w:ascii="Times New Roman" w:eastAsia="Times New Roman" w:hAnsi="Times New Roman"/>
                <w:sz w:val="22"/>
              </w:rPr>
            </w:pPr>
            <w:r>
              <w:rPr>
                <w:rFonts w:ascii="Times New Roman" w:eastAsia="Times New Roman" w:hAnsi="Times New Roman"/>
                <w:sz w:val="22"/>
              </w:rPr>
              <w:t>земельных</w:t>
            </w:r>
          </w:p>
        </w:tc>
        <w:tc>
          <w:tcPr>
            <w:tcW w:w="1380" w:type="dxa"/>
            <w:shd w:val="clear" w:color="auto" w:fill="auto"/>
            <w:vAlign w:val="bottom"/>
          </w:tcPr>
          <w:p w:rsidR="009157D2" w:rsidRDefault="009157D2">
            <w:pPr>
              <w:spacing w:line="0" w:lineRule="atLeast"/>
              <w:ind w:left="120"/>
              <w:rPr>
                <w:rFonts w:ascii="Times New Roman" w:eastAsia="Times New Roman" w:hAnsi="Times New Roman"/>
                <w:sz w:val="22"/>
              </w:rPr>
            </w:pPr>
            <w:r>
              <w:rPr>
                <w:rFonts w:ascii="Times New Roman" w:eastAsia="Times New Roman" w:hAnsi="Times New Roman"/>
                <w:sz w:val="22"/>
              </w:rPr>
              <w:t>участков;</w:t>
            </w:r>
          </w:p>
        </w:tc>
        <w:tc>
          <w:tcPr>
            <w:tcW w:w="1400" w:type="dxa"/>
            <w:gridSpan w:val="2"/>
            <w:shd w:val="clear" w:color="auto" w:fill="auto"/>
            <w:vAlign w:val="bottom"/>
          </w:tcPr>
          <w:p w:rsidR="009157D2" w:rsidRDefault="009157D2">
            <w:pPr>
              <w:spacing w:line="0" w:lineRule="atLeast"/>
              <w:ind w:left="40"/>
              <w:rPr>
                <w:rFonts w:ascii="Times New Roman" w:eastAsia="Times New Roman" w:hAnsi="Times New Roman"/>
                <w:sz w:val="22"/>
              </w:rPr>
            </w:pPr>
            <w:r>
              <w:rPr>
                <w:rFonts w:ascii="Times New Roman" w:eastAsia="Times New Roman" w:hAnsi="Times New Roman"/>
                <w:sz w:val="22"/>
              </w:rPr>
              <w:t>повышению</w:t>
            </w:r>
          </w:p>
        </w:tc>
        <w:tc>
          <w:tcPr>
            <w:tcW w:w="1880" w:type="dxa"/>
            <w:tcBorders>
              <w:right w:val="single" w:sz="8" w:space="0" w:color="auto"/>
            </w:tcBorders>
            <w:shd w:val="clear" w:color="auto" w:fill="auto"/>
            <w:vAlign w:val="bottom"/>
          </w:tcPr>
          <w:p w:rsidR="009157D2" w:rsidRDefault="009157D2">
            <w:pPr>
              <w:spacing w:line="0" w:lineRule="atLeast"/>
              <w:ind w:right="10"/>
              <w:jc w:val="right"/>
              <w:rPr>
                <w:rFonts w:ascii="Times New Roman" w:eastAsia="Times New Roman" w:hAnsi="Times New Roman"/>
                <w:sz w:val="22"/>
              </w:rPr>
            </w:pPr>
            <w:r>
              <w:rPr>
                <w:rFonts w:ascii="Times New Roman" w:eastAsia="Times New Roman" w:hAnsi="Times New Roman"/>
                <w:sz w:val="22"/>
              </w:rPr>
              <w:t>инвестиционной</w:t>
            </w:r>
          </w:p>
        </w:tc>
      </w:tr>
      <w:tr w:rsidR="009157D2" w:rsidTr="009157D2">
        <w:trPr>
          <w:gridAfter w:val="2"/>
          <w:wAfter w:w="5520" w:type="dxa"/>
          <w:trHeight w:val="252"/>
        </w:trPr>
        <w:tc>
          <w:tcPr>
            <w:tcW w:w="1500" w:type="dxa"/>
            <w:tcBorders>
              <w:left w:val="single" w:sz="8" w:space="0" w:color="auto"/>
            </w:tcBorders>
            <w:shd w:val="clear" w:color="auto" w:fill="auto"/>
            <w:vAlign w:val="bottom"/>
          </w:tcPr>
          <w:p w:rsidR="009157D2" w:rsidRDefault="009157D2">
            <w:pPr>
              <w:spacing w:line="0" w:lineRule="atLeast"/>
              <w:rPr>
                <w:rFonts w:ascii="Times New Roman" w:eastAsia="Times New Roman" w:hAnsi="Times New Roman"/>
                <w:sz w:val="21"/>
              </w:rPr>
            </w:pPr>
          </w:p>
        </w:tc>
        <w:tc>
          <w:tcPr>
            <w:tcW w:w="660" w:type="dxa"/>
            <w:shd w:val="clear" w:color="auto" w:fill="auto"/>
            <w:vAlign w:val="bottom"/>
          </w:tcPr>
          <w:p w:rsidR="009157D2" w:rsidRDefault="009157D2">
            <w:pPr>
              <w:spacing w:line="0" w:lineRule="atLeast"/>
              <w:rPr>
                <w:rFonts w:ascii="Times New Roman" w:eastAsia="Times New Roman" w:hAnsi="Times New Roman"/>
                <w:sz w:val="21"/>
              </w:rPr>
            </w:pPr>
          </w:p>
        </w:tc>
        <w:tc>
          <w:tcPr>
            <w:tcW w:w="1400" w:type="dxa"/>
            <w:tcBorders>
              <w:right w:val="single" w:sz="8" w:space="0" w:color="auto"/>
            </w:tcBorders>
            <w:shd w:val="clear" w:color="auto" w:fill="auto"/>
            <w:vAlign w:val="bottom"/>
          </w:tcPr>
          <w:p w:rsidR="009157D2" w:rsidRDefault="009157D2">
            <w:pPr>
              <w:spacing w:line="0" w:lineRule="atLeast"/>
              <w:rPr>
                <w:rFonts w:ascii="Times New Roman" w:eastAsia="Times New Roman" w:hAnsi="Times New Roman"/>
                <w:sz w:val="21"/>
              </w:rPr>
            </w:pPr>
          </w:p>
        </w:tc>
        <w:tc>
          <w:tcPr>
            <w:tcW w:w="6040" w:type="dxa"/>
            <w:gridSpan w:val="5"/>
            <w:tcBorders>
              <w:right w:val="single" w:sz="8" w:space="0" w:color="auto"/>
            </w:tcBorders>
            <w:shd w:val="clear" w:color="auto" w:fill="auto"/>
            <w:vAlign w:val="bottom"/>
          </w:tcPr>
          <w:p w:rsidR="009157D2" w:rsidRDefault="009157D2" w:rsidP="004D4227">
            <w:pPr>
              <w:spacing w:line="0" w:lineRule="atLeast"/>
              <w:ind w:left="100"/>
              <w:rPr>
                <w:rFonts w:ascii="Times New Roman" w:eastAsia="Times New Roman" w:hAnsi="Times New Roman"/>
                <w:sz w:val="22"/>
              </w:rPr>
            </w:pPr>
            <w:r>
              <w:rPr>
                <w:rFonts w:ascii="Times New Roman" w:eastAsia="Times New Roman" w:hAnsi="Times New Roman"/>
                <w:sz w:val="22"/>
              </w:rPr>
              <w:t xml:space="preserve">привлекательности   </w:t>
            </w:r>
            <w:r w:rsidR="004D4227">
              <w:rPr>
                <w:rFonts w:ascii="Times New Roman" w:eastAsia="Times New Roman" w:hAnsi="Times New Roman"/>
                <w:sz w:val="22"/>
              </w:rPr>
              <w:t>городского</w:t>
            </w:r>
            <w:r>
              <w:rPr>
                <w:rFonts w:ascii="Times New Roman" w:eastAsia="Times New Roman" w:hAnsi="Times New Roman"/>
                <w:sz w:val="22"/>
              </w:rPr>
              <w:t xml:space="preserve"> поселения,   соответственно</w:t>
            </w:r>
          </w:p>
        </w:tc>
      </w:tr>
      <w:tr w:rsidR="009157D2" w:rsidTr="009157D2">
        <w:trPr>
          <w:gridAfter w:val="2"/>
          <w:wAfter w:w="5520" w:type="dxa"/>
          <w:trHeight w:val="254"/>
        </w:trPr>
        <w:tc>
          <w:tcPr>
            <w:tcW w:w="1500" w:type="dxa"/>
            <w:tcBorders>
              <w:left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660" w:type="dxa"/>
            <w:shd w:val="clear" w:color="auto" w:fill="auto"/>
            <w:vAlign w:val="bottom"/>
          </w:tcPr>
          <w:p w:rsidR="009157D2" w:rsidRDefault="009157D2">
            <w:pPr>
              <w:spacing w:line="0" w:lineRule="atLeast"/>
              <w:rPr>
                <w:rFonts w:ascii="Times New Roman" w:eastAsia="Times New Roman" w:hAnsi="Times New Roman"/>
                <w:sz w:val="22"/>
              </w:rPr>
            </w:pPr>
          </w:p>
        </w:tc>
        <w:tc>
          <w:tcPr>
            <w:tcW w:w="1400" w:type="dxa"/>
            <w:tcBorders>
              <w:right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6040" w:type="dxa"/>
            <w:gridSpan w:val="5"/>
            <w:tcBorders>
              <w:right w:val="single" w:sz="8" w:space="0" w:color="auto"/>
            </w:tcBorders>
            <w:shd w:val="clear" w:color="auto" w:fill="auto"/>
            <w:vAlign w:val="bottom"/>
          </w:tcPr>
          <w:p w:rsidR="009157D2" w:rsidRDefault="009157D2">
            <w:pPr>
              <w:spacing w:line="0" w:lineRule="atLeast"/>
              <w:ind w:left="100"/>
              <w:rPr>
                <w:rFonts w:ascii="Times New Roman" w:eastAsia="Times New Roman" w:hAnsi="Times New Roman"/>
                <w:sz w:val="22"/>
              </w:rPr>
            </w:pPr>
            <w:r>
              <w:rPr>
                <w:rFonts w:ascii="Times New Roman" w:eastAsia="Times New Roman" w:hAnsi="Times New Roman"/>
                <w:sz w:val="22"/>
              </w:rPr>
              <w:t>росту  экономики,  более  эффективному  использованию  и</w:t>
            </w:r>
          </w:p>
        </w:tc>
      </w:tr>
      <w:tr w:rsidR="009157D2" w:rsidTr="009157D2">
        <w:trPr>
          <w:gridAfter w:val="2"/>
          <w:wAfter w:w="5520" w:type="dxa"/>
          <w:trHeight w:val="255"/>
        </w:trPr>
        <w:tc>
          <w:tcPr>
            <w:tcW w:w="1500" w:type="dxa"/>
            <w:tcBorders>
              <w:left w:val="single" w:sz="8" w:space="0" w:color="auto"/>
              <w:bottom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660" w:type="dxa"/>
            <w:tcBorders>
              <w:bottom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1400" w:type="dxa"/>
            <w:tcBorders>
              <w:bottom w:val="single" w:sz="8" w:space="0" w:color="auto"/>
              <w:right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2760" w:type="dxa"/>
            <w:gridSpan w:val="2"/>
            <w:tcBorders>
              <w:bottom w:val="single" w:sz="8" w:space="0" w:color="auto"/>
            </w:tcBorders>
            <w:shd w:val="clear" w:color="auto" w:fill="auto"/>
            <w:vAlign w:val="bottom"/>
          </w:tcPr>
          <w:p w:rsidR="009157D2" w:rsidRDefault="009157D2">
            <w:pPr>
              <w:spacing w:line="0" w:lineRule="atLeast"/>
              <w:ind w:left="100"/>
              <w:rPr>
                <w:rFonts w:ascii="Times New Roman" w:eastAsia="Times New Roman" w:hAnsi="Times New Roman"/>
                <w:sz w:val="22"/>
              </w:rPr>
            </w:pPr>
            <w:r>
              <w:rPr>
                <w:rFonts w:ascii="Times New Roman" w:eastAsia="Times New Roman" w:hAnsi="Times New Roman"/>
                <w:sz w:val="22"/>
              </w:rPr>
              <w:t>охране земель.</w:t>
            </w:r>
          </w:p>
        </w:tc>
        <w:tc>
          <w:tcPr>
            <w:tcW w:w="540" w:type="dxa"/>
            <w:tcBorders>
              <w:bottom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860" w:type="dxa"/>
            <w:tcBorders>
              <w:bottom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c>
          <w:tcPr>
            <w:tcW w:w="1880" w:type="dxa"/>
            <w:tcBorders>
              <w:bottom w:val="single" w:sz="8" w:space="0" w:color="auto"/>
              <w:right w:val="single" w:sz="8" w:space="0" w:color="auto"/>
            </w:tcBorders>
            <w:shd w:val="clear" w:color="auto" w:fill="auto"/>
            <w:vAlign w:val="bottom"/>
          </w:tcPr>
          <w:p w:rsidR="009157D2" w:rsidRDefault="009157D2">
            <w:pPr>
              <w:spacing w:line="0" w:lineRule="atLeast"/>
              <w:rPr>
                <w:rFonts w:ascii="Times New Roman" w:eastAsia="Times New Roman" w:hAnsi="Times New Roman"/>
                <w:sz w:val="22"/>
              </w:rPr>
            </w:pPr>
          </w:p>
        </w:tc>
      </w:tr>
      <w:tr w:rsidR="009157D2" w:rsidTr="004D4227">
        <w:trPr>
          <w:gridAfter w:val="2"/>
          <w:wAfter w:w="5520" w:type="dxa"/>
          <w:trHeight w:val="241"/>
        </w:trPr>
        <w:tc>
          <w:tcPr>
            <w:tcW w:w="1500" w:type="dxa"/>
            <w:tcBorders>
              <w:left w:val="single" w:sz="8" w:space="0" w:color="auto"/>
            </w:tcBorders>
            <w:shd w:val="clear" w:color="auto" w:fill="auto"/>
          </w:tcPr>
          <w:p w:rsidR="009157D2" w:rsidRDefault="009157D2" w:rsidP="004D4227">
            <w:pPr>
              <w:spacing w:line="241" w:lineRule="exact"/>
              <w:rPr>
                <w:rFonts w:ascii="Times New Roman" w:eastAsia="Times New Roman" w:hAnsi="Times New Roman"/>
                <w:sz w:val="22"/>
              </w:rPr>
            </w:pPr>
            <w:r>
              <w:rPr>
                <w:rFonts w:ascii="Times New Roman" w:eastAsia="Times New Roman" w:hAnsi="Times New Roman"/>
                <w:sz w:val="22"/>
              </w:rPr>
              <w:t>Контроль</w:t>
            </w:r>
          </w:p>
        </w:tc>
        <w:tc>
          <w:tcPr>
            <w:tcW w:w="660" w:type="dxa"/>
            <w:shd w:val="clear" w:color="auto" w:fill="auto"/>
          </w:tcPr>
          <w:p w:rsidR="009157D2" w:rsidRDefault="009157D2" w:rsidP="004D4227">
            <w:pPr>
              <w:spacing w:line="241" w:lineRule="exact"/>
              <w:ind w:right="350"/>
              <w:rPr>
                <w:rFonts w:ascii="Times New Roman" w:eastAsia="Times New Roman" w:hAnsi="Times New Roman"/>
                <w:w w:val="97"/>
                <w:sz w:val="22"/>
              </w:rPr>
            </w:pPr>
            <w:r>
              <w:rPr>
                <w:rFonts w:ascii="Times New Roman" w:eastAsia="Times New Roman" w:hAnsi="Times New Roman"/>
                <w:w w:val="97"/>
                <w:sz w:val="22"/>
              </w:rPr>
              <w:t>за</w:t>
            </w:r>
          </w:p>
        </w:tc>
        <w:tc>
          <w:tcPr>
            <w:tcW w:w="1400" w:type="dxa"/>
            <w:tcBorders>
              <w:right w:val="single" w:sz="8" w:space="0" w:color="auto"/>
            </w:tcBorders>
            <w:shd w:val="clear" w:color="auto" w:fill="auto"/>
          </w:tcPr>
          <w:p w:rsidR="009157D2" w:rsidRDefault="009157D2" w:rsidP="004D4227">
            <w:pPr>
              <w:spacing w:line="241" w:lineRule="exact"/>
              <w:ind w:right="10"/>
              <w:rPr>
                <w:rFonts w:ascii="Times New Roman" w:eastAsia="Times New Roman" w:hAnsi="Times New Roman"/>
                <w:sz w:val="22"/>
              </w:rPr>
            </w:pPr>
            <w:r>
              <w:rPr>
                <w:rFonts w:ascii="Times New Roman" w:eastAsia="Times New Roman" w:hAnsi="Times New Roman"/>
                <w:sz w:val="22"/>
              </w:rPr>
              <w:t>исполнением</w:t>
            </w:r>
          </w:p>
        </w:tc>
        <w:tc>
          <w:tcPr>
            <w:tcW w:w="6040" w:type="dxa"/>
            <w:gridSpan w:val="5"/>
            <w:tcBorders>
              <w:right w:val="single" w:sz="8" w:space="0" w:color="auto"/>
            </w:tcBorders>
            <w:shd w:val="clear" w:color="auto" w:fill="auto"/>
          </w:tcPr>
          <w:p w:rsidR="009157D2" w:rsidRDefault="009157D2" w:rsidP="004D4227">
            <w:r w:rsidRPr="004D1EF0">
              <w:rPr>
                <w:rFonts w:ascii="Times New Roman" w:eastAsia="Times New Roman" w:hAnsi="Times New Roman"/>
                <w:sz w:val="22"/>
              </w:rPr>
              <w:t>Администрация Малмыжского городского поселения Малмыжского района Кировской области</w:t>
            </w:r>
          </w:p>
        </w:tc>
      </w:tr>
      <w:tr w:rsidR="009157D2" w:rsidTr="004D4227">
        <w:trPr>
          <w:gridAfter w:val="2"/>
          <w:wAfter w:w="5520" w:type="dxa"/>
          <w:trHeight w:val="257"/>
        </w:trPr>
        <w:tc>
          <w:tcPr>
            <w:tcW w:w="1500" w:type="dxa"/>
            <w:tcBorders>
              <w:left w:val="single" w:sz="8" w:space="0" w:color="auto"/>
              <w:bottom w:val="single" w:sz="8" w:space="0" w:color="auto"/>
            </w:tcBorders>
            <w:shd w:val="clear" w:color="auto" w:fill="auto"/>
          </w:tcPr>
          <w:p w:rsidR="009157D2" w:rsidRDefault="009157D2" w:rsidP="004D4227">
            <w:pPr>
              <w:spacing w:line="0" w:lineRule="atLeast"/>
              <w:ind w:left="120"/>
              <w:rPr>
                <w:rFonts w:ascii="Times New Roman" w:eastAsia="Times New Roman" w:hAnsi="Times New Roman"/>
                <w:sz w:val="22"/>
              </w:rPr>
            </w:pPr>
            <w:r>
              <w:rPr>
                <w:rFonts w:ascii="Times New Roman" w:eastAsia="Times New Roman" w:hAnsi="Times New Roman"/>
                <w:sz w:val="22"/>
              </w:rPr>
              <w:t>программы</w:t>
            </w:r>
          </w:p>
        </w:tc>
        <w:tc>
          <w:tcPr>
            <w:tcW w:w="660" w:type="dxa"/>
            <w:tcBorders>
              <w:bottom w:val="single" w:sz="8" w:space="0" w:color="auto"/>
            </w:tcBorders>
            <w:shd w:val="clear" w:color="auto" w:fill="auto"/>
          </w:tcPr>
          <w:p w:rsidR="009157D2" w:rsidRDefault="009157D2" w:rsidP="004D4227">
            <w:pPr>
              <w:spacing w:line="0" w:lineRule="atLeast"/>
              <w:rPr>
                <w:rFonts w:ascii="Times New Roman" w:eastAsia="Times New Roman" w:hAnsi="Times New Roman"/>
                <w:sz w:val="22"/>
              </w:rPr>
            </w:pPr>
          </w:p>
        </w:tc>
        <w:tc>
          <w:tcPr>
            <w:tcW w:w="1400" w:type="dxa"/>
            <w:tcBorders>
              <w:bottom w:val="single" w:sz="8" w:space="0" w:color="auto"/>
              <w:right w:val="single" w:sz="8" w:space="0" w:color="auto"/>
            </w:tcBorders>
            <w:shd w:val="clear" w:color="auto" w:fill="auto"/>
          </w:tcPr>
          <w:p w:rsidR="009157D2" w:rsidRDefault="009157D2" w:rsidP="004D4227">
            <w:pPr>
              <w:spacing w:line="0" w:lineRule="atLeast"/>
              <w:rPr>
                <w:rFonts w:ascii="Times New Roman" w:eastAsia="Times New Roman" w:hAnsi="Times New Roman"/>
                <w:sz w:val="22"/>
              </w:rPr>
            </w:pPr>
          </w:p>
        </w:tc>
        <w:tc>
          <w:tcPr>
            <w:tcW w:w="6040" w:type="dxa"/>
            <w:gridSpan w:val="5"/>
            <w:tcBorders>
              <w:bottom w:val="single" w:sz="8" w:space="0" w:color="auto"/>
              <w:right w:val="single" w:sz="8" w:space="0" w:color="auto"/>
            </w:tcBorders>
            <w:shd w:val="clear" w:color="auto" w:fill="auto"/>
          </w:tcPr>
          <w:p w:rsidR="009157D2" w:rsidRDefault="009157D2" w:rsidP="004D4227"/>
        </w:tc>
      </w:tr>
    </w:tbl>
    <w:p w:rsidR="00E64137" w:rsidRDefault="00E64137" w:rsidP="004D4227">
      <w:pPr>
        <w:rPr>
          <w:rFonts w:ascii="Times New Roman" w:eastAsia="Times New Roman" w:hAnsi="Times New Roman"/>
          <w:sz w:val="22"/>
        </w:rPr>
        <w:sectPr w:rsidR="00E64137">
          <w:pgSz w:w="11900" w:h="16838"/>
          <w:pgMar w:top="1125" w:right="726" w:bottom="1111" w:left="1440" w:header="0" w:footer="0" w:gutter="0"/>
          <w:cols w:space="0" w:equalWidth="0">
            <w:col w:w="9740"/>
          </w:cols>
          <w:docGrid w:linePitch="360"/>
        </w:sectPr>
      </w:pPr>
    </w:p>
    <w:p w:rsidR="00E64137" w:rsidRDefault="00E64137">
      <w:pPr>
        <w:spacing w:line="234" w:lineRule="auto"/>
        <w:ind w:left="260"/>
        <w:jc w:val="center"/>
        <w:rPr>
          <w:rFonts w:ascii="Times New Roman" w:eastAsia="Times New Roman" w:hAnsi="Times New Roman"/>
          <w:b/>
          <w:sz w:val="26"/>
        </w:rPr>
      </w:pPr>
      <w:bookmarkStart w:id="1" w:name="page3"/>
      <w:bookmarkEnd w:id="1"/>
      <w:r>
        <w:rPr>
          <w:rFonts w:ascii="Times New Roman" w:eastAsia="Times New Roman" w:hAnsi="Times New Roman"/>
          <w:b/>
          <w:sz w:val="26"/>
        </w:rPr>
        <w:lastRenderedPageBreak/>
        <w:t>1.Содержание программы и обоснование необходимости ее решения программными методами.</w:t>
      </w:r>
    </w:p>
    <w:p w:rsidR="00E64137" w:rsidRDefault="00E64137">
      <w:pPr>
        <w:spacing w:line="308" w:lineRule="exact"/>
        <w:rPr>
          <w:rFonts w:ascii="Times New Roman" w:eastAsia="Times New Roman" w:hAnsi="Times New Roman"/>
        </w:rPr>
      </w:pPr>
    </w:p>
    <w:p w:rsidR="009157D2" w:rsidRPr="009157D2" w:rsidRDefault="009157D2" w:rsidP="009157D2">
      <w:pPr>
        <w:autoSpaceDE w:val="0"/>
        <w:autoSpaceDN w:val="0"/>
        <w:adjustRightInd w:val="0"/>
        <w:ind w:firstLine="720"/>
        <w:jc w:val="both"/>
        <w:rPr>
          <w:rFonts w:ascii="Times New Roman" w:hAnsi="Times New Roman" w:cs="Times New Roman"/>
          <w:sz w:val="28"/>
          <w:szCs w:val="28"/>
        </w:rPr>
      </w:pPr>
      <w:r w:rsidRPr="009157D2">
        <w:rPr>
          <w:rFonts w:ascii="Times New Roman" w:hAnsi="Times New Roman" w:cs="Times New Roman"/>
          <w:sz w:val="28"/>
          <w:szCs w:val="28"/>
        </w:rPr>
        <w:t>Земля - важнейшая часть общей биосферы, использование ее связано со всеми другими природными объектами: водами, лесами, животным и растительным миром, полезными ископаемыми и иными ценностями недр земли. Без использования и охраны земли практически невозможно использование других природных ресурсов. При этом бесхозяйственность по отношению к земле немедленно наносит или в недалеком будущем будет наносить вред окружающей природной среде, приводить не только к разрушению поверхностного слоя земли - почвы, ее химическому и радиоактивному загрязнению, но и сопровождаться экологическим ухудшением всего природного комплекса.</w:t>
      </w:r>
    </w:p>
    <w:p w:rsidR="009157D2" w:rsidRPr="009157D2" w:rsidRDefault="009157D2" w:rsidP="009157D2">
      <w:pPr>
        <w:autoSpaceDE w:val="0"/>
        <w:autoSpaceDN w:val="0"/>
        <w:adjustRightInd w:val="0"/>
        <w:ind w:firstLine="720"/>
        <w:jc w:val="both"/>
        <w:rPr>
          <w:rFonts w:ascii="Times New Roman" w:hAnsi="Times New Roman" w:cs="Times New Roman"/>
          <w:sz w:val="28"/>
          <w:szCs w:val="28"/>
        </w:rPr>
      </w:pPr>
      <w:r w:rsidRPr="009157D2">
        <w:rPr>
          <w:rFonts w:ascii="Times New Roman" w:hAnsi="Times New Roman" w:cs="Times New Roman"/>
          <w:sz w:val="28"/>
          <w:szCs w:val="28"/>
        </w:rPr>
        <w:t>Земля используется и охраняется в Российской Федерации как основа жизни и деятельности народов, проживающих на соответствующей территории. Эта формула служит фундаментом прав и обязанностей государства, занятия общества и землепользователей  использованием и охраной земли в соответствии с действующим законодательством.</w:t>
      </w:r>
    </w:p>
    <w:p w:rsidR="009157D2" w:rsidRPr="009157D2" w:rsidRDefault="009157D2" w:rsidP="009157D2">
      <w:pPr>
        <w:autoSpaceDE w:val="0"/>
        <w:autoSpaceDN w:val="0"/>
        <w:adjustRightInd w:val="0"/>
        <w:ind w:firstLine="720"/>
        <w:jc w:val="both"/>
        <w:rPr>
          <w:rFonts w:ascii="Times New Roman" w:hAnsi="Times New Roman" w:cs="Times New Roman"/>
          <w:sz w:val="28"/>
          <w:szCs w:val="28"/>
        </w:rPr>
      </w:pPr>
      <w:r w:rsidRPr="009157D2">
        <w:rPr>
          <w:rFonts w:ascii="Times New Roman" w:hAnsi="Times New Roman" w:cs="Times New Roman"/>
          <w:sz w:val="28"/>
          <w:szCs w:val="28"/>
        </w:rPr>
        <w:t xml:space="preserve">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 В природе все взаимосвязано. Поэтому нарушение правильного функционирования одного из звеньев, будь то лес, животный мир, земля, ведет к дисбалансу и нарушению целостности экосистемы. Территории природного комплекса - лесные массивы, водные ландшафты, овражные комплексы, озелененные пространства природоохранные зоны и другие выполняют важнейшую роль в решении </w:t>
      </w:r>
      <w:proofErr w:type="gramStart"/>
      <w:r w:rsidRPr="009157D2">
        <w:rPr>
          <w:rFonts w:ascii="Times New Roman" w:hAnsi="Times New Roman" w:cs="Times New Roman"/>
          <w:sz w:val="28"/>
          <w:szCs w:val="28"/>
        </w:rPr>
        <w:t>задачи  обеспечения условий устойчивого развития района</w:t>
      </w:r>
      <w:proofErr w:type="gramEnd"/>
      <w:r w:rsidRPr="009157D2">
        <w:rPr>
          <w:rFonts w:ascii="Times New Roman" w:hAnsi="Times New Roman" w:cs="Times New Roman"/>
          <w:sz w:val="28"/>
          <w:szCs w:val="28"/>
        </w:rPr>
        <w:t>.</w:t>
      </w:r>
    </w:p>
    <w:p w:rsidR="009157D2" w:rsidRPr="009157D2" w:rsidRDefault="009157D2" w:rsidP="009157D2">
      <w:pPr>
        <w:autoSpaceDE w:val="0"/>
        <w:autoSpaceDN w:val="0"/>
        <w:adjustRightInd w:val="0"/>
        <w:ind w:firstLine="720"/>
        <w:jc w:val="both"/>
        <w:rPr>
          <w:rFonts w:ascii="Times New Roman" w:hAnsi="Times New Roman" w:cs="Times New Roman"/>
          <w:sz w:val="28"/>
          <w:szCs w:val="28"/>
        </w:rPr>
      </w:pPr>
      <w:r w:rsidRPr="009157D2">
        <w:rPr>
          <w:rFonts w:ascii="Times New Roman" w:hAnsi="Times New Roman" w:cs="Times New Roman"/>
          <w:sz w:val="28"/>
          <w:szCs w:val="28"/>
        </w:rPr>
        <w:t xml:space="preserve">Местная программа «Охрана  земель на территории </w:t>
      </w:r>
      <w:r w:rsidRPr="009157D2">
        <w:rPr>
          <w:rFonts w:ascii="Times New Roman" w:eastAsia="Times New Roman" w:hAnsi="Times New Roman"/>
          <w:sz w:val="28"/>
          <w:szCs w:val="28"/>
        </w:rPr>
        <w:t>Малмыжского городского поселения Малмыжского района Кировской области</w:t>
      </w:r>
      <w:r w:rsidRPr="009157D2">
        <w:rPr>
          <w:rFonts w:ascii="Times New Roman" w:hAnsi="Times New Roman" w:cs="Times New Roman"/>
          <w:sz w:val="28"/>
          <w:szCs w:val="28"/>
        </w:rPr>
        <w:t xml:space="preserve"> </w:t>
      </w:r>
      <w:r w:rsidR="00BB70C0">
        <w:rPr>
          <w:rFonts w:ascii="Times New Roman" w:hAnsi="Times New Roman" w:cs="Times New Roman"/>
          <w:sz w:val="28"/>
          <w:szCs w:val="28"/>
        </w:rPr>
        <w:t>на 2018</w:t>
      </w:r>
      <w:r w:rsidRPr="009157D2">
        <w:rPr>
          <w:rFonts w:ascii="Times New Roman" w:hAnsi="Times New Roman" w:cs="Times New Roman"/>
          <w:sz w:val="28"/>
          <w:szCs w:val="28"/>
        </w:rPr>
        <w:t xml:space="preserve"> - 20</w:t>
      </w:r>
      <w:r>
        <w:rPr>
          <w:rFonts w:ascii="Times New Roman" w:hAnsi="Times New Roman" w:cs="Times New Roman"/>
          <w:sz w:val="28"/>
          <w:szCs w:val="28"/>
        </w:rPr>
        <w:t>21</w:t>
      </w:r>
      <w:r w:rsidRPr="009157D2">
        <w:rPr>
          <w:rFonts w:ascii="Times New Roman" w:hAnsi="Times New Roman" w:cs="Times New Roman"/>
          <w:sz w:val="28"/>
          <w:szCs w:val="28"/>
        </w:rPr>
        <w:t xml:space="preserve"> годы» (далее - Программа) направлена на создание благоприятных условий использования и охраны земель,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w:t>
      </w:r>
    </w:p>
    <w:p w:rsidR="009157D2" w:rsidRPr="009157D2" w:rsidRDefault="009157D2" w:rsidP="009157D2">
      <w:pPr>
        <w:autoSpaceDE w:val="0"/>
        <w:autoSpaceDN w:val="0"/>
        <w:adjustRightInd w:val="0"/>
        <w:ind w:firstLine="720"/>
        <w:jc w:val="both"/>
        <w:rPr>
          <w:rFonts w:ascii="Times New Roman" w:hAnsi="Times New Roman" w:cs="Times New Roman"/>
          <w:sz w:val="28"/>
          <w:szCs w:val="28"/>
        </w:rPr>
      </w:pPr>
      <w:r w:rsidRPr="009157D2">
        <w:rPr>
          <w:rFonts w:ascii="Times New Roman" w:hAnsi="Times New Roman" w:cs="Times New Roman"/>
          <w:sz w:val="28"/>
          <w:szCs w:val="28"/>
        </w:rPr>
        <w:t>Нерациональное использование земли, потребительское и бесхозяйственное отношение к ней приводят к нарушению выполняемых ею функций, снижению природных свойств.</w:t>
      </w:r>
    </w:p>
    <w:p w:rsidR="009157D2" w:rsidRPr="009157D2" w:rsidRDefault="009157D2" w:rsidP="009157D2">
      <w:pPr>
        <w:autoSpaceDE w:val="0"/>
        <w:autoSpaceDN w:val="0"/>
        <w:adjustRightInd w:val="0"/>
        <w:ind w:firstLine="720"/>
        <w:jc w:val="both"/>
        <w:rPr>
          <w:rFonts w:ascii="Times New Roman" w:hAnsi="Times New Roman" w:cs="Times New Roman"/>
          <w:sz w:val="28"/>
          <w:szCs w:val="28"/>
        </w:rPr>
      </w:pPr>
      <w:r w:rsidRPr="009157D2">
        <w:rPr>
          <w:rFonts w:ascii="Times New Roman" w:hAnsi="Times New Roman" w:cs="Times New Roman"/>
          <w:sz w:val="28"/>
          <w:szCs w:val="28"/>
        </w:rPr>
        <w:t>Охрана земель только тогда может быть эффективной, когда обеспечивается рациональное землепользование.</w:t>
      </w:r>
    </w:p>
    <w:p w:rsidR="009157D2" w:rsidRPr="009157D2" w:rsidRDefault="009157D2" w:rsidP="009157D2">
      <w:pPr>
        <w:autoSpaceDE w:val="0"/>
        <w:autoSpaceDN w:val="0"/>
        <w:adjustRightInd w:val="0"/>
        <w:ind w:firstLine="720"/>
        <w:jc w:val="both"/>
        <w:rPr>
          <w:rFonts w:ascii="Times New Roman" w:hAnsi="Times New Roman" w:cs="Times New Roman"/>
          <w:sz w:val="28"/>
          <w:szCs w:val="28"/>
        </w:rPr>
      </w:pPr>
      <w:r w:rsidRPr="009157D2">
        <w:rPr>
          <w:rFonts w:ascii="Times New Roman" w:hAnsi="Times New Roman" w:cs="Times New Roman"/>
          <w:sz w:val="28"/>
          <w:szCs w:val="28"/>
        </w:rPr>
        <w:t xml:space="preserve">Проблемы устойчивого социально-экономического развития </w:t>
      </w:r>
      <w:r w:rsidR="004D4227" w:rsidRPr="009157D2">
        <w:rPr>
          <w:rFonts w:ascii="Times New Roman" w:eastAsia="Times New Roman" w:hAnsi="Times New Roman"/>
          <w:sz w:val="28"/>
          <w:szCs w:val="28"/>
        </w:rPr>
        <w:t>Малмыжского городского поселения Малмыжского района</w:t>
      </w:r>
      <w:r w:rsidR="004D4227">
        <w:rPr>
          <w:rFonts w:ascii="Times New Roman" w:hAnsi="Times New Roman" w:cs="Times New Roman"/>
          <w:sz w:val="28"/>
          <w:szCs w:val="28"/>
        </w:rPr>
        <w:t xml:space="preserve"> </w:t>
      </w:r>
      <w:r w:rsidRPr="009157D2">
        <w:rPr>
          <w:rFonts w:ascii="Times New Roman" w:hAnsi="Times New Roman" w:cs="Times New Roman"/>
          <w:sz w:val="28"/>
          <w:szCs w:val="28"/>
        </w:rPr>
        <w:t xml:space="preserve"> </w:t>
      </w:r>
      <w:r w:rsidR="004D4227" w:rsidRPr="009157D2">
        <w:rPr>
          <w:rFonts w:ascii="Times New Roman" w:eastAsia="Times New Roman" w:hAnsi="Times New Roman"/>
          <w:sz w:val="28"/>
          <w:szCs w:val="28"/>
        </w:rPr>
        <w:t>Кировской области</w:t>
      </w:r>
      <w:r w:rsidRPr="009157D2">
        <w:rPr>
          <w:rFonts w:ascii="Times New Roman" w:hAnsi="Times New Roman" w:cs="Times New Roman"/>
          <w:sz w:val="28"/>
          <w:szCs w:val="28"/>
        </w:rPr>
        <w:t xml:space="preserve">  и экологически безопасной жизнедеятельности его жителей на современном этапе тесно связаны с решением вопросов охраны и использования земель. На уровне сельского поселения можно решать местные проблемы охраны и использования земель самостоятельно, причем полным, комплексным и </w:t>
      </w:r>
      <w:r w:rsidRPr="009157D2">
        <w:rPr>
          <w:rFonts w:ascii="Times New Roman" w:hAnsi="Times New Roman" w:cs="Times New Roman"/>
          <w:sz w:val="28"/>
          <w:szCs w:val="28"/>
        </w:rPr>
        <w:lastRenderedPageBreak/>
        <w:t xml:space="preserve">разумным образом в интересах </w:t>
      </w:r>
      <w:proofErr w:type="gramStart"/>
      <w:r w:rsidRPr="009157D2">
        <w:rPr>
          <w:rFonts w:ascii="Times New Roman" w:hAnsi="Times New Roman" w:cs="Times New Roman"/>
          <w:sz w:val="28"/>
          <w:szCs w:val="28"/>
        </w:rPr>
        <w:t>не</w:t>
      </w:r>
      <w:proofErr w:type="gramEnd"/>
      <w:r w:rsidRPr="009157D2">
        <w:rPr>
          <w:rFonts w:ascii="Times New Roman" w:hAnsi="Times New Roman" w:cs="Times New Roman"/>
          <w:sz w:val="28"/>
          <w:szCs w:val="28"/>
        </w:rPr>
        <w:t xml:space="preserve"> только ныне живущих людей, но и будущих поколений.</w:t>
      </w:r>
    </w:p>
    <w:p w:rsidR="00E64137" w:rsidRDefault="00E64137">
      <w:pPr>
        <w:spacing w:line="237" w:lineRule="auto"/>
        <w:ind w:left="260"/>
        <w:jc w:val="both"/>
        <w:rPr>
          <w:rFonts w:ascii="Times New Roman" w:eastAsia="Times New Roman" w:hAnsi="Times New Roman"/>
          <w:sz w:val="26"/>
        </w:rPr>
      </w:pPr>
      <w:r>
        <w:rPr>
          <w:rFonts w:ascii="Times New Roman" w:eastAsia="Times New Roman" w:hAnsi="Times New Roman"/>
          <w:sz w:val="26"/>
        </w:rPr>
        <w:t>.</w:t>
      </w:r>
    </w:p>
    <w:p w:rsidR="00E64137" w:rsidRDefault="00E64137">
      <w:pPr>
        <w:spacing w:line="200" w:lineRule="exact"/>
        <w:rPr>
          <w:rFonts w:ascii="Times New Roman" w:eastAsia="Times New Roman" w:hAnsi="Times New Roman"/>
        </w:rPr>
      </w:pPr>
    </w:p>
    <w:p w:rsidR="00E64137" w:rsidRDefault="00E64137">
      <w:pPr>
        <w:spacing w:line="200" w:lineRule="exact"/>
        <w:rPr>
          <w:rFonts w:ascii="Times New Roman" w:eastAsia="Times New Roman" w:hAnsi="Times New Roman"/>
        </w:rPr>
      </w:pPr>
    </w:p>
    <w:p w:rsidR="00E64137" w:rsidRDefault="00E64137">
      <w:pPr>
        <w:spacing w:line="212" w:lineRule="exact"/>
        <w:rPr>
          <w:rFonts w:ascii="Times New Roman" w:eastAsia="Times New Roman" w:hAnsi="Times New Roman"/>
        </w:rPr>
      </w:pPr>
    </w:p>
    <w:p w:rsidR="00E64137" w:rsidRDefault="00E64137">
      <w:pPr>
        <w:spacing w:line="0" w:lineRule="atLeast"/>
        <w:ind w:left="3000"/>
        <w:rPr>
          <w:rFonts w:ascii="Times New Roman" w:eastAsia="Times New Roman" w:hAnsi="Times New Roman"/>
          <w:b/>
          <w:sz w:val="26"/>
        </w:rPr>
      </w:pPr>
      <w:r>
        <w:rPr>
          <w:rFonts w:ascii="Times New Roman" w:eastAsia="Times New Roman" w:hAnsi="Times New Roman"/>
          <w:b/>
          <w:sz w:val="26"/>
        </w:rPr>
        <w:t>2.Основные цели и задачи Программы</w:t>
      </w:r>
    </w:p>
    <w:p w:rsidR="00E64137" w:rsidRDefault="00E64137">
      <w:pPr>
        <w:spacing w:line="299" w:lineRule="exact"/>
        <w:rPr>
          <w:rFonts w:ascii="Times New Roman" w:eastAsia="Times New Roman" w:hAnsi="Times New Roman"/>
        </w:rPr>
      </w:pPr>
    </w:p>
    <w:p w:rsidR="00E64137" w:rsidRDefault="00E64137">
      <w:pPr>
        <w:spacing w:line="0" w:lineRule="atLeast"/>
        <w:ind w:left="260"/>
        <w:rPr>
          <w:rFonts w:ascii="Times New Roman" w:eastAsia="Times New Roman" w:hAnsi="Times New Roman"/>
          <w:b/>
          <w:sz w:val="26"/>
        </w:rPr>
      </w:pPr>
      <w:r>
        <w:rPr>
          <w:rFonts w:ascii="Times New Roman" w:eastAsia="Times New Roman" w:hAnsi="Times New Roman"/>
          <w:b/>
          <w:sz w:val="26"/>
        </w:rPr>
        <w:t>Цель Программы:</w:t>
      </w:r>
    </w:p>
    <w:p w:rsidR="00E64137" w:rsidRDefault="00E64137">
      <w:pPr>
        <w:spacing w:line="6" w:lineRule="exact"/>
        <w:rPr>
          <w:rFonts w:ascii="Times New Roman" w:eastAsia="Times New Roman" w:hAnsi="Times New Roman"/>
        </w:rPr>
      </w:pPr>
    </w:p>
    <w:p w:rsidR="00E64137" w:rsidRDefault="00E64137">
      <w:pPr>
        <w:numPr>
          <w:ilvl w:val="0"/>
          <w:numId w:val="4"/>
        </w:numPr>
        <w:tabs>
          <w:tab w:val="left" w:pos="464"/>
        </w:tabs>
        <w:spacing w:line="235" w:lineRule="auto"/>
        <w:ind w:left="260" w:right="100" w:firstLine="2"/>
        <w:jc w:val="both"/>
        <w:rPr>
          <w:rFonts w:ascii="Times New Roman" w:eastAsia="Times New Roman" w:hAnsi="Times New Roman"/>
          <w:sz w:val="26"/>
        </w:rPr>
      </w:pPr>
      <w:r>
        <w:rPr>
          <w:rFonts w:ascii="Times New Roman" w:eastAsia="Times New Roman" w:hAnsi="Times New Roman"/>
          <w:sz w:val="26"/>
        </w:rPr>
        <w:t>систематическое проведение инвентаризации земель, выявление пустующих и нерационально используемых земель в целях передачи их в аренду (собственность),</w:t>
      </w:r>
    </w:p>
    <w:p w:rsidR="00E64137" w:rsidRDefault="00E64137">
      <w:pPr>
        <w:spacing w:line="19" w:lineRule="exact"/>
        <w:rPr>
          <w:rFonts w:ascii="Times New Roman" w:eastAsia="Times New Roman" w:hAnsi="Times New Roman"/>
          <w:sz w:val="26"/>
        </w:rPr>
      </w:pPr>
    </w:p>
    <w:p w:rsidR="00E64137" w:rsidRDefault="00E64137">
      <w:pPr>
        <w:numPr>
          <w:ilvl w:val="0"/>
          <w:numId w:val="4"/>
        </w:numPr>
        <w:tabs>
          <w:tab w:val="left" w:pos="481"/>
        </w:tabs>
        <w:spacing w:line="234" w:lineRule="auto"/>
        <w:ind w:left="260" w:right="100" w:firstLine="2"/>
        <w:rPr>
          <w:rFonts w:ascii="Times New Roman" w:eastAsia="Times New Roman" w:hAnsi="Times New Roman"/>
          <w:sz w:val="26"/>
        </w:rPr>
      </w:pPr>
      <w:r>
        <w:rPr>
          <w:rFonts w:ascii="Times New Roman" w:eastAsia="Times New Roman" w:hAnsi="Times New Roman"/>
          <w:sz w:val="26"/>
        </w:rPr>
        <w:t>обеспечение улучшения и восстановления земель, подвергшихся деградации, нарушению и другим негативным (вредным) воздействиям;</w:t>
      </w:r>
    </w:p>
    <w:p w:rsidR="00E64137" w:rsidRDefault="00E64137">
      <w:pPr>
        <w:spacing w:line="1" w:lineRule="exact"/>
        <w:rPr>
          <w:rFonts w:ascii="Times New Roman" w:eastAsia="Times New Roman" w:hAnsi="Times New Roman"/>
          <w:sz w:val="26"/>
        </w:rPr>
      </w:pPr>
    </w:p>
    <w:p w:rsidR="00E64137" w:rsidRDefault="00E64137">
      <w:pPr>
        <w:numPr>
          <w:ilvl w:val="0"/>
          <w:numId w:val="4"/>
        </w:numPr>
        <w:tabs>
          <w:tab w:val="left" w:pos="420"/>
        </w:tabs>
        <w:spacing w:line="238" w:lineRule="auto"/>
        <w:ind w:left="420" w:hanging="158"/>
        <w:rPr>
          <w:rFonts w:ascii="Times New Roman" w:eastAsia="Times New Roman" w:hAnsi="Times New Roman"/>
          <w:sz w:val="26"/>
        </w:rPr>
      </w:pPr>
      <w:r>
        <w:rPr>
          <w:rFonts w:ascii="Times New Roman" w:eastAsia="Times New Roman" w:hAnsi="Times New Roman"/>
          <w:sz w:val="26"/>
        </w:rPr>
        <w:t>сохранение качества земель (почв) и улучшение экологической обстановки;</w:t>
      </w:r>
    </w:p>
    <w:p w:rsidR="00E64137" w:rsidRDefault="00E64137">
      <w:pPr>
        <w:spacing w:line="17" w:lineRule="exact"/>
        <w:rPr>
          <w:rFonts w:ascii="Times New Roman" w:eastAsia="Times New Roman" w:hAnsi="Times New Roman"/>
          <w:sz w:val="26"/>
        </w:rPr>
      </w:pPr>
    </w:p>
    <w:p w:rsidR="00E64137" w:rsidRDefault="00E64137">
      <w:pPr>
        <w:numPr>
          <w:ilvl w:val="0"/>
          <w:numId w:val="4"/>
        </w:numPr>
        <w:tabs>
          <w:tab w:val="left" w:pos="442"/>
        </w:tabs>
        <w:spacing w:line="233" w:lineRule="auto"/>
        <w:ind w:left="260" w:right="100" w:firstLine="2"/>
        <w:rPr>
          <w:rFonts w:ascii="Times New Roman" w:eastAsia="Times New Roman" w:hAnsi="Times New Roman"/>
          <w:sz w:val="26"/>
        </w:rPr>
      </w:pPr>
      <w:r>
        <w:rPr>
          <w:rFonts w:ascii="Times New Roman" w:eastAsia="Times New Roman" w:hAnsi="Times New Roman"/>
          <w:sz w:val="26"/>
        </w:rPr>
        <w:t>сохранение, защита и улучшение условий окружающей среды для обеспечения здоровья и благоприятных условий жизнедеятельности населения.</w:t>
      </w:r>
    </w:p>
    <w:p w:rsidR="00E64137" w:rsidRDefault="00E64137">
      <w:pPr>
        <w:spacing w:line="9" w:lineRule="exact"/>
        <w:rPr>
          <w:rFonts w:ascii="Times New Roman" w:eastAsia="Times New Roman" w:hAnsi="Times New Roman"/>
          <w:sz w:val="26"/>
        </w:rPr>
      </w:pPr>
    </w:p>
    <w:p w:rsidR="00E64137" w:rsidRDefault="00E64137">
      <w:pPr>
        <w:spacing w:line="0" w:lineRule="atLeast"/>
        <w:ind w:left="260"/>
        <w:rPr>
          <w:rFonts w:ascii="Times New Roman" w:eastAsia="Times New Roman" w:hAnsi="Times New Roman"/>
          <w:b/>
          <w:sz w:val="26"/>
        </w:rPr>
      </w:pPr>
      <w:r>
        <w:rPr>
          <w:rFonts w:ascii="Times New Roman" w:eastAsia="Times New Roman" w:hAnsi="Times New Roman"/>
          <w:b/>
          <w:sz w:val="26"/>
        </w:rPr>
        <w:t>Задачи программы:</w:t>
      </w:r>
    </w:p>
    <w:p w:rsidR="00E64137" w:rsidRDefault="00E64137">
      <w:pPr>
        <w:numPr>
          <w:ilvl w:val="0"/>
          <w:numId w:val="4"/>
        </w:numPr>
        <w:tabs>
          <w:tab w:val="left" w:pos="420"/>
        </w:tabs>
        <w:spacing w:line="233" w:lineRule="auto"/>
        <w:ind w:left="420" w:hanging="158"/>
        <w:rPr>
          <w:rFonts w:ascii="Times New Roman" w:eastAsia="Times New Roman" w:hAnsi="Times New Roman"/>
          <w:sz w:val="26"/>
        </w:rPr>
      </w:pPr>
      <w:r>
        <w:rPr>
          <w:rFonts w:ascii="Times New Roman" w:eastAsia="Times New Roman" w:hAnsi="Times New Roman"/>
          <w:sz w:val="26"/>
        </w:rPr>
        <w:t>обеспечение организации рационального использования и охраны земель;</w:t>
      </w:r>
    </w:p>
    <w:p w:rsidR="00E64137" w:rsidRDefault="00E64137">
      <w:pPr>
        <w:spacing w:line="1" w:lineRule="exact"/>
        <w:rPr>
          <w:rFonts w:ascii="Times New Roman" w:eastAsia="Times New Roman" w:hAnsi="Times New Roman"/>
          <w:sz w:val="26"/>
        </w:rPr>
      </w:pPr>
    </w:p>
    <w:p w:rsidR="00E64137" w:rsidRDefault="00E64137">
      <w:pPr>
        <w:numPr>
          <w:ilvl w:val="0"/>
          <w:numId w:val="4"/>
        </w:numPr>
        <w:tabs>
          <w:tab w:val="left" w:pos="420"/>
        </w:tabs>
        <w:spacing w:line="0" w:lineRule="atLeast"/>
        <w:ind w:left="420" w:hanging="158"/>
        <w:rPr>
          <w:rFonts w:ascii="Times New Roman" w:eastAsia="Times New Roman" w:hAnsi="Times New Roman"/>
          <w:sz w:val="26"/>
        </w:rPr>
      </w:pPr>
      <w:r>
        <w:rPr>
          <w:rFonts w:ascii="Times New Roman" w:eastAsia="Times New Roman" w:hAnsi="Times New Roman"/>
          <w:sz w:val="26"/>
        </w:rPr>
        <w:t>сохранение и восстановление зеленых насаждений,</w:t>
      </w:r>
    </w:p>
    <w:p w:rsidR="00E64137" w:rsidRDefault="00E64137">
      <w:pPr>
        <w:spacing w:line="1" w:lineRule="exact"/>
        <w:rPr>
          <w:rFonts w:ascii="Times New Roman" w:eastAsia="Times New Roman" w:hAnsi="Times New Roman"/>
          <w:sz w:val="26"/>
        </w:rPr>
      </w:pPr>
    </w:p>
    <w:p w:rsidR="00E64137" w:rsidRDefault="00E64137">
      <w:pPr>
        <w:numPr>
          <w:ilvl w:val="0"/>
          <w:numId w:val="4"/>
        </w:numPr>
        <w:tabs>
          <w:tab w:val="left" w:pos="420"/>
        </w:tabs>
        <w:spacing w:line="0" w:lineRule="atLeast"/>
        <w:ind w:left="420" w:hanging="158"/>
        <w:rPr>
          <w:rFonts w:ascii="Times New Roman" w:eastAsia="Times New Roman" w:hAnsi="Times New Roman"/>
          <w:sz w:val="26"/>
        </w:rPr>
      </w:pPr>
      <w:r>
        <w:rPr>
          <w:rFonts w:ascii="Times New Roman" w:eastAsia="Times New Roman" w:hAnsi="Times New Roman"/>
          <w:sz w:val="26"/>
        </w:rPr>
        <w:t>проведение  инвентаризации земель.</w:t>
      </w:r>
    </w:p>
    <w:p w:rsidR="00E64137" w:rsidRDefault="00E64137">
      <w:pPr>
        <w:spacing w:line="200" w:lineRule="exact"/>
        <w:rPr>
          <w:rFonts w:ascii="Times New Roman" w:eastAsia="Times New Roman" w:hAnsi="Times New Roman"/>
        </w:rPr>
      </w:pPr>
    </w:p>
    <w:p w:rsidR="00E64137" w:rsidRDefault="00E64137">
      <w:pPr>
        <w:spacing w:line="200" w:lineRule="exact"/>
        <w:rPr>
          <w:rFonts w:ascii="Times New Roman" w:eastAsia="Times New Roman" w:hAnsi="Times New Roman"/>
        </w:rPr>
      </w:pPr>
    </w:p>
    <w:p w:rsidR="00E64137" w:rsidRDefault="00E64137">
      <w:pPr>
        <w:spacing w:line="203" w:lineRule="exact"/>
        <w:rPr>
          <w:rFonts w:ascii="Times New Roman" w:eastAsia="Times New Roman" w:hAnsi="Times New Roman"/>
        </w:rPr>
      </w:pPr>
    </w:p>
    <w:p w:rsidR="00E64137" w:rsidRDefault="00E64137">
      <w:pPr>
        <w:spacing w:line="0" w:lineRule="atLeast"/>
        <w:ind w:right="-259"/>
        <w:jc w:val="center"/>
        <w:rPr>
          <w:rFonts w:ascii="Times New Roman" w:eastAsia="Times New Roman" w:hAnsi="Times New Roman"/>
          <w:b/>
          <w:sz w:val="26"/>
        </w:rPr>
      </w:pPr>
      <w:r>
        <w:rPr>
          <w:rFonts w:ascii="Times New Roman" w:eastAsia="Times New Roman" w:hAnsi="Times New Roman"/>
          <w:b/>
          <w:sz w:val="26"/>
        </w:rPr>
        <w:t>3.Сроки реализации Программы</w:t>
      </w:r>
    </w:p>
    <w:p w:rsidR="00E64137" w:rsidRDefault="00E64137">
      <w:pPr>
        <w:spacing w:line="292" w:lineRule="exact"/>
        <w:rPr>
          <w:rFonts w:ascii="Times New Roman" w:eastAsia="Times New Roman" w:hAnsi="Times New Roman"/>
        </w:rPr>
      </w:pPr>
    </w:p>
    <w:p w:rsidR="00E64137" w:rsidRDefault="00E64137">
      <w:pPr>
        <w:tabs>
          <w:tab w:val="left" w:pos="1760"/>
        </w:tabs>
        <w:spacing w:line="0" w:lineRule="atLeast"/>
        <w:ind w:left="260"/>
        <w:rPr>
          <w:rFonts w:ascii="Times New Roman" w:eastAsia="Times New Roman" w:hAnsi="Times New Roman"/>
          <w:sz w:val="26"/>
        </w:rPr>
      </w:pPr>
      <w:r>
        <w:rPr>
          <w:rFonts w:ascii="Times New Roman" w:eastAsia="Times New Roman" w:hAnsi="Times New Roman"/>
          <w:sz w:val="26"/>
        </w:rPr>
        <w:t>Реализация</w:t>
      </w:r>
      <w:r>
        <w:rPr>
          <w:rFonts w:ascii="Times New Roman" w:eastAsia="Times New Roman" w:hAnsi="Times New Roman"/>
          <w:sz w:val="26"/>
        </w:rPr>
        <w:tab/>
        <w:t>Программы предусмотрена на период с 201</w:t>
      </w:r>
      <w:r w:rsidR="00BB70C0">
        <w:rPr>
          <w:rFonts w:ascii="Times New Roman" w:eastAsia="Times New Roman" w:hAnsi="Times New Roman"/>
          <w:sz w:val="26"/>
        </w:rPr>
        <w:t>8</w:t>
      </w:r>
      <w:r>
        <w:rPr>
          <w:rFonts w:ascii="Times New Roman" w:eastAsia="Times New Roman" w:hAnsi="Times New Roman"/>
          <w:sz w:val="26"/>
        </w:rPr>
        <w:t xml:space="preserve"> по 20</w:t>
      </w:r>
      <w:r w:rsidR="009157D2">
        <w:rPr>
          <w:rFonts w:ascii="Times New Roman" w:eastAsia="Times New Roman" w:hAnsi="Times New Roman"/>
          <w:sz w:val="26"/>
        </w:rPr>
        <w:t>21</w:t>
      </w:r>
      <w:r>
        <w:rPr>
          <w:rFonts w:ascii="Times New Roman" w:eastAsia="Times New Roman" w:hAnsi="Times New Roman"/>
          <w:sz w:val="26"/>
        </w:rPr>
        <w:t xml:space="preserve"> годы.</w:t>
      </w:r>
    </w:p>
    <w:p w:rsidR="00E64137" w:rsidRDefault="00E64137">
      <w:pPr>
        <w:spacing w:line="308" w:lineRule="exact"/>
        <w:rPr>
          <w:rFonts w:ascii="Times New Roman" w:eastAsia="Times New Roman" w:hAnsi="Times New Roman"/>
        </w:rPr>
      </w:pPr>
    </w:p>
    <w:p w:rsidR="00E64137" w:rsidRDefault="00E64137">
      <w:pPr>
        <w:spacing w:line="0" w:lineRule="atLeast"/>
        <w:ind w:right="-259"/>
        <w:jc w:val="center"/>
        <w:rPr>
          <w:rFonts w:ascii="Times New Roman" w:eastAsia="Times New Roman" w:hAnsi="Times New Roman"/>
          <w:b/>
          <w:sz w:val="26"/>
        </w:rPr>
      </w:pPr>
      <w:r>
        <w:rPr>
          <w:rFonts w:ascii="Times New Roman" w:eastAsia="Times New Roman" w:hAnsi="Times New Roman"/>
          <w:b/>
          <w:sz w:val="26"/>
        </w:rPr>
        <w:t>4.Ресурсное обеспечение программы</w:t>
      </w:r>
    </w:p>
    <w:p w:rsidR="00E64137" w:rsidRDefault="00E64137">
      <w:pPr>
        <w:spacing w:line="306" w:lineRule="exact"/>
        <w:rPr>
          <w:rFonts w:ascii="Times New Roman" w:eastAsia="Times New Roman" w:hAnsi="Times New Roman"/>
        </w:rPr>
      </w:pPr>
    </w:p>
    <w:p w:rsidR="00E64137" w:rsidRDefault="00E64137">
      <w:pPr>
        <w:spacing w:line="233" w:lineRule="auto"/>
        <w:ind w:left="260" w:firstLine="708"/>
        <w:jc w:val="both"/>
        <w:rPr>
          <w:rFonts w:ascii="Times New Roman" w:eastAsia="Times New Roman" w:hAnsi="Times New Roman"/>
          <w:sz w:val="26"/>
        </w:rPr>
      </w:pPr>
      <w:r>
        <w:rPr>
          <w:rFonts w:ascii="Times New Roman" w:eastAsia="Times New Roman" w:hAnsi="Times New Roman"/>
          <w:sz w:val="26"/>
        </w:rPr>
        <w:t xml:space="preserve">Финансирование мероприятий Программы осуществляется за счет средств бюджета </w:t>
      </w:r>
      <w:r w:rsidR="00BB70C0">
        <w:rPr>
          <w:rFonts w:ascii="Times New Roman" w:eastAsia="Times New Roman" w:hAnsi="Times New Roman"/>
          <w:sz w:val="26"/>
        </w:rPr>
        <w:t>Малмыжского городского поселения</w:t>
      </w:r>
      <w:r>
        <w:rPr>
          <w:rFonts w:ascii="Times New Roman" w:eastAsia="Times New Roman" w:hAnsi="Times New Roman"/>
          <w:sz w:val="26"/>
        </w:rPr>
        <w:t>.</w:t>
      </w:r>
    </w:p>
    <w:p w:rsidR="00E64137" w:rsidRDefault="00E64137">
      <w:pPr>
        <w:spacing w:line="17" w:lineRule="exact"/>
        <w:rPr>
          <w:rFonts w:ascii="Times New Roman" w:eastAsia="Times New Roman" w:hAnsi="Times New Roman"/>
        </w:rPr>
      </w:pPr>
    </w:p>
    <w:p w:rsidR="00E64137" w:rsidRDefault="00E64137">
      <w:pPr>
        <w:spacing w:line="233" w:lineRule="auto"/>
        <w:ind w:left="260" w:firstLine="708"/>
        <w:jc w:val="both"/>
        <w:rPr>
          <w:rFonts w:ascii="Times New Roman" w:eastAsia="Times New Roman" w:hAnsi="Times New Roman"/>
          <w:sz w:val="26"/>
        </w:rPr>
      </w:pPr>
      <w:r>
        <w:rPr>
          <w:rFonts w:ascii="Times New Roman" w:eastAsia="Times New Roman" w:hAnsi="Times New Roman"/>
          <w:sz w:val="26"/>
        </w:rPr>
        <w:t>Общий объем финансирования Программы в 201</w:t>
      </w:r>
      <w:r w:rsidR="00BB70C0">
        <w:rPr>
          <w:rFonts w:ascii="Times New Roman" w:eastAsia="Times New Roman" w:hAnsi="Times New Roman"/>
          <w:sz w:val="26"/>
        </w:rPr>
        <w:t>8-2021</w:t>
      </w:r>
      <w:r>
        <w:rPr>
          <w:rFonts w:ascii="Times New Roman" w:eastAsia="Times New Roman" w:hAnsi="Times New Roman"/>
          <w:sz w:val="26"/>
        </w:rPr>
        <w:t xml:space="preserve"> годах составляет </w:t>
      </w:r>
      <w:r w:rsidR="00591544">
        <w:rPr>
          <w:rFonts w:ascii="Times New Roman" w:eastAsia="Times New Roman" w:hAnsi="Times New Roman"/>
          <w:sz w:val="26"/>
        </w:rPr>
        <w:t>9</w:t>
      </w:r>
      <w:r>
        <w:rPr>
          <w:rFonts w:ascii="Times New Roman" w:eastAsia="Times New Roman" w:hAnsi="Times New Roman"/>
          <w:sz w:val="26"/>
        </w:rPr>
        <w:t>0,00 тыс. рублей.</w:t>
      </w:r>
    </w:p>
    <w:p w:rsidR="00E64137" w:rsidRDefault="00E64137">
      <w:pPr>
        <w:spacing w:line="17" w:lineRule="exact"/>
        <w:rPr>
          <w:rFonts w:ascii="Times New Roman" w:eastAsia="Times New Roman" w:hAnsi="Times New Roman"/>
        </w:rPr>
      </w:pPr>
    </w:p>
    <w:p w:rsidR="00E64137" w:rsidRDefault="00E64137">
      <w:pPr>
        <w:spacing w:line="234" w:lineRule="auto"/>
        <w:ind w:left="260" w:firstLine="708"/>
        <w:jc w:val="both"/>
        <w:rPr>
          <w:rFonts w:ascii="Times New Roman" w:eastAsia="Times New Roman" w:hAnsi="Times New Roman"/>
          <w:sz w:val="26"/>
        </w:rPr>
      </w:pPr>
      <w:r>
        <w:rPr>
          <w:rFonts w:ascii="Times New Roman" w:eastAsia="Times New Roman" w:hAnsi="Times New Roman"/>
          <w:sz w:val="26"/>
        </w:rPr>
        <w:t>Мероприятия Программы на 201</w:t>
      </w:r>
      <w:r w:rsidR="00BB70C0">
        <w:rPr>
          <w:rFonts w:ascii="Times New Roman" w:eastAsia="Times New Roman" w:hAnsi="Times New Roman"/>
          <w:sz w:val="26"/>
        </w:rPr>
        <w:t>8-2021</w:t>
      </w:r>
      <w:r>
        <w:rPr>
          <w:rFonts w:ascii="Times New Roman" w:eastAsia="Times New Roman" w:hAnsi="Times New Roman"/>
          <w:sz w:val="26"/>
        </w:rPr>
        <w:t xml:space="preserve"> годы по </w:t>
      </w:r>
      <w:r w:rsidR="00BB70C0">
        <w:rPr>
          <w:rFonts w:ascii="Times New Roman" w:eastAsia="Times New Roman" w:hAnsi="Times New Roman"/>
          <w:sz w:val="26"/>
        </w:rPr>
        <w:t xml:space="preserve">Малмыжского городского поселения </w:t>
      </w:r>
      <w:r>
        <w:rPr>
          <w:rFonts w:ascii="Times New Roman" w:eastAsia="Times New Roman" w:hAnsi="Times New Roman"/>
          <w:sz w:val="26"/>
        </w:rPr>
        <w:t>приведены в приложении к Программе.</w:t>
      </w:r>
    </w:p>
    <w:p w:rsidR="00E64137" w:rsidRDefault="00E64137">
      <w:pPr>
        <w:spacing w:line="15" w:lineRule="exact"/>
        <w:rPr>
          <w:rFonts w:ascii="Times New Roman" w:eastAsia="Times New Roman" w:hAnsi="Times New Roman"/>
        </w:rPr>
      </w:pPr>
    </w:p>
    <w:p w:rsidR="00E64137" w:rsidRDefault="00E64137">
      <w:pPr>
        <w:spacing w:line="236" w:lineRule="auto"/>
        <w:ind w:left="260"/>
        <w:jc w:val="both"/>
        <w:rPr>
          <w:rFonts w:ascii="Times New Roman" w:eastAsia="Times New Roman" w:hAnsi="Times New Roman"/>
          <w:sz w:val="26"/>
        </w:rPr>
      </w:pPr>
      <w:r>
        <w:rPr>
          <w:rFonts w:ascii="Times New Roman" w:eastAsia="Times New Roman" w:hAnsi="Times New Roman"/>
          <w:sz w:val="26"/>
        </w:rPr>
        <w:t xml:space="preserve">Объемы бюджетных средств носят прогнозный характер и подлежат ежегодному уточнению в установленном порядке при формировании бюджета </w:t>
      </w:r>
      <w:r w:rsidR="004D29D9">
        <w:rPr>
          <w:rFonts w:ascii="Times New Roman" w:eastAsia="Times New Roman" w:hAnsi="Times New Roman"/>
          <w:sz w:val="26"/>
        </w:rPr>
        <w:t xml:space="preserve">Малмыжского городского </w:t>
      </w:r>
      <w:r>
        <w:rPr>
          <w:rFonts w:ascii="Times New Roman" w:eastAsia="Times New Roman" w:hAnsi="Times New Roman"/>
          <w:sz w:val="26"/>
        </w:rPr>
        <w:t>поселения.</w:t>
      </w:r>
    </w:p>
    <w:p w:rsidR="00E64137" w:rsidRDefault="00E64137">
      <w:pPr>
        <w:spacing w:line="306" w:lineRule="exact"/>
        <w:rPr>
          <w:rFonts w:ascii="Times New Roman" w:eastAsia="Times New Roman" w:hAnsi="Times New Roman"/>
        </w:rPr>
      </w:pPr>
    </w:p>
    <w:p w:rsidR="00E64137" w:rsidRDefault="00E64137">
      <w:pPr>
        <w:spacing w:line="0" w:lineRule="atLeast"/>
        <w:ind w:right="-259"/>
        <w:jc w:val="center"/>
        <w:rPr>
          <w:rFonts w:ascii="Times New Roman" w:eastAsia="Times New Roman" w:hAnsi="Times New Roman"/>
          <w:b/>
          <w:sz w:val="26"/>
        </w:rPr>
      </w:pPr>
      <w:r>
        <w:rPr>
          <w:rFonts w:ascii="Times New Roman" w:eastAsia="Times New Roman" w:hAnsi="Times New Roman"/>
          <w:b/>
          <w:sz w:val="26"/>
        </w:rPr>
        <w:t>5.Механизм реализации программы</w:t>
      </w:r>
    </w:p>
    <w:p w:rsidR="00E64137" w:rsidRDefault="00E64137">
      <w:pPr>
        <w:spacing w:line="309" w:lineRule="exact"/>
        <w:rPr>
          <w:rFonts w:ascii="Times New Roman" w:eastAsia="Times New Roman" w:hAnsi="Times New Roman"/>
        </w:rPr>
      </w:pPr>
    </w:p>
    <w:p w:rsidR="00E64137" w:rsidRDefault="00E64137">
      <w:pPr>
        <w:spacing w:line="235" w:lineRule="auto"/>
        <w:ind w:left="260" w:firstLine="708"/>
        <w:jc w:val="both"/>
        <w:rPr>
          <w:rFonts w:ascii="Times New Roman" w:eastAsia="Times New Roman" w:hAnsi="Times New Roman"/>
          <w:sz w:val="26"/>
        </w:rPr>
      </w:pPr>
      <w:r>
        <w:rPr>
          <w:rFonts w:ascii="Times New Roman" w:eastAsia="Times New Roman" w:hAnsi="Times New Roman"/>
          <w:sz w:val="26"/>
        </w:rPr>
        <w:t xml:space="preserve">Реализация Программы осуществляется в соответствии с нормативно-правовым актом, регламентирующим механизм реализации данной программы на территории </w:t>
      </w:r>
      <w:r w:rsidR="004D4227">
        <w:rPr>
          <w:rFonts w:ascii="Times New Roman" w:eastAsia="Times New Roman" w:hAnsi="Times New Roman"/>
          <w:sz w:val="26"/>
        </w:rPr>
        <w:t>Малмыжского городского поселения</w:t>
      </w:r>
    </w:p>
    <w:p w:rsidR="00E64137" w:rsidRDefault="00E64137">
      <w:pPr>
        <w:spacing w:line="2" w:lineRule="exact"/>
        <w:rPr>
          <w:rFonts w:ascii="Times New Roman" w:eastAsia="Times New Roman" w:hAnsi="Times New Roman"/>
        </w:rPr>
      </w:pPr>
    </w:p>
    <w:p w:rsidR="00E64137" w:rsidRDefault="00E64137">
      <w:pPr>
        <w:spacing w:line="0" w:lineRule="atLeast"/>
        <w:ind w:left="980"/>
        <w:rPr>
          <w:rFonts w:ascii="Times New Roman" w:eastAsia="Times New Roman" w:hAnsi="Times New Roman"/>
          <w:sz w:val="26"/>
        </w:rPr>
      </w:pPr>
      <w:r>
        <w:rPr>
          <w:rFonts w:ascii="Times New Roman" w:eastAsia="Times New Roman" w:hAnsi="Times New Roman"/>
          <w:sz w:val="26"/>
        </w:rPr>
        <w:t>Исполнители программы осуществляют:</w:t>
      </w:r>
    </w:p>
    <w:p w:rsidR="00E64137" w:rsidRDefault="00E64137">
      <w:pPr>
        <w:spacing w:line="1" w:lineRule="exact"/>
        <w:rPr>
          <w:rFonts w:ascii="Times New Roman" w:eastAsia="Times New Roman" w:hAnsi="Times New Roman"/>
        </w:rPr>
      </w:pPr>
    </w:p>
    <w:p w:rsidR="00E64137" w:rsidRDefault="00E64137">
      <w:pPr>
        <w:numPr>
          <w:ilvl w:val="0"/>
          <w:numId w:val="5"/>
        </w:numPr>
        <w:tabs>
          <w:tab w:val="left" w:pos="420"/>
        </w:tabs>
        <w:spacing w:line="0" w:lineRule="atLeast"/>
        <w:ind w:left="420" w:hanging="158"/>
        <w:rPr>
          <w:rFonts w:ascii="Times New Roman" w:eastAsia="Times New Roman" w:hAnsi="Times New Roman"/>
          <w:sz w:val="26"/>
        </w:rPr>
      </w:pPr>
      <w:r>
        <w:rPr>
          <w:rFonts w:ascii="Times New Roman" w:eastAsia="Times New Roman" w:hAnsi="Times New Roman"/>
          <w:sz w:val="26"/>
        </w:rPr>
        <w:t>нормативно-правовое и методическое обеспечение реализации Программы;</w:t>
      </w:r>
    </w:p>
    <w:p w:rsidR="00E64137" w:rsidRDefault="00E64137">
      <w:pPr>
        <w:tabs>
          <w:tab w:val="left" w:pos="420"/>
        </w:tabs>
        <w:spacing w:line="0" w:lineRule="atLeast"/>
        <w:ind w:left="420" w:hanging="158"/>
        <w:rPr>
          <w:rFonts w:ascii="Times New Roman" w:eastAsia="Times New Roman" w:hAnsi="Times New Roman"/>
          <w:sz w:val="26"/>
        </w:rPr>
        <w:sectPr w:rsidR="00E64137">
          <w:pgSz w:w="11900" w:h="16838"/>
          <w:pgMar w:top="1137" w:right="846" w:bottom="1096" w:left="1440" w:header="0" w:footer="0" w:gutter="0"/>
          <w:cols w:space="0" w:equalWidth="0">
            <w:col w:w="9620"/>
          </w:cols>
          <w:docGrid w:linePitch="360"/>
        </w:sectPr>
      </w:pPr>
    </w:p>
    <w:p w:rsidR="00E64137" w:rsidRDefault="00E64137">
      <w:pPr>
        <w:numPr>
          <w:ilvl w:val="0"/>
          <w:numId w:val="6"/>
        </w:numPr>
        <w:tabs>
          <w:tab w:val="left" w:pos="534"/>
        </w:tabs>
        <w:spacing w:line="234" w:lineRule="auto"/>
        <w:ind w:left="260" w:firstLine="2"/>
        <w:rPr>
          <w:rFonts w:ascii="Times New Roman" w:eastAsia="Times New Roman" w:hAnsi="Times New Roman"/>
          <w:sz w:val="26"/>
        </w:rPr>
      </w:pPr>
      <w:bookmarkStart w:id="2" w:name="page5"/>
      <w:bookmarkEnd w:id="2"/>
      <w:r>
        <w:rPr>
          <w:rFonts w:ascii="Times New Roman" w:eastAsia="Times New Roman" w:hAnsi="Times New Roman"/>
          <w:sz w:val="26"/>
        </w:rPr>
        <w:lastRenderedPageBreak/>
        <w:t>подготовку предложений по объемам и условиям предоставления средств бюджета для реализации Программы;</w:t>
      </w:r>
    </w:p>
    <w:p w:rsidR="00E64137" w:rsidRDefault="00E64137">
      <w:pPr>
        <w:spacing w:line="17" w:lineRule="exact"/>
        <w:rPr>
          <w:rFonts w:ascii="Times New Roman" w:eastAsia="Times New Roman" w:hAnsi="Times New Roman"/>
          <w:sz w:val="26"/>
        </w:rPr>
      </w:pPr>
    </w:p>
    <w:p w:rsidR="00E64137" w:rsidRDefault="00E64137">
      <w:pPr>
        <w:numPr>
          <w:ilvl w:val="0"/>
          <w:numId w:val="6"/>
        </w:numPr>
        <w:tabs>
          <w:tab w:val="left" w:pos="517"/>
        </w:tabs>
        <w:spacing w:line="233" w:lineRule="auto"/>
        <w:ind w:left="260" w:firstLine="2"/>
        <w:rPr>
          <w:rFonts w:ascii="Times New Roman" w:eastAsia="Times New Roman" w:hAnsi="Times New Roman"/>
          <w:sz w:val="26"/>
        </w:rPr>
      </w:pPr>
      <w:r>
        <w:rPr>
          <w:rFonts w:ascii="Times New Roman" w:eastAsia="Times New Roman" w:hAnsi="Times New Roman"/>
          <w:sz w:val="26"/>
        </w:rPr>
        <w:t>организацию информационной и разъяснительной работы, направленной на освещение целей и задач Программы;</w:t>
      </w:r>
    </w:p>
    <w:p w:rsidR="00E64137" w:rsidRDefault="00E64137">
      <w:pPr>
        <w:spacing w:line="17" w:lineRule="exact"/>
        <w:rPr>
          <w:rFonts w:ascii="Times New Roman" w:eastAsia="Times New Roman" w:hAnsi="Times New Roman"/>
          <w:sz w:val="26"/>
        </w:rPr>
      </w:pPr>
    </w:p>
    <w:p w:rsidR="00E64137" w:rsidRDefault="00E64137">
      <w:pPr>
        <w:numPr>
          <w:ilvl w:val="0"/>
          <w:numId w:val="6"/>
        </w:numPr>
        <w:tabs>
          <w:tab w:val="left" w:pos="411"/>
        </w:tabs>
        <w:spacing w:line="238" w:lineRule="auto"/>
        <w:ind w:left="260" w:firstLine="2"/>
        <w:rPr>
          <w:rFonts w:ascii="Times New Roman" w:eastAsia="Times New Roman" w:hAnsi="Times New Roman"/>
          <w:sz w:val="26"/>
        </w:rPr>
      </w:pPr>
      <w:r>
        <w:rPr>
          <w:rFonts w:ascii="Times New Roman" w:eastAsia="Times New Roman" w:hAnsi="Times New Roman"/>
          <w:sz w:val="26"/>
        </w:rPr>
        <w:t>с целью охраны земель проводят инвентаризацию земель поселения. Инвентаризация земель проводится для предотвращения деградации, загрязнения, захламления, нарушения земель, других негативных (вредных) воздействий хозяйственной деятельности, выявление неиспользуемых, нерационально используемых или используемых не по целевому назначению и не в соответствии с разрешенным использованием земельных участков, других характеристик земель.</w:t>
      </w:r>
    </w:p>
    <w:p w:rsidR="00E64137" w:rsidRDefault="00E64137">
      <w:pPr>
        <w:spacing w:line="200" w:lineRule="exact"/>
        <w:rPr>
          <w:rFonts w:ascii="Times New Roman" w:eastAsia="Times New Roman" w:hAnsi="Times New Roman"/>
        </w:rPr>
      </w:pPr>
    </w:p>
    <w:p w:rsidR="00E64137" w:rsidRDefault="00E64137">
      <w:pPr>
        <w:spacing w:line="200" w:lineRule="exact"/>
        <w:rPr>
          <w:rFonts w:ascii="Times New Roman" w:eastAsia="Times New Roman" w:hAnsi="Times New Roman"/>
        </w:rPr>
      </w:pPr>
    </w:p>
    <w:p w:rsidR="00E64137" w:rsidRDefault="00E64137">
      <w:pPr>
        <w:spacing w:line="204" w:lineRule="exact"/>
        <w:rPr>
          <w:rFonts w:ascii="Times New Roman" w:eastAsia="Times New Roman" w:hAnsi="Times New Roman"/>
        </w:rPr>
      </w:pPr>
    </w:p>
    <w:p w:rsidR="00E64137" w:rsidRDefault="00E64137">
      <w:pPr>
        <w:numPr>
          <w:ilvl w:val="0"/>
          <w:numId w:val="7"/>
        </w:numPr>
        <w:tabs>
          <w:tab w:val="left" w:pos="2900"/>
        </w:tabs>
        <w:spacing w:line="0" w:lineRule="atLeast"/>
        <w:ind w:left="2900" w:hanging="259"/>
        <w:rPr>
          <w:rFonts w:ascii="Times New Roman" w:eastAsia="Times New Roman" w:hAnsi="Times New Roman"/>
          <w:b/>
          <w:sz w:val="26"/>
        </w:rPr>
      </w:pPr>
      <w:r>
        <w:rPr>
          <w:rFonts w:ascii="Times New Roman" w:eastAsia="Times New Roman" w:hAnsi="Times New Roman"/>
          <w:b/>
          <w:sz w:val="26"/>
        </w:rPr>
        <w:t>Ожидаемые результаты Программы</w:t>
      </w:r>
    </w:p>
    <w:p w:rsidR="00E64137" w:rsidRDefault="00E64137">
      <w:pPr>
        <w:spacing w:line="309" w:lineRule="exact"/>
        <w:rPr>
          <w:rFonts w:ascii="Times New Roman" w:eastAsia="Times New Roman" w:hAnsi="Times New Roman"/>
        </w:rPr>
      </w:pPr>
    </w:p>
    <w:p w:rsidR="00E64137" w:rsidRDefault="00E64137">
      <w:pPr>
        <w:spacing w:line="236" w:lineRule="auto"/>
        <w:ind w:left="260" w:firstLine="518"/>
        <w:jc w:val="both"/>
        <w:rPr>
          <w:rFonts w:ascii="Times New Roman" w:eastAsia="Times New Roman" w:hAnsi="Times New Roman"/>
          <w:sz w:val="26"/>
        </w:rPr>
      </w:pPr>
      <w:r>
        <w:rPr>
          <w:rFonts w:ascii="Times New Roman" w:eastAsia="Times New Roman" w:hAnsi="Times New Roman"/>
          <w:sz w:val="26"/>
        </w:rPr>
        <w:t xml:space="preserve">Реализация данной программы будет содействовать упорядочение землепользования; вовлечение в оборот новых земельных участков; повышению инвестиционной привлекательности </w:t>
      </w:r>
      <w:r w:rsidR="004D4227">
        <w:rPr>
          <w:rFonts w:ascii="Times New Roman" w:eastAsia="Times New Roman" w:hAnsi="Times New Roman"/>
          <w:sz w:val="26"/>
        </w:rPr>
        <w:t>городского</w:t>
      </w:r>
      <w:r>
        <w:rPr>
          <w:rFonts w:ascii="Times New Roman" w:eastAsia="Times New Roman" w:hAnsi="Times New Roman"/>
          <w:sz w:val="26"/>
        </w:rPr>
        <w:t xml:space="preserve"> поселения, соответственно росту экономики, более эффективному использованию и охране земель.</w:t>
      </w:r>
    </w:p>
    <w:p w:rsidR="00E64137" w:rsidRDefault="00E64137">
      <w:pPr>
        <w:spacing w:line="309" w:lineRule="exact"/>
        <w:rPr>
          <w:rFonts w:ascii="Times New Roman" w:eastAsia="Times New Roman" w:hAnsi="Times New Roman"/>
        </w:rPr>
      </w:pPr>
    </w:p>
    <w:p w:rsidR="00E64137" w:rsidRDefault="00E64137">
      <w:pPr>
        <w:spacing w:line="0" w:lineRule="atLeast"/>
        <w:ind w:right="-259"/>
        <w:jc w:val="center"/>
        <w:rPr>
          <w:rFonts w:ascii="Times New Roman" w:eastAsia="Times New Roman" w:hAnsi="Times New Roman"/>
          <w:b/>
          <w:sz w:val="26"/>
        </w:rPr>
      </w:pPr>
      <w:r>
        <w:rPr>
          <w:rFonts w:ascii="Times New Roman" w:eastAsia="Times New Roman" w:hAnsi="Times New Roman"/>
          <w:b/>
          <w:sz w:val="26"/>
        </w:rPr>
        <w:t>Мероприятия к программе</w:t>
      </w:r>
    </w:p>
    <w:p w:rsidR="00E64137" w:rsidRDefault="00E64137">
      <w:pPr>
        <w:spacing w:line="1" w:lineRule="exact"/>
        <w:rPr>
          <w:rFonts w:ascii="Times New Roman" w:eastAsia="Times New Roman" w:hAnsi="Times New Roman"/>
        </w:rPr>
      </w:pPr>
    </w:p>
    <w:p w:rsidR="00E64137" w:rsidRDefault="00E64137">
      <w:pPr>
        <w:spacing w:line="0" w:lineRule="atLeast"/>
        <w:ind w:right="-259"/>
        <w:jc w:val="center"/>
        <w:rPr>
          <w:rFonts w:ascii="Times New Roman" w:eastAsia="Times New Roman" w:hAnsi="Times New Roman"/>
          <w:b/>
          <w:sz w:val="26"/>
        </w:rPr>
      </w:pPr>
      <w:r>
        <w:rPr>
          <w:rFonts w:ascii="Times New Roman" w:eastAsia="Times New Roman" w:hAnsi="Times New Roman"/>
          <w:b/>
          <w:sz w:val="26"/>
        </w:rPr>
        <w:t xml:space="preserve">«Использование и охрана земель на территории </w:t>
      </w:r>
      <w:r w:rsidR="000904D6">
        <w:rPr>
          <w:rFonts w:ascii="Times New Roman" w:eastAsia="Times New Roman" w:hAnsi="Times New Roman"/>
          <w:b/>
          <w:sz w:val="26"/>
        </w:rPr>
        <w:t xml:space="preserve">Малмыжского </w:t>
      </w:r>
      <w:proofErr w:type="gramStart"/>
      <w:r w:rsidR="000904D6">
        <w:rPr>
          <w:rFonts w:ascii="Times New Roman" w:eastAsia="Times New Roman" w:hAnsi="Times New Roman"/>
          <w:b/>
          <w:sz w:val="26"/>
        </w:rPr>
        <w:t>городского</w:t>
      </w:r>
      <w:proofErr w:type="gramEnd"/>
    </w:p>
    <w:p w:rsidR="00E64137" w:rsidRDefault="00E64137">
      <w:pPr>
        <w:spacing w:line="1" w:lineRule="exact"/>
        <w:rPr>
          <w:rFonts w:ascii="Times New Roman" w:eastAsia="Times New Roman" w:hAnsi="Times New Roman"/>
        </w:rPr>
      </w:pPr>
    </w:p>
    <w:p w:rsidR="00E64137" w:rsidRDefault="00E64137">
      <w:pPr>
        <w:spacing w:line="0" w:lineRule="atLeast"/>
        <w:ind w:right="-259"/>
        <w:jc w:val="center"/>
        <w:rPr>
          <w:rFonts w:ascii="Times New Roman" w:eastAsia="Times New Roman" w:hAnsi="Times New Roman"/>
          <w:b/>
          <w:sz w:val="26"/>
        </w:rPr>
      </w:pPr>
      <w:r>
        <w:rPr>
          <w:rFonts w:ascii="Times New Roman" w:eastAsia="Times New Roman" w:hAnsi="Times New Roman"/>
          <w:b/>
          <w:sz w:val="26"/>
        </w:rPr>
        <w:t xml:space="preserve">поселения на </w:t>
      </w:r>
      <w:r w:rsidR="00BB70C0">
        <w:rPr>
          <w:rFonts w:ascii="Times New Roman" w:eastAsia="Times New Roman" w:hAnsi="Times New Roman"/>
          <w:b/>
          <w:sz w:val="26"/>
        </w:rPr>
        <w:t>2018-2021</w:t>
      </w:r>
      <w:r>
        <w:rPr>
          <w:rFonts w:ascii="Times New Roman" w:eastAsia="Times New Roman" w:hAnsi="Times New Roman"/>
          <w:b/>
          <w:sz w:val="26"/>
        </w:rPr>
        <w:t xml:space="preserve"> годы»</w:t>
      </w:r>
    </w:p>
    <w:p w:rsidR="00E64137" w:rsidRDefault="00E64137">
      <w:pPr>
        <w:spacing w:line="348" w:lineRule="exact"/>
        <w:rPr>
          <w:rFonts w:ascii="Times New Roman" w:eastAsia="Times New Roman" w:hAnsi="Times New Roman"/>
        </w:rPr>
      </w:pPr>
    </w:p>
    <w:tbl>
      <w:tblPr>
        <w:tblW w:w="10207" w:type="dxa"/>
        <w:tblInd w:w="-356" w:type="dxa"/>
        <w:tblLayout w:type="fixed"/>
        <w:tblCellMar>
          <w:left w:w="70" w:type="dxa"/>
          <w:right w:w="70" w:type="dxa"/>
        </w:tblCellMar>
        <w:tblLook w:val="04A0"/>
      </w:tblPr>
      <w:tblGrid>
        <w:gridCol w:w="456"/>
        <w:gridCol w:w="2946"/>
        <w:gridCol w:w="2127"/>
        <w:gridCol w:w="850"/>
        <w:gridCol w:w="851"/>
        <w:gridCol w:w="708"/>
        <w:gridCol w:w="709"/>
        <w:gridCol w:w="750"/>
        <w:gridCol w:w="15"/>
        <w:gridCol w:w="795"/>
      </w:tblGrid>
      <w:tr w:rsidR="00BB70C0" w:rsidRPr="000904D6" w:rsidTr="00BB70C0">
        <w:trPr>
          <w:cantSplit/>
          <w:trHeight w:val="480"/>
        </w:trPr>
        <w:tc>
          <w:tcPr>
            <w:tcW w:w="456" w:type="dxa"/>
            <w:vMerge w:val="restart"/>
            <w:tcBorders>
              <w:top w:val="single" w:sz="6" w:space="0" w:color="auto"/>
              <w:left w:val="single" w:sz="6" w:space="0" w:color="auto"/>
              <w:bottom w:val="single" w:sz="6" w:space="0" w:color="auto"/>
              <w:right w:val="single" w:sz="6" w:space="0" w:color="auto"/>
            </w:tcBorders>
            <w:vAlign w:val="center"/>
          </w:tcPr>
          <w:p w:rsidR="00BB70C0" w:rsidRPr="000904D6" w:rsidRDefault="00BB70C0" w:rsidP="00E64137">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 xml:space="preserve">№ </w:t>
            </w:r>
            <w:proofErr w:type="spellStart"/>
            <w:r w:rsidRPr="000904D6">
              <w:rPr>
                <w:rFonts w:ascii="Times New Roman" w:hAnsi="Times New Roman" w:cs="Times New Roman"/>
                <w:sz w:val="28"/>
                <w:szCs w:val="28"/>
              </w:rPr>
              <w:t>пп</w:t>
            </w:r>
            <w:proofErr w:type="spellEnd"/>
          </w:p>
        </w:tc>
        <w:tc>
          <w:tcPr>
            <w:tcW w:w="2946" w:type="dxa"/>
            <w:vMerge w:val="restart"/>
            <w:tcBorders>
              <w:top w:val="single" w:sz="6" w:space="0" w:color="auto"/>
              <w:left w:val="single" w:sz="6" w:space="0" w:color="auto"/>
              <w:bottom w:val="single" w:sz="6" w:space="0" w:color="auto"/>
              <w:right w:val="single" w:sz="6" w:space="0" w:color="auto"/>
            </w:tcBorders>
            <w:vAlign w:val="center"/>
          </w:tcPr>
          <w:p w:rsidR="00BB70C0" w:rsidRPr="000904D6" w:rsidRDefault="00BB70C0" w:rsidP="00E64137">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Наименование мероприятия</w:t>
            </w:r>
          </w:p>
        </w:tc>
        <w:tc>
          <w:tcPr>
            <w:tcW w:w="2127" w:type="dxa"/>
            <w:vMerge w:val="restart"/>
            <w:tcBorders>
              <w:top w:val="single" w:sz="6" w:space="0" w:color="auto"/>
              <w:left w:val="single" w:sz="6" w:space="0" w:color="auto"/>
              <w:bottom w:val="single" w:sz="6" w:space="0" w:color="auto"/>
              <w:right w:val="single" w:sz="6" w:space="0" w:color="auto"/>
            </w:tcBorders>
            <w:vAlign w:val="center"/>
          </w:tcPr>
          <w:p w:rsidR="00BB70C0" w:rsidRPr="000904D6" w:rsidRDefault="00BB70C0" w:rsidP="00E64137">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Исполнитель</w:t>
            </w: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BB70C0" w:rsidRPr="000904D6" w:rsidRDefault="00BB70C0" w:rsidP="00E64137">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Единица измерения</w:t>
            </w:r>
          </w:p>
        </w:tc>
        <w:tc>
          <w:tcPr>
            <w:tcW w:w="3828" w:type="dxa"/>
            <w:gridSpan w:val="6"/>
            <w:tcBorders>
              <w:top w:val="single" w:sz="6" w:space="0" w:color="auto"/>
              <w:left w:val="single" w:sz="6" w:space="0" w:color="auto"/>
              <w:bottom w:val="single" w:sz="6" w:space="0" w:color="auto"/>
              <w:right w:val="single" w:sz="6" w:space="0" w:color="auto"/>
            </w:tcBorders>
            <w:vAlign w:val="center"/>
          </w:tcPr>
          <w:p w:rsidR="00BB70C0" w:rsidRPr="000904D6" w:rsidRDefault="00BB70C0" w:rsidP="00E64137">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Объем финансовых средств из бюджета Калининского сельского поселения и ожидаемые конечные результаты</w:t>
            </w:r>
          </w:p>
        </w:tc>
      </w:tr>
      <w:tr w:rsidR="00BB70C0" w:rsidRPr="000904D6" w:rsidTr="005E47CD">
        <w:trPr>
          <w:cantSplit/>
          <w:trHeight w:val="360"/>
        </w:trPr>
        <w:tc>
          <w:tcPr>
            <w:tcW w:w="456" w:type="dxa"/>
            <w:vMerge/>
            <w:tcBorders>
              <w:top w:val="single" w:sz="6" w:space="0" w:color="auto"/>
              <w:left w:val="single" w:sz="6" w:space="0" w:color="auto"/>
              <w:bottom w:val="single" w:sz="6" w:space="0" w:color="auto"/>
              <w:right w:val="single" w:sz="6" w:space="0" w:color="auto"/>
            </w:tcBorders>
            <w:vAlign w:val="center"/>
          </w:tcPr>
          <w:p w:rsidR="00BB70C0" w:rsidRPr="000904D6" w:rsidRDefault="00BB70C0" w:rsidP="00E64137">
            <w:pPr>
              <w:rPr>
                <w:rFonts w:ascii="Times New Roman" w:hAnsi="Times New Roman" w:cs="Times New Roman"/>
                <w:sz w:val="28"/>
                <w:szCs w:val="28"/>
              </w:rPr>
            </w:pPr>
          </w:p>
        </w:tc>
        <w:tc>
          <w:tcPr>
            <w:tcW w:w="2946" w:type="dxa"/>
            <w:vMerge/>
            <w:tcBorders>
              <w:top w:val="single" w:sz="6" w:space="0" w:color="auto"/>
              <w:left w:val="single" w:sz="6" w:space="0" w:color="auto"/>
              <w:bottom w:val="single" w:sz="6" w:space="0" w:color="auto"/>
              <w:right w:val="single" w:sz="6" w:space="0" w:color="auto"/>
            </w:tcBorders>
            <w:vAlign w:val="center"/>
          </w:tcPr>
          <w:p w:rsidR="00BB70C0" w:rsidRPr="000904D6" w:rsidRDefault="00BB70C0" w:rsidP="00E64137">
            <w:pPr>
              <w:rPr>
                <w:rFonts w:ascii="Times New Roman" w:hAnsi="Times New Roman" w:cs="Times New Roman"/>
                <w:sz w:val="28"/>
                <w:szCs w:val="28"/>
              </w:rPr>
            </w:pPr>
          </w:p>
        </w:tc>
        <w:tc>
          <w:tcPr>
            <w:tcW w:w="2127" w:type="dxa"/>
            <w:vMerge/>
            <w:tcBorders>
              <w:top w:val="single" w:sz="6" w:space="0" w:color="auto"/>
              <w:left w:val="single" w:sz="6" w:space="0" w:color="auto"/>
              <w:bottom w:val="single" w:sz="6" w:space="0" w:color="auto"/>
              <w:right w:val="single" w:sz="6" w:space="0" w:color="auto"/>
            </w:tcBorders>
            <w:vAlign w:val="center"/>
          </w:tcPr>
          <w:p w:rsidR="00BB70C0" w:rsidRPr="000904D6" w:rsidRDefault="00BB70C0" w:rsidP="00E64137">
            <w:pPr>
              <w:rPr>
                <w:rFonts w:ascii="Times New Roman" w:hAnsi="Times New Roman" w:cs="Times New Roman"/>
                <w:sz w:val="28"/>
                <w:szCs w:val="28"/>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BB70C0" w:rsidRPr="000904D6" w:rsidRDefault="00BB70C0" w:rsidP="00E64137">
            <w:pPr>
              <w:rPr>
                <w:rFonts w:ascii="Times New Roman" w:hAnsi="Times New Roman" w:cs="Times New Roman"/>
                <w:sz w:val="28"/>
                <w:szCs w:val="28"/>
              </w:rPr>
            </w:pPr>
          </w:p>
        </w:tc>
        <w:tc>
          <w:tcPr>
            <w:tcW w:w="851" w:type="dxa"/>
            <w:tcBorders>
              <w:top w:val="single" w:sz="6" w:space="0" w:color="auto"/>
              <w:left w:val="single" w:sz="6" w:space="0" w:color="auto"/>
              <w:bottom w:val="single" w:sz="6" w:space="0" w:color="auto"/>
              <w:right w:val="single" w:sz="4" w:space="0" w:color="auto"/>
            </w:tcBorders>
            <w:vAlign w:val="center"/>
          </w:tcPr>
          <w:p w:rsidR="00BB70C0" w:rsidRPr="000904D6" w:rsidRDefault="00BB70C0"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всего</w:t>
            </w:r>
          </w:p>
        </w:tc>
        <w:tc>
          <w:tcPr>
            <w:tcW w:w="708" w:type="dxa"/>
            <w:tcBorders>
              <w:top w:val="single" w:sz="6" w:space="0" w:color="auto"/>
              <w:left w:val="single" w:sz="4" w:space="0" w:color="auto"/>
              <w:bottom w:val="single" w:sz="6" w:space="0" w:color="auto"/>
              <w:right w:val="single" w:sz="6" w:space="0" w:color="auto"/>
            </w:tcBorders>
            <w:vAlign w:val="center"/>
          </w:tcPr>
          <w:p w:rsidR="00BB70C0" w:rsidRPr="000904D6" w:rsidRDefault="00BB70C0" w:rsidP="00BB70C0">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2018</w:t>
            </w:r>
          </w:p>
          <w:p w:rsidR="00BB70C0" w:rsidRPr="000904D6" w:rsidRDefault="00BB70C0" w:rsidP="00BB70C0">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год</w:t>
            </w:r>
          </w:p>
        </w:tc>
        <w:tc>
          <w:tcPr>
            <w:tcW w:w="709" w:type="dxa"/>
            <w:tcBorders>
              <w:top w:val="single" w:sz="6" w:space="0" w:color="auto"/>
              <w:left w:val="single" w:sz="6" w:space="0" w:color="auto"/>
              <w:bottom w:val="single" w:sz="6" w:space="0" w:color="auto"/>
              <w:right w:val="single" w:sz="6" w:space="0" w:color="auto"/>
            </w:tcBorders>
            <w:vAlign w:val="center"/>
          </w:tcPr>
          <w:p w:rsidR="00BB70C0" w:rsidRPr="000904D6" w:rsidRDefault="00BB70C0" w:rsidP="00BB70C0">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2019год</w:t>
            </w:r>
          </w:p>
        </w:tc>
        <w:tc>
          <w:tcPr>
            <w:tcW w:w="750" w:type="dxa"/>
            <w:tcBorders>
              <w:top w:val="single" w:sz="6" w:space="0" w:color="auto"/>
              <w:left w:val="single" w:sz="6" w:space="0" w:color="auto"/>
              <w:bottom w:val="single" w:sz="6" w:space="0" w:color="auto"/>
              <w:right w:val="single" w:sz="4" w:space="0" w:color="auto"/>
            </w:tcBorders>
            <w:vAlign w:val="center"/>
          </w:tcPr>
          <w:p w:rsidR="00BB70C0" w:rsidRPr="000904D6" w:rsidRDefault="00BB70C0" w:rsidP="00BB70C0">
            <w:pPr>
              <w:autoSpaceDE w:val="0"/>
              <w:autoSpaceDN w:val="0"/>
              <w:adjustRightInd w:val="0"/>
              <w:spacing w:line="276" w:lineRule="auto"/>
              <w:jc w:val="center"/>
              <w:rPr>
                <w:rFonts w:ascii="Times New Roman" w:hAnsi="Times New Roman" w:cs="Times New Roman"/>
                <w:sz w:val="28"/>
                <w:szCs w:val="28"/>
              </w:rPr>
            </w:pPr>
          </w:p>
          <w:p w:rsidR="00BB70C0" w:rsidRPr="000904D6" w:rsidRDefault="00BB70C0" w:rsidP="00BB70C0">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2020 год</w:t>
            </w:r>
          </w:p>
          <w:p w:rsidR="00BB70C0" w:rsidRPr="000904D6" w:rsidRDefault="00BB70C0" w:rsidP="00BB70C0">
            <w:pPr>
              <w:autoSpaceDE w:val="0"/>
              <w:autoSpaceDN w:val="0"/>
              <w:adjustRightInd w:val="0"/>
              <w:spacing w:line="276" w:lineRule="auto"/>
              <w:jc w:val="center"/>
              <w:rPr>
                <w:rFonts w:ascii="Times New Roman" w:hAnsi="Times New Roman" w:cs="Times New Roman"/>
                <w:sz w:val="28"/>
                <w:szCs w:val="28"/>
              </w:rPr>
            </w:pPr>
          </w:p>
        </w:tc>
        <w:tc>
          <w:tcPr>
            <w:tcW w:w="810" w:type="dxa"/>
            <w:gridSpan w:val="2"/>
            <w:tcBorders>
              <w:top w:val="single" w:sz="6" w:space="0" w:color="auto"/>
              <w:left w:val="single" w:sz="4" w:space="0" w:color="auto"/>
              <w:bottom w:val="single" w:sz="6" w:space="0" w:color="auto"/>
              <w:right w:val="single" w:sz="6" w:space="0" w:color="auto"/>
            </w:tcBorders>
            <w:vAlign w:val="center"/>
          </w:tcPr>
          <w:p w:rsidR="00BB70C0" w:rsidRPr="000904D6" w:rsidRDefault="00BB70C0" w:rsidP="00BB70C0">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2021 год</w:t>
            </w:r>
          </w:p>
        </w:tc>
      </w:tr>
      <w:tr w:rsidR="00BB70C0" w:rsidRPr="000904D6" w:rsidTr="005E47CD">
        <w:trPr>
          <w:cantSplit/>
          <w:trHeight w:val="1269"/>
        </w:trPr>
        <w:tc>
          <w:tcPr>
            <w:tcW w:w="456" w:type="dxa"/>
            <w:tcBorders>
              <w:top w:val="single" w:sz="6" w:space="0" w:color="auto"/>
              <w:left w:val="single" w:sz="6" w:space="0" w:color="auto"/>
              <w:bottom w:val="single" w:sz="6" w:space="0" w:color="auto"/>
              <w:right w:val="single" w:sz="6" w:space="0" w:color="auto"/>
            </w:tcBorders>
          </w:tcPr>
          <w:p w:rsidR="00BB70C0" w:rsidRPr="000904D6" w:rsidRDefault="00BB70C0" w:rsidP="00E64137">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t>1.</w:t>
            </w:r>
          </w:p>
        </w:tc>
        <w:tc>
          <w:tcPr>
            <w:tcW w:w="2946" w:type="dxa"/>
            <w:tcBorders>
              <w:top w:val="single" w:sz="6" w:space="0" w:color="auto"/>
              <w:left w:val="single" w:sz="6" w:space="0" w:color="auto"/>
              <w:bottom w:val="single" w:sz="6" w:space="0" w:color="auto"/>
              <w:right w:val="single" w:sz="6" w:space="0" w:color="auto"/>
            </w:tcBorders>
          </w:tcPr>
          <w:p w:rsidR="00BB70C0" w:rsidRPr="000904D6" w:rsidRDefault="000904D6" w:rsidP="00E64137">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Организация мероприятий по ликвидации несанкционированных свалок на территории Малмыжского городского поселения</w:t>
            </w:r>
            <w:r w:rsidR="00BB70C0" w:rsidRPr="000904D6">
              <w:rPr>
                <w:rFonts w:ascii="Times New Roman" w:hAnsi="Times New Roman" w:cs="Times New Roman"/>
                <w:sz w:val="28"/>
                <w:szCs w:val="28"/>
              </w:rPr>
              <w:t xml:space="preserve"> </w:t>
            </w:r>
          </w:p>
        </w:tc>
        <w:tc>
          <w:tcPr>
            <w:tcW w:w="2127" w:type="dxa"/>
            <w:tcBorders>
              <w:top w:val="single" w:sz="6" w:space="0" w:color="auto"/>
              <w:left w:val="single" w:sz="6" w:space="0" w:color="auto"/>
              <w:bottom w:val="single" w:sz="6" w:space="0" w:color="auto"/>
              <w:right w:val="single" w:sz="4" w:space="0" w:color="auto"/>
            </w:tcBorders>
          </w:tcPr>
          <w:p w:rsidR="00BB70C0" w:rsidRPr="000904D6" w:rsidRDefault="00BB70C0" w:rsidP="000904D6">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Администрация </w:t>
            </w:r>
            <w:r w:rsidR="000904D6">
              <w:rPr>
                <w:rFonts w:ascii="Times New Roman" w:hAnsi="Times New Roman" w:cs="Times New Roman"/>
                <w:sz w:val="28"/>
                <w:szCs w:val="28"/>
              </w:rPr>
              <w:t>Малмыжского городского поселения</w:t>
            </w:r>
          </w:p>
        </w:tc>
        <w:tc>
          <w:tcPr>
            <w:tcW w:w="850" w:type="dxa"/>
            <w:tcBorders>
              <w:top w:val="single" w:sz="6" w:space="0" w:color="auto"/>
              <w:left w:val="single" w:sz="4" w:space="0" w:color="auto"/>
              <w:bottom w:val="single" w:sz="4" w:space="0" w:color="auto"/>
              <w:right w:val="single" w:sz="6" w:space="0" w:color="auto"/>
            </w:tcBorders>
          </w:tcPr>
          <w:p w:rsidR="00BB70C0" w:rsidRPr="000904D6" w:rsidRDefault="00BB70C0"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тыс. руб.</w:t>
            </w:r>
          </w:p>
          <w:p w:rsidR="00BB70C0" w:rsidRPr="000904D6" w:rsidRDefault="00BB70C0"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 </w:t>
            </w:r>
          </w:p>
          <w:p w:rsidR="00BB70C0" w:rsidRPr="000904D6" w:rsidRDefault="00BB70C0" w:rsidP="00E64137">
            <w:pPr>
              <w:autoSpaceDE w:val="0"/>
              <w:autoSpaceDN w:val="0"/>
              <w:adjustRightInd w:val="0"/>
              <w:spacing w:line="276" w:lineRule="auto"/>
              <w:rPr>
                <w:rFonts w:ascii="Times New Roman" w:hAnsi="Times New Roman" w:cs="Times New Roman"/>
                <w:sz w:val="28"/>
                <w:szCs w:val="28"/>
              </w:rPr>
            </w:pPr>
          </w:p>
          <w:p w:rsidR="00BB70C0" w:rsidRPr="000904D6" w:rsidRDefault="00BB70C0" w:rsidP="00E64137">
            <w:pPr>
              <w:autoSpaceDE w:val="0"/>
              <w:autoSpaceDN w:val="0"/>
              <w:adjustRightInd w:val="0"/>
              <w:spacing w:line="276" w:lineRule="auto"/>
              <w:rPr>
                <w:rFonts w:ascii="Times New Roman" w:hAnsi="Times New Roman" w:cs="Times New Roman"/>
                <w:sz w:val="28"/>
                <w:szCs w:val="28"/>
              </w:rPr>
            </w:pPr>
          </w:p>
          <w:p w:rsidR="00BB70C0" w:rsidRPr="000904D6" w:rsidRDefault="00BB70C0" w:rsidP="00E64137">
            <w:pPr>
              <w:autoSpaceDE w:val="0"/>
              <w:autoSpaceDN w:val="0"/>
              <w:adjustRightInd w:val="0"/>
              <w:spacing w:line="276" w:lineRule="auto"/>
              <w:rPr>
                <w:rFonts w:ascii="Times New Roman" w:hAnsi="Times New Roman" w:cs="Times New Roman"/>
                <w:sz w:val="28"/>
                <w:szCs w:val="28"/>
              </w:rPr>
            </w:pPr>
          </w:p>
          <w:p w:rsidR="00BB70C0" w:rsidRPr="000904D6" w:rsidRDefault="00BB70C0" w:rsidP="00E64137">
            <w:pPr>
              <w:autoSpaceDE w:val="0"/>
              <w:autoSpaceDN w:val="0"/>
              <w:adjustRightInd w:val="0"/>
              <w:spacing w:line="276" w:lineRule="auto"/>
              <w:rPr>
                <w:rFonts w:ascii="Times New Roman" w:hAnsi="Times New Roman" w:cs="Times New Roman"/>
                <w:sz w:val="28"/>
                <w:szCs w:val="28"/>
              </w:rPr>
            </w:pPr>
          </w:p>
        </w:tc>
        <w:tc>
          <w:tcPr>
            <w:tcW w:w="851" w:type="dxa"/>
            <w:tcBorders>
              <w:top w:val="single" w:sz="6" w:space="0" w:color="auto"/>
              <w:left w:val="single" w:sz="6" w:space="0" w:color="auto"/>
              <w:bottom w:val="single" w:sz="4" w:space="0" w:color="auto"/>
              <w:right w:val="single" w:sz="4" w:space="0" w:color="auto"/>
            </w:tcBorders>
          </w:tcPr>
          <w:p w:rsidR="00BB70C0" w:rsidRPr="000904D6" w:rsidRDefault="00653B50" w:rsidP="00591544">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 xml:space="preserve"> 3</w:t>
            </w:r>
            <w:r w:rsidR="00591544">
              <w:rPr>
                <w:rFonts w:ascii="Times New Roman" w:hAnsi="Times New Roman" w:cs="Times New Roman"/>
                <w:sz w:val="28"/>
                <w:szCs w:val="28"/>
              </w:rPr>
              <w:t>0</w:t>
            </w:r>
            <w:r w:rsidR="00BB70C0" w:rsidRPr="000904D6">
              <w:rPr>
                <w:rFonts w:ascii="Times New Roman" w:hAnsi="Times New Roman" w:cs="Times New Roman"/>
                <w:sz w:val="28"/>
                <w:szCs w:val="28"/>
              </w:rPr>
              <w:t xml:space="preserve">,0  </w:t>
            </w:r>
          </w:p>
        </w:tc>
        <w:tc>
          <w:tcPr>
            <w:tcW w:w="708" w:type="dxa"/>
            <w:tcBorders>
              <w:top w:val="single" w:sz="6" w:space="0" w:color="auto"/>
              <w:left w:val="single" w:sz="4" w:space="0" w:color="auto"/>
              <w:bottom w:val="single" w:sz="4" w:space="0" w:color="auto"/>
              <w:right w:val="single" w:sz="6" w:space="0" w:color="auto"/>
            </w:tcBorders>
          </w:tcPr>
          <w:p w:rsidR="00BB70C0" w:rsidRPr="000904D6" w:rsidRDefault="004D4227" w:rsidP="00591544">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591544">
              <w:rPr>
                <w:rFonts w:ascii="Times New Roman" w:hAnsi="Times New Roman" w:cs="Times New Roman"/>
                <w:sz w:val="28"/>
                <w:szCs w:val="28"/>
              </w:rPr>
              <w:t>0</w:t>
            </w:r>
            <w:r w:rsidR="00BB70C0" w:rsidRPr="000904D6">
              <w:rPr>
                <w:rFonts w:ascii="Times New Roman" w:hAnsi="Times New Roman" w:cs="Times New Roman"/>
                <w:sz w:val="28"/>
                <w:szCs w:val="28"/>
              </w:rPr>
              <w:t>0</w:t>
            </w:r>
          </w:p>
        </w:tc>
        <w:tc>
          <w:tcPr>
            <w:tcW w:w="709" w:type="dxa"/>
            <w:tcBorders>
              <w:top w:val="single" w:sz="6" w:space="0" w:color="auto"/>
              <w:left w:val="single" w:sz="6" w:space="0" w:color="auto"/>
              <w:bottom w:val="single" w:sz="4" w:space="0" w:color="auto"/>
              <w:right w:val="single" w:sz="6" w:space="0" w:color="auto"/>
            </w:tcBorders>
          </w:tcPr>
          <w:p w:rsidR="00BB70C0" w:rsidRPr="000904D6" w:rsidRDefault="000904D6"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653B50">
              <w:rPr>
                <w:rFonts w:ascii="Times New Roman" w:hAnsi="Times New Roman" w:cs="Times New Roman"/>
                <w:sz w:val="28"/>
                <w:szCs w:val="28"/>
              </w:rPr>
              <w:t>10</w:t>
            </w:r>
            <w:r w:rsidR="00BB70C0" w:rsidRPr="000904D6">
              <w:rPr>
                <w:rFonts w:ascii="Times New Roman" w:hAnsi="Times New Roman" w:cs="Times New Roman"/>
                <w:sz w:val="28"/>
                <w:szCs w:val="28"/>
              </w:rPr>
              <w:t>,0</w:t>
            </w:r>
          </w:p>
        </w:tc>
        <w:tc>
          <w:tcPr>
            <w:tcW w:w="750" w:type="dxa"/>
            <w:tcBorders>
              <w:top w:val="single" w:sz="6" w:space="0" w:color="auto"/>
              <w:left w:val="single" w:sz="6" w:space="0" w:color="auto"/>
              <w:bottom w:val="single" w:sz="4" w:space="0" w:color="auto"/>
              <w:right w:val="single" w:sz="4" w:space="0" w:color="auto"/>
            </w:tcBorders>
          </w:tcPr>
          <w:p w:rsidR="00BB70C0" w:rsidRPr="000904D6" w:rsidRDefault="00653B50" w:rsidP="00E6413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10</w:t>
            </w:r>
            <w:r w:rsidRPr="000904D6">
              <w:rPr>
                <w:rFonts w:ascii="Times New Roman" w:hAnsi="Times New Roman" w:cs="Times New Roman"/>
                <w:sz w:val="28"/>
                <w:szCs w:val="28"/>
              </w:rPr>
              <w:t>,0</w:t>
            </w:r>
          </w:p>
        </w:tc>
        <w:tc>
          <w:tcPr>
            <w:tcW w:w="810" w:type="dxa"/>
            <w:gridSpan w:val="2"/>
            <w:tcBorders>
              <w:top w:val="single" w:sz="6" w:space="0" w:color="auto"/>
              <w:left w:val="single" w:sz="4" w:space="0" w:color="auto"/>
              <w:bottom w:val="single" w:sz="4" w:space="0" w:color="auto"/>
              <w:right w:val="single" w:sz="6" w:space="0" w:color="auto"/>
            </w:tcBorders>
          </w:tcPr>
          <w:p w:rsidR="00BB70C0" w:rsidRPr="000904D6" w:rsidRDefault="00653B50" w:rsidP="00E6413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10</w:t>
            </w:r>
            <w:r w:rsidRPr="000904D6">
              <w:rPr>
                <w:rFonts w:ascii="Times New Roman" w:hAnsi="Times New Roman" w:cs="Times New Roman"/>
                <w:sz w:val="28"/>
                <w:szCs w:val="28"/>
              </w:rPr>
              <w:t>,0</w:t>
            </w:r>
          </w:p>
        </w:tc>
      </w:tr>
      <w:tr w:rsidR="004D4227" w:rsidRPr="000904D6" w:rsidTr="005E47CD">
        <w:trPr>
          <w:cantSplit/>
          <w:trHeight w:val="1904"/>
        </w:trPr>
        <w:tc>
          <w:tcPr>
            <w:tcW w:w="456" w:type="dxa"/>
            <w:tcBorders>
              <w:top w:val="single" w:sz="6" w:space="0" w:color="auto"/>
              <w:left w:val="single" w:sz="6" w:space="0" w:color="auto"/>
              <w:bottom w:val="single" w:sz="6" w:space="0" w:color="auto"/>
              <w:right w:val="single" w:sz="6" w:space="0" w:color="auto"/>
            </w:tcBorders>
          </w:tcPr>
          <w:p w:rsidR="004D4227" w:rsidRPr="000904D6" w:rsidRDefault="004D4227" w:rsidP="00E64137">
            <w:pPr>
              <w:autoSpaceDE w:val="0"/>
              <w:autoSpaceDN w:val="0"/>
              <w:adjustRightInd w:val="0"/>
              <w:spacing w:line="276" w:lineRule="auto"/>
              <w:jc w:val="center"/>
              <w:rPr>
                <w:rFonts w:ascii="Times New Roman" w:hAnsi="Times New Roman" w:cs="Times New Roman"/>
                <w:sz w:val="28"/>
                <w:szCs w:val="28"/>
              </w:rPr>
            </w:pPr>
            <w:r w:rsidRPr="000904D6">
              <w:rPr>
                <w:rFonts w:ascii="Times New Roman" w:hAnsi="Times New Roman" w:cs="Times New Roman"/>
                <w:sz w:val="28"/>
                <w:szCs w:val="28"/>
              </w:rPr>
              <w:lastRenderedPageBreak/>
              <w:t>2.</w:t>
            </w:r>
          </w:p>
        </w:tc>
        <w:tc>
          <w:tcPr>
            <w:tcW w:w="2946" w:type="dxa"/>
            <w:tcBorders>
              <w:top w:val="single" w:sz="6" w:space="0" w:color="auto"/>
              <w:left w:val="single" w:sz="6" w:space="0" w:color="auto"/>
              <w:bottom w:val="single" w:sz="6" w:space="0" w:color="auto"/>
              <w:right w:val="single" w:sz="6" w:space="0" w:color="auto"/>
            </w:tcBorders>
          </w:tcPr>
          <w:p w:rsidR="004D4227" w:rsidRPr="000904D6" w:rsidRDefault="004D4227" w:rsidP="000904D6">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  </w:t>
            </w:r>
            <w:r>
              <w:rPr>
                <w:rFonts w:ascii="Times New Roman" w:hAnsi="Times New Roman" w:cs="Times New Roman"/>
                <w:sz w:val="28"/>
                <w:szCs w:val="28"/>
              </w:rPr>
              <w:t>Выявление фактов самовольного занятия земельных участков</w:t>
            </w:r>
          </w:p>
        </w:tc>
        <w:tc>
          <w:tcPr>
            <w:tcW w:w="2127" w:type="dxa"/>
            <w:tcBorders>
              <w:top w:val="single" w:sz="6" w:space="0" w:color="auto"/>
              <w:left w:val="single" w:sz="6" w:space="0" w:color="auto"/>
              <w:bottom w:val="single" w:sz="6"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Администрация </w:t>
            </w:r>
            <w:r>
              <w:rPr>
                <w:rFonts w:ascii="Times New Roman" w:hAnsi="Times New Roman" w:cs="Times New Roman"/>
                <w:sz w:val="28"/>
                <w:szCs w:val="28"/>
              </w:rPr>
              <w:t>Малмыжского городского поселения</w:t>
            </w:r>
          </w:p>
        </w:tc>
        <w:tc>
          <w:tcPr>
            <w:tcW w:w="850" w:type="dxa"/>
            <w:tcBorders>
              <w:top w:val="single" w:sz="4" w:space="0" w:color="auto"/>
              <w:left w:val="single" w:sz="6"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тыс. руб. </w:t>
            </w:r>
          </w:p>
        </w:tc>
        <w:tc>
          <w:tcPr>
            <w:tcW w:w="851" w:type="dxa"/>
            <w:tcBorders>
              <w:top w:val="single" w:sz="4" w:space="0" w:color="auto"/>
              <w:left w:val="single" w:sz="6" w:space="0" w:color="auto"/>
              <w:right w:val="single" w:sz="4" w:space="0" w:color="auto"/>
            </w:tcBorders>
          </w:tcPr>
          <w:p w:rsidR="004D4227" w:rsidRPr="000904D6" w:rsidRDefault="00653B50" w:rsidP="00591544">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591544">
              <w:rPr>
                <w:rFonts w:ascii="Times New Roman" w:hAnsi="Times New Roman" w:cs="Times New Roman"/>
                <w:sz w:val="28"/>
                <w:szCs w:val="28"/>
              </w:rPr>
              <w:t>9</w:t>
            </w:r>
            <w:r w:rsidR="004D4227" w:rsidRPr="000904D6">
              <w:rPr>
                <w:rFonts w:ascii="Times New Roman" w:hAnsi="Times New Roman" w:cs="Times New Roman"/>
                <w:sz w:val="28"/>
                <w:szCs w:val="28"/>
              </w:rPr>
              <w:t xml:space="preserve">,0  </w:t>
            </w:r>
          </w:p>
        </w:tc>
        <w:tc>
          <w:tcPr>
            <w:tcW w:w="708" w:type="dxa"/>
            <w:tcBorders>
              <w:top w:val="single" w:sz="4" w:space="0" w:color="auto"/>
              <w:left w:val="single" w:sz="4" w:space="0" w:color="auto"/>
              <w:right w:val="single" w:sz="6" w:space="0" w:color="auto"/>
            </w:tcBorders>
          </w:tcPr>
          <w:p w:rsidR="004D4227" w:rsidRPr="000904D6" w:rsidRDefault="004D4227" w:rsidP="00591544">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591544">
              <w:rPr>
                <w:rFonts w:ascii="Times New Roman" w:hAnsi="Times New Roman" w:cs="Times New Roman"/>
                <w:sz w:val="28"/>
                <w:szCs w:val="28"/>
              </w:rPr>
              <w:t>0</w:t>
            </w:r>
            <w:r w:rsidRPr="000904D6">
              <w:rPr>
                <w:rFonts w:ascii="Times New Roman" w:hAnsi="Times New Roman" w:cs="Times New Roman"/>
                <w:sz w:val="28"/>
                <w:szCs w:val="28"/>
              </w:rPr>
              <w:t>,0</w:t>
            </w:r>
          </w:p>
        </w:tc>
        <w:tc>
          <w:tcPr>
            <w:tcW w:w="709" w:type="dxa"/>
            <w:tcBorders>
              <w:top w:val="single" w:sz="4" w:space="0" w:color="auto"/>
              <w:left w:val="single" w:sz="6" w:space="0" w:color="auto"/>
              <w:right w:val="single" w:sz="6" w:space="0" w:color="auto"/>
            </w:tcBorders>
          </w:tcPr>
          <w:p w:rsidR="004D4227" w:rsidRPr="000904D6" w:rsidRDefault="00653B50"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3</w:t>
            </w:r>
            <w:r w:rsidR="004D4227" w:rsidRPr="000904D6">
              <w:rPr>
                <w:rFonts w:ascii="Times New Roman" w:hAnsi="Times New Roman" w:cs="Times New Roman"/>
                <w:sz w:val="28"/>
                <w:szCs w:val="28"/>
              </w:rPr>
              <w:t>,0</w:t>
            </w:r>
          </w:p>
        </w:tc>
        <w:tc>
          <w:tcPr>
            <w:tcW w:w="765" w:type="dxa"/>
            <w:gridSpan w:val="2"/>
            <w:tcBorders>
              <w:top w:val="single" w:sz="6" w:space="0" w:color="auto"/>
              <w:left w:val="single" w:sz="6" w:space="0" w:color="auto"/>
              <w:right w:val="single" w:sz="4" w:space="0" w:color="auto"/>
            </w:tcBorders>
          </w:tcPr>
          <w:p w:rsidR="004D4227" w:rsidRPr="000904D6" w:rsidRDefault="00653B50"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3</w:t>
            </w:r>
            <w:r w:rsidR="004D4227" w:rsidRPr="000904D6">
              <w:rPr>
                <w:rFonts w:ascii="Times New Roman" w:hAnsi="Times New Roman" w:cs="Times New Roman"/>
                <w:sz w:val="28"/>
                <w:szCs w:val="28"/>
              </w:rPr>
              <w:t>,0</w:t>
            </w:r>
          </w:p>
        </w:tc>
        <w:tc>
          <w:tcPr>
            <w:tcW w:w="795" w:type="dxa"/>
            <w:tcBorders>
              <w:top w:val="single" w:sz="6" w:space="0" w:color="auto"/>
              <w:left w:val="single" w:sz="4" w:space="0" w:color="auto"/>
              <w:right w:val="single" w:sz="6" w:space="0" w:color="auto"/>
            </w:tcBorders>
          </w:tcPr>
          <w:p w:rsidR="004D4227" w:rsidRPr="000904D6" w:rsidRDefault="00653B50"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3</w:t>
            </w:r>
            <w:r w:rsidR="004D4227">
              <w:rPr>
                <w:rFonts w:ascii="Times New Roman" w:hAnsi="Times New Roman" w:cs="Times New Roman"/>
                <w:sz w:val="28"/>
                <w:szCs w:val="28"/>
              </w:rPr>
              <w:t>,0</w:t>
            </w:r>
          </w:p>
        </w:tc>
      </w:tr>
      <w:tr w:rsidR="004D4227" w:rsidRPr="000904D6" w:rsidTr="000904D6">
        <w:trPr>
          <w:cantSplit/>
          <w:trHeight w:val="4830"/>
        </w:trPr>
        <w:tc>
          <w:tcPr>
            <w:tcW w:w="456" w:type="dxa"/>
            <w:tcBorders>
              <w:top w:val="nil"/>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3</w:t>
            </w:r>
          </w:p>
        </w:tc>
        <w:tc>
          <w:tcPr>
            <w:tcW w:w="2946" w:type="dxa"/>
            <w:tcBorders>
              <w:top w:val="nil"/>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Агрохимическое обследование почвы при выявлении фактов отравления, загрязнения вследствие нарушения правил обращения с удобрениями, ядохимикатами или иными опасными химическими и биологическими веществами. </w:t>
            </w:r>
          </w:p>
        </w:tc>
        <w:tc>
          <w:tcPr>
            <w:tcW w:w="2127" w:type="dxa"/>
            <w:tcBorders>
              <w:top w:val="nil"/>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Администрация </w:t>
            </w:r>
            <w:r>
              <w:rPr>
                <w:rFonts w:ascii="Times New Roman" w:hAnsi="Times New Roman" w:cs="Times New Roman"/>
                <w:sz w:val="28"/>
                <w:szCs w:val="28"/>
              </w:rPr>
              <w:t>Малмыжского городского поселения</w:t>
            </w:r>
          </w:p>
        </w:tc>
        <w:tc>
          <w:tcPr>
            <w:tcW w:w="850" w:type="dxa"/>
            <w:tcBorders>
              <w:top w:val="single" w:sz="6" w:space="0" w:color="auto"/>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тыс. руб. </w:t>
            </w:r>
          </w:p>
        </w:tc>
        <w:tc>
          <w:tcPr>
            <w:tcW w:w="851" w:type="dxa"/>
            <w:tcBorders>
              <w:top w:val="single" w:sz="6" w:space="0" w:color="auto"/>
              <w:left w:val="single" w:sz="6" w:space="0" w:color="auto"/>
              <w:bottom w:val="single" w:sz="4" w:space="0" w:color="auto"/>
              <w:right w:val="single" w:sz="4" w:space="0" w:color="auto"/>
            </w:tcBorders>
          </w:tcPr>
          <w:p w:rsidR="004D4227" w:rsidRPr="000904D6" w:rsidRDefault="00653B50" w:rsidP="00591544">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591544">
              <w:rPr>
                <w:rFonts w:ascii="Times New Roman" w:hAnsi="Times New Roman" w:cs="Times New Roman"/>
                <w:sz w:val="28"/>
                <w:szCs w:val="28"/>
              </w:rPr>
              <w:t>30</w:t>
            </w:r>
            <w:r w:rsidR="004D4227" w:rsidRPr="000904D6">
              <w:rPr>
                <w:rFonts w:ascii="Times New Roman" w:hAnsi="Times New Roman" w:cs="Times New Roman"/>
                <w:sz w:val="28"/>
                <w:szCs w:val="28"/>
              </w:rPr>
              <w:t xml:space="preserve">,0  </w:t>
            </w:r>
          </w:p>
        </w:tc>
        <w:tc>
          <w:tcPr>
            <w:tcW w:w="708" w:type="dxa"/>
            <w:tcBorders>
              <w:top w:val="single" w:sz="6" w:space="0" w:color="auto"/>
              <w:left w:val="single" w:sz="4" w:space="0" w:color="auto"/>
              <w:bottom w:val="single" w:sz="4" w:space="0" w:color="auto"/>
              <w:right w:val="single" w:sz="6" w:space="0" w:color="auto"/>
            </w:tcBorders>
          </w:tcPr>
          <w:p w:rsidR="004D4227" w:rsidRPr="000904D6" w:rsidRDefault="004D4227" w:rsidP="00591544">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591544">
              <w:rPr>
                <w:rFonts w:ascii="Times New Roman" w:hAnsi="Times New Roman" w:cs="Times New Roman"/>
                <w:sz w:val="28"/>
                <w:szCs w:val="28"/>
              </w:rPr>
              <w:t>0</w:t>
            </w:r>
            <w:r w:rsidRPr="000904D6">
              <w:rPr>
                <w:rFonts w:ascii="Times New Roman" w:hAnsi="Times New Roman" w:cs="Times New Roman"/>
                <w:sz w:val="28"/>
                <w:szCs w:val="28"/>
              </w:rPr>
              <w:t>,0</w:t>
            </w:r>
          </w:p>
        </w:tc>
        <w:tc>
          <w:tcPr>
            <w:tcW w:w="709" w:type="dxa"/>
            <w:tcBorders>
              <w:top w:val="single" w:sz="6" w:space="0" w:color="auto"/>
              <w:left w:val="single" w:sz="6" w:space="0" w:color="auto"/>
              <w:bottom w:val="single" w:sz="4" w:space="0" w:color="auto"/>
              <w:right w:val="single" w:sz="6" w:space="0" w:color="auto"/>
            </w:tcBorders>
          </w:tcPr>
          <w:p w:rsidR="004D4227" w:rsidRPr="000904D6" w:rsidRDefault="00653B50" w:rsidP="00591544">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91544">
              <w:rPr>
                <w:rFonts w:ascii="Times New Roman" w:hAnsi="Times New Roman" w:cs="Times New Roman"/>
                <w:sz w:val="28"/>
                <w:szCs w:val="28"/>
              </w:rPr>
              <w:t>1</w:t>
            </w:r>
            <w:r>
              <w:rPr>
                <w:rFonts w:ascii="Times New Roman" w:hAnsi="Times New Roman" w:cs="Times New Roman"/>
                <w:sz w:val="28"/>
                <w:szCs w:val="28"/>
              </w:rPr>
              <w:t>0</w:t>
            </w:r>
            <w:r w:rsidR="004D4227" w:rsidRPr="000904D6">
              <w:rPr>
                <w:rFonts w:ascii="Times New Roman" w:hAnsi="Times New Roman" w:cs="Times New Roman"/>
                <w:sz w:val="28"/>
                <w:szCs w:val="28"/>
              </w:rPr>
              <w:t>,0</w:t>
            </w:r>
          </w:p>
        </w:tc>
        <w:tc>
          <w:tcPr>
            <w:tcW w:w="765" w:type="dxa"/>
            <w:gridSpan w:val="2"/>
            <w:tcBorders>
              <w:top w:val="single" w:sz="6" w:space="0" w:color="auto"/>
              <w:left w:val="single" w:sz="6" w:space="0" w:color="auto"/>
              <w:bottom w:val="single" w:sz="4" w:space="0" w:color="auto"/>
              <w:right w:val="single" w:sz="4" w:space="0" w:color="auto"/>
            </w:tcBorders>
          </w:tcPr>
          <w:p w:rsidR="004D4227" w:rsidRPr="000904D6" w:rsidRDefault="00591544"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1</w:t>
            </w:r>
            <w:r w:rsidR="00653B50">
              <w:rPr>
                <w:rFonts w:ascii="Times New Roman" w:hAnsi="Times New Roman" w:cs="Times New Roman"/>
                <w:sz w:val="28"/>
                <w:szCs w:val="28"/>
              </w:rPr>
              <w:t>0</w:t>
            </w:r>
            <w:r w:rsidR="004D4227" w:rsidRPr="000904D6">
              <w:rPr>
                <w:rFonts w:ascii="Times New Roman" w:hAnsi="Times New Roman" w:cs="Times New Roman"/>
                <w:sz w:val="28"/>
                <w:szCs w:val="28"/>
              </w:rPr>
              <w:t>,0</w:t>
            </w:r>
          </w:p>
        </w:tc>
        <w:tc>
          <w:tcPr>
            <w:tcW w:w="795" w:type="dxa"/>
            <w:tcBorders>
              <w:top w:val="single" w:sz="6" w:space="0" w:color="auto"/>
              <w:left w:val="single" w:sz="4" w:space="0" w:color="auto"/>
              <w:bottom w:val="single" w:sz="4" w:space="0" w:color="auto"/>
              <w:right w:val="single" w:sz="6" w:space="0" w:color="auto"/>
            </w:tcBorders>
          </w:tcPr>
          <w:p w:rsidR="004D4227" w:rsidRPr="000904D6" w:rsidRDefault="00591544"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1</w:t>
            </w:r>
            <w:r w:rsidR="00653B50">
              <w:rPr>
                <w:rFonts w:ascii="Times New Roman" w:hAnsi="Times New Roman" w:cs="Times New Roman"/>
                <w:sz w:val="28"/>
                <w:szCs w:val="28"/>
              </w:rPr>
              <w:t>0</w:t>
            </w:r>
            <w:r w:rsidR="004D4227">
              <w:rPr>
                <w:rFonts w:ascii="Times New Roman" w:hAnsi="Times New Roman" w:cs="Times New Roman"/>
                <w:sz w:val="28"/>
                <w:szCs w:val="28"/>
              </w:rPr>
              <w:t>,0</w:t>
            </w:r>
          </w:p>
        </w:tc>
      </w:tr>
      <w:tr w:rsidR="004D4227" w:rsidRPr="000904D6" w:rsidTr="000904D6">
        <w:trPr>
          <w:cantSplit/>
          <w:trHeight w:val="1567"/>
        </w:trPr>
        <w:tc>
          <w:tcPr>
            <w:tcW w:w="456" w:type="dxa"/>
            <w:tcBorders>
              <w:top w:val="single" w:sz="4" w:space="0" w:color="auto"/>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4.</w:t>
            </w:r>
          </w:p>
        </w:tc>
        <w:tc>
          <w:tcPr>
            <w:tcW w:w="2946" w:type="dxa"/>
            <w:tcBorders>
              <w:top w:val="single" w:sz="4" w:space="0" w:color="auto"/>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Разъяснение гражданам земельного законодательства РФ</w:t>
            </w:r>
          </w:p>
        </w:tc>
        <w:tc>
          <w:tcPr>
            <w:tcW w:w="2127" w:type="dxa"/>
            <w:tcBorders>
              <w:top w:val="single" w:sz="4" w:space="0" w:color="auto"/>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Администрация </w:t>
            </w:r>
            <w:r>
              <w:rPr>
                <w:rFonts w:ascii="Times New Roman" w:hAnsi="Times New Roman" w:cs="Times New Roman"/>
                <w:sz w:val="28"/>
                <w:szCs w:val="28"/>
              </w:rPr>
              <w:t>Малмыжского городского поселения</w:t>
            </w:r>
          </w:p>
        </w:tc>
        <w:tc>
          <w:tcPr>
            <w:tcW w:w="850" w:type="dxa"/>
            <w:tcBorders>
              <w:top w:val="single" w:sz="4" w:space="0" w:color="auto"/>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тыс. руб. </w:t>
            </w:r>
          </w:p>
        </w:tc>
        <w:tc>
          <w:tcPr>
            <w:tcW w:w="851" w:type="dxa"/>
            <w:tcBorders>
              <w:top w:val="single" w:sz="4" w:space="0" w:color="auto"/>
              <w:left w:val="single" w:sz="6" w:space="0" w:color="auto"/>
              <w:bottom w:val="single" w:sz="4" w:space="0" w:color="auto"/>
              <w:right w:val="single" w:sz="4" w:space="0" w:color="auto"/>
            </w:tcBorders>
          </w:tcPr>
          <w:p w:rsidR="004D4227" w:rsidRPr="000904D6" w:rsidRDefault="00591544" w:rsidP="004D4227">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 xml:space="preserve"> 9</w:t>
            </w:r>
            <w:r w:rsidR="004D4227" w:rsidRPr="000904D6">
              <w:rPr>
                <w:rFonts w:ascii="Times New Roman" w:hAnsi="Times New Roman" w:cs="Times New Roman"/>
                <w:sz w:val="28"/>
                <w:szCs w:val="28"/>
              </w:rPr>
              <w:t xml:space="preserve">,0  </w:t>
            </w:r>
          </w:p>
        </w:tc>
        <w:tc>
          <w:tcPr>
            <w:tcW w:w="708" w:type="dxa"/>
            <w:tcBorders>
              <w:top w:val="single" w:sz="4" w:space="0" w:color="auto"/>
              <w:left w:val="single" w:sz="4" w:space="0" w:color="auto"/>
              <w:bottom w:val="single" w:sz="4" w:space="0" w:color="auto"/>
              <w:right w:val="single" w:sz="6" w:space="0" w:color="auto"/>
            </w:tcBorders>
          </w:tcPr>
          <w:p w:rsidR="004D4227" w:rsidRPr="000904D6" w:rsidRDefault="004D4227" w:rsidP="00591544">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591544">
              <w:rPr>
                <w:rFonts w:ascii="Times New Roman" w:hAnsi="Times New Roman" w:cs="Times New Roman"/>
                <w:sz w:val="28"/>
                <w:szCs w:val="28"/>
              </w:rPr>
              <w:t>0</w:t>
            </w:r>
            <w:r w:rsidRPr="000904D6">
              <w:rPr>
                <w:rFonts w:ascii="Times New Roman" w:hAnsi="Times New Roman" w:cs="Times New Roman"/>
                <w:sz w:val="28"/>
                <w:szCs w:val="28"/>
              </w:rPr>
              <w:t>,0</w:t>
            </w:r>
          </w:p>
        </w:tc>
        <w:tc>
          <w:tcPr>
            <w:tcW w:w="709" w:type="dxa"/>
            <w:tcBorders>
              <w:top w:val="single" w:sz="4" w:space="0" w:color="auto"/>
              <w:left w:val="single" w:sz="6" w:space="0" w:color="auto"/>
              <w:bottom w:val="single" w:sz="4" w:space="0" w:color="auto"/>
              <w:right w:val="single" w:sz="6" w:space="0" w:color="auto"/>
            </w:tcBorders>
          </w:tcPr>
          <w:p w:rsidR="004D4227" w:rsidRPr="000904D6" w:rsidRDefault="00653B50"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3</w:t>
            </w:r>
            <w:r w:rsidR="004D4227" w:rsidRPr="000904D6">
              <w:rPr>
                <w:rFonts w:ascii="Times New Roman" w:hAnsi="Times New Roman" w:cs="Times New Roman"/>
                <w:sz w:val="28"/>
                <w:szCs w:val="28"/>
              </w:rPr>
              <w:t>,0</w:t>
            </w:r>
          </w:p>
        </w:tc>
        <w:tc>
          <w:tcPr>
            <w:tcW w:w="765" w:type="dxa"/>
            <w:gridSpan w:val="2"/>
            <w:tcBorders>
              <w:top w:val="single" w:sz="4" w:space="0" w:color="auto"/>
              <w:left w:val="single" w:sz="6" w:space="0" w:color="auto"/>
              <w:bottom w:val="single" w:sz="4" w:space="0" w:color="auto"/>
              <w:right w:val="single" w:sz="4" w:space="0" w:color="auto"/>
            </w:tcBorders>
          </w:tcPr>
          <w:p w:rsidR="004D4227" w:rsidRPr="000904D6" w:rsidRDefault="00653B50"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3</w:t>
            </w:r>
            <w:r w:rsidR="004D4227" w:rsidRPr="000904D6">
              <w:rPr>
                <w:rFonts w:ascii="Times New Roman" w:hAnsi="Times New Roman" w:cs="Times New Roman"/>
                <w:sz w:val="28"/>
                <w:szCs w:val="28"/>
              </w:rPr>
              <w:t>,0</w:t>
            </w:r>
          </w:p>
        </w:tc>
        <w:tc>
          <w:tcPr>
            <w:tcW w:w="795" w:type="dxa"/>
            <w:tcBorders>
              <w:top w:val="single" w:sz="4" w:space="0" w:color="auto"/>
              <w:left w:val="single" w:sz="4" w:space="0" w:color="auto"/>
              <w:bottom w:val="single" w:sz="4" w:space="0" w:color="auto"/>
              <w:right w:val="single" w:sz="6" w:space="0" w:color="auto"/>
            </w:tcBorders>
          </w:tcPr>
          <w:p w:rsidR="004D4227" w:rsidRPr="000904D6" w:rsidRDefault="00653B50"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3</w:t>
            </w:r>
            <w:r w:rsidR="004D4227">
              <w:rPr>
                <w:rFonts w:ascii="Times New Roman" w:hAnsi="Times New Roman" w:cs="Times New Roman"/>
                <w:sz w:val="28"/>
                <w:szCs w:val="28"/>
              </w:rPr>
              <w:t>,0</w:t>
            </w:r>
          </w:p>
        </w:tc>
      </w:tr>
      <w:tr w:rsidR="004D4227" w:rsidRPr="000904D6" w:rsidTr="000904D6">
        <w:trPr>
          <w:cantSplit/>
          <w:trHeight w:val="3120"/>
        </w:trPr>
        <w:tc>
          <w:tcPr>
            <w:tcW w:w="456" w:type="dxa"/>
            <w:tcBorders>
              <w:top w:val="single" w:sz="4" w:space="0" w:color="auto"/>
              <w:left w:val="single" w:sz="6" w:space="0" w:color="auto"/>
              <w:bottom w:val="single" w:sz="4" w:space="0" w:color="auto"/>
              <w:right w:val="single" w:sz="6" w:space="0" w:color="auto"/>
            </w:tcBorders>
          </w:tcPr>
          <w:p w:rsidR="004D4227" w:rsidRDefault="004D4227" w:rsidP="00E64137">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5.</w:t>
            </w:r>
          </w:p>
        </w:tc>
        <w:tc>
          <w:tcPr>
            <w:tcW w:w="2946" w:type="dxa"/>
            <w:tcBorders>
              <w:top w:val="single" w:sz="4" w:space="0" w:color="auto"/>
              <w:left w:val="single" w:sz="6" w:space="0" w:color="auto"/>
              <w:bottom w:val="single" w:sz="4" w:space="0" w:color="auto"/>
              <w:right w:val="single" w:sz="6" w:space="0" w:color="auto"/>
            </w:tcBorders>
          </w:tcPr>
          <w:p w:rsidR="004D4227" w:rsidRDefault="004D4227" w:rsidP="00E64137">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Выявление используемых или используемых не в соответствии с разрешенным использованием  земельных участков на территории Малмыжского городского поселения</w:t>
            </w:r>
          </w:p>
        </w:tc>
        <w:tc>
          <w:tcPr>
            <w:tcW w:w="2127" w:type="dxa"/>
            <w:tcBorders>
              <w:top w:val="single" w:sz="4" w:space="0" w:color="auto"/>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Администрация </w:t>
            </w:r>
            <w:r>
              <w:rPr>
                <w:rFonts w:ascii="Times New Roman" w:hAnsi="Times New Roman" w:cs="Times New Roman"/>
                <w:sz w:val="28"/>
                <w:szCs w:val="28"/>
              </w:rPr>
              <w:t>Малмыжского городского поселения</w:t>
            </w:r>
          </w:p>
        </w:tc>
        <w:tc>
          <w:tcPr>
            <w:tcW w:w="850" w:type="dxa"/>
            <w:tcBorders>
              <w:top w:val="single" w:sz="4" w:space="0" w:color="auto"/>
              <w:left w:val="single" w:sz="6" w:space="0" w:color="auto"/>
              <w:bottom w:val="single" w:sz="4" w:space="0" w:color="auto"/>
              <w:right w:val="single" w:sz="6" w:space="0" w:color="auto"/>
            </w:tcBorders>
          </w:tcPr>
          <w:p w:rsidR="004D4227" w:rsidRPr="000904D6" w:rsidRDefault="004D4227" w:rsidP="00E64137">
            <w:pPr>
              <w:autoSpaceDE w:val="0"/>
              <w:autoSpaceDN w:val="0"/>
              <w:adjustRightInd w:val="0"/>
              <w:spacing w:line="276" w:lineRule="auto"/>
              <w:rPr>
                <w:rFonts w:ascii="Times New Roman" w:hAnsi="Times New Roman" w:cs="Times New Roman"/>
                <w:sz w:val="28"/>
                <w:szCs w:val="28"/>
              </w:rPr>
            </w:pPr>
            <w:r w:rsidRPr="000904D6">
              <w:rPr>
                <w:rFonts w:ascii="Times New Roman" w:hAnsi="Times New Roman" w:cs="Times New Roman"/>
                <w:sz w:val="28"/>
                <w:szCs w:val="28"/>
              </w:rPr>
              <w:t xml:space="preserve">тыс. руб. </w:t>
            </w:r>
          </w:p>
        </w:tc>
        <w:tc>
          <w:tcPr>
            <w:tcW w:w="851" w:type="dxa"/>
            <w:tcBorders>
              <w:top w:val="single" w:sz="4" w:space="0" w:color="auto"/>
              <w:left w:val="single" w:sz="6" w:space="0" w:color="auto"/>
              <w:bottom w:val="single" w:sz="4" w:space="0" w:color="auto"/>
              <w:right w:val="single" w:sz="4" w:space="0" w:color="auto"/>
            </w:tcBorders>
          </w:tcPr>
          <w:p w:rsidR="004D4227" w:rsidRPr="000904D6" w:rsidRDefault="00653B50" w:rsidP="00591544">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591544">
              <w:rPr>
                <w:rFonts w:ascii="Times New Roman" w:hAnsi="Times New Roman" w:cs="Times New Roman"/>
                <w:sz w:val="28"/>
                <w:szCs w:val="28"/>
              </w:rPr>
              <w:t>12</w:t>
            </w:r>
            <w:r w:rsidR="004D4227" w:rsidRPr="000904D6">
              <w:rPr>
                <w:rFonts w:ascii="Times New Roman" w:hAnsi="Times New Roman" w:cs="Times New Roman"/>
                <w:sz w:val="28"/>
                <w:szCs w:val="28"/>
              </w:rPr>
              <w:t xml:space="preserve">,0  </w:t>
            </w:r>
          </w:p>
        </w:tc>
        <w:tc>
          <w:tcPr>
            <w:tcW w:w="708" w:type="dxa"/>
            <w:tcBorders>
              <w:top w:val="single" w:sz="4" w:space="0" w:color="auto"/>
              <w:left w:val="single" w:sz="4" w:space="0" w:color="auto"/>
              <w:bottom w:val="single" w:sz="4" w:space="0" w:color="auto"/>
              <w:right w:val="single" w:sz="6" w:space="0" w:color="auto"/>
            </w:tcBorders>
          </w:tcPr>
          <w:p w:rsidR="004D4227" w:rsidRPr="000904D6" w:rsidRDefault="00591544" w:rsidP="004D4227">
            <w:pPr>
              <w:autoSpaceDE w:val="0"/>
              <w:autoSpaceDN w:val="0"/>
              <w:adjustRightInd w:val="0"/>
              <w:spacing w:line="276" w:lineRule="auto"/>
              <w:rPr>
                <w:rFonts w:ascii="Times New Roman" w:hAnsi="Times New Roman" w:cs="Times New Roman"/>
                <w:sz w:val="28"/>
                <w:szCs w:val="28"/>
              </w:rPr>
            </w:pPr>
            <w:r>
              <w:rPr>
                <w:rFonts w:ascii="Times New Roman" w:hAnsi="Times New Roman" w:cs="Times New Roman"/>
                <w:sz w:val="28"/>
                <w:szCs w:val="28"/>
              </w:rPr>
              <w:t>0</w:t>
            </w:r>
            <w:r w:rsidR="004D4227" w:rsidRPr="000904D6">
              <w:rPr>
                <w:rFonts w:ascii="Times New Roman" w:hAnsi="Times New Roman" w:cs="Times New Roman"/>
                <w:sz w:val="28"/>
                <w:szCs w:val="28"/>
              </w:rPr>
              <w:t>,0</w:t>
            </w:r>
          </w:p>
        </w:tc>
        <w:tc>
          <w:tcPr>
            <w:tcW w:w="709" w:type="dxa"/>
            <w:tcBorders>
              <w:top w:val="single" w:sz="4" w:space="0" w:color="auto"/>
              <w:left w:val="single" w:sz="6" w:space="0" w:color="auto"/>
              <w:bottom w:val="single" w:sz="4" w:space="0" w:color="auto"/>
              <w:right w:val="single" w:sz="6" w:space="0" w:color="auto"/>
            </w:tcBorders>
          </w:tcPr>
          <w:p w:rsidR="004D4227" w:rsidRPr="000904D6" w:rsidRDefault="00653B50" w:rsidP="00591544">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591544">
              <w:rPr>
                <w:rFonts w:ascii="Times New Roman" w:hAnsi="Times New Roman" w:cs="Times New Roman"/>
                <w:sz w:val="28"/>
                <w:szCs w:val="28"/>
              </w:rPr>
              <w:t>4</w:t>
            </w:r>
            <w:r w:rsidR="004D4227" w:rsidRPr="000904D6">
              <w:rPr>
                <w:rFonts w:ascii="Times New Roman" w:hAnsi="Times New Roman" w:cs="Times New Roman"/>
                <w:sz w:val="28"/>
                <w:szCs w:val="28"/>
              </w:rPr>
              <w:t>,0</w:t>
            </w:r>
          </w:p>
        </w:tc>
        <w:tc>
          <w:tcPr>
            <w:tcW w:w="765" w:type="dxa"/>
            <w:gridSpan w:val="2"/>
            <w:tcBorders>
              <w:top w:val="single" w:sz="4" w:space="0" w:color="auto"/>
              <w:left w:val="single" w:sz="6" w:space="0" w:color="auto"/>
              <w:bottom w:val="single" w:sz="4" w:space="0" w:color="auto"/>
              <w:right w:val="single" w:sz="4" w:space="0" w:color="auto"/>
            </w:tcBorders>
          </w:tcPr>
          <w:p w:rsidR="004D4227" w:rsidRPr="000904D6" w:rsidRDefault="00591544"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4</w:t>
            </w:r>
            <w:r w:rsidR="004D4227" w:rsidRPr="000904D6">
              <w:rPr>
                <w:rFonts w:ascii="Times New Roman" w:hAnsi="Times New Roman" w:cs="Times New Roman"/>
                <w:sz w:val="28"/>
                <w:szCs w:val="28"/>
              </w:rPr>
              <w:t>,0</w:t>
            </w:r>
          </w:p>
        </w:tc>
        <w:tc>
          <w:tcPr>
            <w:tcW w:w="795" w:type="dxa"/>
            <w:tcBorders>
              <w:top w:val="single" w:sz="4" w:space="0" w:color="auto"/>
              <w:left w:val="single" w:sz="4" w:space="0" w:color="auto"/>
              <w:bottom w:val="single" w:sz="4" w:space="0" w:color="auto"/>
              <w:right w:val="single" w:sz="6" w:space="0" w:color="auto"/>
            </w:tcBorders>
          </w:tcPr>
          <w:p w:rsidR="004D4227" w:rsidRPr="000904D6" w:rsidRDefault="00591544" w:rsidP="004D4227">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4</w:t>
            </w:r>
            <w:r w:rsidR="004D4227">
              <w:rPr>
                <w:rFonts w:ascii="Times New Roman" w:hAnsi="Times New Roman" w:cs="Times New Roman"/>
                <w:sz w:val="28"/>
                <w:szCs w:val="28"/>
              </w:rPr>
              <w:t>,0</w:t>
            </w:r>
          </w:p>
        </w:tc>
      </w:tr>
    </w:tbl>
    <w:p w:rsidR="00E64137" w:rsidRPr="000904D6" w:rsidRDefault="00E64137">
      <w:pPr>
        <w:spacing w:line="1" w:lineRule="exact"/>
        <w:rPr>
          <w:rFonts w:ascii="Times New Roman" w:eastAsia="Times New Roman" w:hAnsi="Times New Roman" w:cs="Times New Roman"/>
        </w:rPr>
      </w:pPr>
    </w:p>
    <w:sectPr w:rsidR="00E64137" w:rsidRPr="000904D6" w:rsidSect="00F606B0">
      <w:pgSz w:w="11900" w:h="16838"/>
      <w:pgMar w:top="1137" w:right="846" w:bottom="1440" w:left="1440" w:header="0" w:footer="0" w:gutter="0"/>
      <w:cols w:space="0" w:equalWidth="0">
        <w:col w:w="9620"/>
      </w:cols>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625558EC"/>
    <w:lvl w:ilvl="0" w:tplc="C3D6A45A">
      <w:start w:val="1"/>
      <w:numFmt w:val="bullet"/>
      <w:lvlText w:val="и"/>
      <w:lvlJc w:val="left"/>
    </w:lvl>
    <w:lvl w:ilvl="1" w:tplc="BE2E5BC0">
      <w:start w:val="1"/>
      <w:numFmt w:val="bullet"/>
      <w:lvlText w:val="В"/>
      <w:lvlJc w:val="left"/>
    </w:lvl>
    <w:lvl w:ilvl="2" w:tplc="4C42D186">
      <w:start w:val="1"/>
      <w:numFmt w:val="bullet"/>
      <w:lvlText w:val=""/>
      <w:lvlJc w:val="left"/>
    </w:lvl>
    <w:lvl w:ilvl="3" w:tplc="94CE23A2">
      <w:start w:val="1"/>
      <w:numFmt w:val="bullet"/>
      <w:lvlText w:val=""/>
      <w:lvlJc w:val="left"/>
    </w:lvl>
    <w:lvl w:ilvl="4" w:tplc="5ACA83A0">
      <w:start w:val="1"/>
      <w:numFmt w:val="bullet"/>
      <w:lvlText w:val=""/>
      <w:lvlJc w:val="left"/>
    </w:lvl>
    <w:lvl w:ilvl="5" w:tplc="3A7ABC36">
      <w:start w:val="1"/>
      <w:numFmt w:val="bullet"/>
      <w:lvlText w:val=""/>
      <w:lvlJc w:val="left"/>
    </w:lvl>
    <w:lvl w:ilvl="6" w:tplc="F9362D0A">
      <w:start w:val="1"/>
      <w:numFmt w:val="bullet"/>
      <w:lvlText w:val=""/>
      <w:lvlJc w:val="left"/>
    </w:lvl>
    <w:lvl w:ilvl="7" w:tplc="3F18CB1C">
      <w:start w:val="1"/>
      <w:numFmt w:val="bullet"/>
      <w:lvlText w:val=""/>
      <w:lvlJc w:val="left"/>
    </w:lvl>
    <w:lvl w:ilvl="8" w:tplc="7E2E3FA2">
      <w:start w:val="1"/>
      <w:numFmt w:val="bullet"/>
      <w:lvlText w:val=""/>
      <w:lvlJc w:val="left"/>
    </w:lvl>
  </w:abstractNum>
  <w:abstractNum w:abstractNumId="1">
    <w:nsid w:val="00000002"/>
    <w:multiLevelType w:val="hybridMultilevel"/>
    <w:tmpl w:val="238E1F28"/>
    <w:lvl w:ilvl="0" w:tplc="C3E23B02">
      <w:start w:val="1"/>
      <w:numFmt w:val="decimal"/>
      <w:lvlText w:val="%1."/>
      <w:lvlJc w:val="left"/>
    </w:lvl>
    <w:lvl w:ilvl="1" w:tplc="227E8CCC">
      <w:start w:val="1"/>
      <w:numFmt w:val="bullet"/>
      <w:lvlText w:val=""/>
      <w:lvlJc w:val="left"/>
    </w:lvl>
    <w:lvl w:ilvl="2" w:tplc="E03A9C28">
      <w:start w:val="1"/>
      <w:numFmt w:val="bullet"/>
      <w:lvlText w:val=""/>
      <w:lvlJc w:val="left"/>
    </w:lvl>
    <w:lvl w:ilvl="3" w:tplc="4894ED7A">
      <w:start w:val="1"/>
      <w:numFmt w:val="bullet"/>
      <w:lvlText w:val=""/>
      <w:lvlJc w:val="left"/>
    </w:lvl>
    <w:lvl w:ilvl="4" w:tplc="0E483AF8">
      <w:start w:val="1"/>
      <w:numFmt w:val="bullet"/>
      <w:lvlText w:val=""/>
      <w:lvlJc w:val="left"/>
    </w:lvl>
    <w:lvl w:ilvl="5" w:tplc="AB4E822E">
      <w:start w:val="1"/>
      <w:numFmt w:val="bullet"/>
      <w:lvlText w:val=""/>
      <w:lvlJc w:val="left"/>
    </w:lvl>
    <w:lvl w:ilvl="6" w:tplc="AD7CFC6E">
      <w:start w:val="1"/>
      <w:numFmt w:val="bullet"/>
      <w:lvlText w:val=""/>
      <w:lvlJc w:val="left"/>
    </w:lvl>
    <w:lvl w:ilvl="7" w:tplc="C0DC480A">
      <w:start w:val="1"/>
      <w:numFmt w:val="bullet"/>
      <w:lvlText w:val=""/>
      <w:lvlJc w:val="left"/>
    </w:lvl>
    <w:lvl w:ilvl="8" w:tplc="1EE45880">
      <w:start w:val="1"/>
      <w:numFmt w:val="bullet"/>
      <w:lvlText w:val=""/>
      <w:lvlJc w:val="left"/>
    </w:lvl>
  </w:abstractNum>
  <w:abstractNum w:abstractNumId="2">
    <w:nsid w:val="00000003"/>
    <w:multiLevelType w:val="hybridMultilevel"/>
    <w:tmpl w:val="46E87CCC"/>
    <w:lvl w:ilvl="0" w:tplc="2014F4F4">
      <w:start w:val="1"/>
      <w:numFmt w:val="bullet"/>
      <w:lvlText w:val="С"/>
      <w:lvlJc w:val="left"/>
    </w:lvl>
    <w:lvl w:ilvl="1" w:tplc="DD1E51AE">
      <w:start w:val="1"/>
      <w:numFmt w:val="bullet"/>
      <w:lvlText w:val=""/>
      <w:lvlJc w:val="left"/>
    </w:lvl>
    <w:lvl w:ilvl="2" w:tplc="05A2831C">
      <w:start w:val="1"/>
      <w:numFmt w:val="bullet"/>
      <w:lvlText w:val=""/>
      <w:lvlJc w:val="left"/>
    </w:lvl>
    <w:lvl w:ilvl="3" w:tplc="434ACD12">
      <w:start w:val="1"/>
      <w:numFmt w:val="bullet"/>
      <w:lvlText w:val=""/>
      <w:lvlJc w:val="left"/>
    </w:lvl>
    <w:lvl w:ilvl="4" w:tplc="D5B89C6A">
      <w:start w:val="1"/>
      <w:numFmt w:val="bullet"/>
      <w:lvlText w:val=""/>
      <w:lvlJc w:val="left"/>
    </w:lvl>
    <w:lvl w:ilvl="5" w:tplc="2A36A648">
      <w:start w:val="1"/>
      <w:numFmt w:val="bullet"/>
      <w:lvlText w:val=""/>
      <w:lvlJc w:val="left"/>
    </w:lvl>
    <w:lvl w:ilvl="6" w:tplc="B0ECD7BE">
      <w:start w:val="1"/>
      <w:numFmt w:val="bullet"/>
      <w:lvlText w:val=""/>
      <w:lvlJc w:val="left"/>
    </w:lvl>
    <w:lvl w:ilvl="7" w:tplc="47340456">
      <w:start w:val="1"/>
      <w:numFmt w:val="bullet"/>
      <w:lvlText w:val=""/>
      <w:lvlJc w:val="left"/>
    </w:lvl>
    <w:lvl w:ilvl="8" w:tplc="ACD84C1A">
      <w:start w:val="1"/>
      <w:numFmt w:val="bullet"/>
      <w:lvlText w:val=""/>
      <w:lvlJc w:val="left"/>
    </w:lvl>
  </w:abstractNum>
  <w:abstractNum w:abstractNumId="3">
    <w:nsid w:val="00000004"/>
    <w:multiLevelType w:val="hybridMultilevel"/>
    <w:tmpl w:val="3D1B58BA"/>
    <w:lvl w:ilvl="0" w:tplc="26C24192">
      <w:start w:val="1"/>
      <w:numFmt w:val="bullet"/>
      <w:lvlText w:val="-"/>
      <w:lvlJc w:val="left"/>
    </w:lvl>
    <w:lvl w:ilvl="1" w:tplc="E50A58B2">
      <w:start w:val="1"/>
      <w:numFmt w:val="bullet"/>
      <w:lvlText w:val=""/>
      <w:lvlJc w:val="left"/>
    </w:lvl>
    <w:lvl w:ilvl="2" w:tplc="3E12C7A4">
      <w:start w:val="1"/>
      <w:numFmt w:val="bullet"/>
      <w:lvlText w:val=""/>
      <w:lvlJc w:val="left"/>
    </w:lvl>
    <w:lvl w:ilvl="3" w:tplc="868AE984">
      <w:start w:val="1"/>
      <w:numFmt w:val="bullet"/>
      <w:lvlText w:val=""/>
      <w:lvlJc w:val="left"/>
    </w:lvl>
    <w:lvl w:ilvl="4" w:tplc="28D04298">
      <w:start w:val="1"/>
      <w:numFmt w:val="bullet"/>
      <w:lvlText w:val=""/>
      <w:lvlJc w:val="left"/>
    </w:lvl>
    <w:lvl w:ilvl="5" w:tplc="11EC0E4C">
      <w:start w:val="1"/>
      <w:numFmt w:val="bullet"/>
      <w:lvlText w:val=""/>
      <w:lvlJc w:val="left"/>
    </w:lvl>
    <w:lvl w:ilvl="6" w:tplc="D4A09718">
      <w:start w:val="1"/>
      <w:numFmt w:val="bullet"/>
      <w:lvlText w:val=""/>
      <w:lvlJc w:val="left"/>
    </w:lvl>
    <w:lvl w:ilvl="7" w:tplc="17FA1482">
      <w:start w:val="1"/>
      <w:numFmt w:val="bullet"/>
      <w:lvlText w:val=""/>
      <w:lvlJc w:val="left"/>
    </w:lvl>
    <w:lvl w:ilvl="8" w:tplc="3BF6B7D0">
      <w:start w:val="1"/>
      <w:numFmt w:val="bullet"/>
      <w:lvlText w:val=""/>
      <w:lvlJc w:val="left"/>
    </w:lvl>
  </w:abstractNum>
  <w:abstractNum w:abstractNumId="4">
    <w:nsid w:val="00000005"/>
    <w:multiLevelType w:val="hybridMultilevel"/>
    <w:tmpl w:val="507ED7AA"/>
    <w:lvl w:ilvl="0" w:tplc="669E20B4">
      <w:start w:val="1"/>
      <w:numFmt w:val="bullet"/>
      <w:lvlText w:val="-"/>
      <w:lvlJc w:val="left"/>
    </w:lvl>
    <w:lvl w:ilvl="1" w:tplc="FE720BB6">
      <w:start w:val="1"/>
      <w:numFmt w:val="bullet"/>
      <w:lvlText w:val=""/>
      <w:lvlJc w:val="left"/>
    </w:lvl>
    <w:lvl w:ilvl="2" w:tplc="B54CBBAA">
      <w:start w:val="1"/>
      <w:numFmt w:val="bullet"/>
      <w:lvlText w:val=""/>
      <w:lvlJc w:val="left"/>
    </w:lvl>
    <w:lvl w:ilvl="3" w:tplc="F5BE1DF0">
      <w:start w:val="1"/>
      <w:numFmt w:val="bullet"/>
      <w:lvlText w:val=""/>
      <w:lvlJc w:val="left"/>
    </w:lvl>
    <w:lvl w:ilvl="4" w:tplc="F76221E2">
      <w:start w:val="1"/>
      <w:numFmt w:val="bullet"/>
      <w:lvlText w:val=""/>
      <w:lvlJc w:val="left"/>
    </w:lvl>
    <w:lvl w:ilvl="5" w:tplc="47F85EE4">
      <w:start w:val="1"/>
      <w:numFmt w:val="bullet"/>
      <w:lvlText w:val=""/>
      <w:lvlJc w:val="left"/>
    </w:lvl>
    <w:lvl w:ilvl="6" w:tplc="BE5ECB6E">
      <w:start w:val="1"/>
      <w:numFmt w:val="bullet"/>
      <w:lvlText w:val=""/>
      <w:lvlJc w:val="left"/>
    </w:lvl>
    <w:lvl w:ilvl="7" w:tplc="E2240440">
      <w:start w:val="1"/>
      <w:numFmt w:val="bullet"/>
      <w:lvlText w:val=""/>
      <w:lvlJc w:val="left"/>
    </w:lvl>
    <w:lvl w:ilvl="8" w:tplc="7D06D978">
      <w:start w:val="1"/>
      <w:numFmt w:val="bullet"/>
      <w:lvlText w:val=""/>
      <w:lvlJc w:val="left"/>
    </w:lvl>
  </w:abstractNum>
  <w:abstractNum w:abstractNumId="5">
    <w:nsid w:val="00000006"/>
    <w:multiLevelType w:val="hybridMultilevel"/>
    <w:tmpl w:val="2EB141F2"/>
    <w:lvl w:ilvl="0" w:tplc="D7C2EC66">
      <w:start w:val="1"/>
      <w:numFmt w:val="bullet"/>
      <w:lvlText w:val="-"/>
      <w:lvlJc w:val="left"/>
    </w:lvl>
    <w:lvl w:ilvl="1" w:tplc="9D20485A">
      <w:start w:val="1"/>
      <w:numFmt w:val="bullet"/>
      <w:lvlText w:val=""/>
      <w:lvlJc w:val="left"/>
    </w:lvl>
    <w:lvl w:ilvl="2" w:tplc="00D0A360">
      <w:start w:val="1"/>
      <w:numFmt w:val="bullet"/>
      <w:lvlText w:val=""/>
      <w:lvlJc w:val="left"/>
    </w:lvl>
    <w:lvl w:ilvl="3" w:tplc="0E9CC82E">
      <w:start w:val="1"/>
      <w:numFmt w:val="bullet"/>
      <w:lvlText w:val=""/>
      <w:lvlJc w:val="left"/>
    </w:lvl>
    <w:lvl w:ilvl="4" w:tplc="05CA77CC">
      <w:start w:val="1"/>
      <w:numFmt w:val="bullet"/>
      <w:lvlText w:val=""/>
      <w:lvlJc w:val="left"/>
    </w:lvl>
    <w:lvl w:ilvl="5" w:tplc="2DD6D94C">
      <w:start w:val="1"/>
      <w:numFmt w:val="bullet"/>
      <w:lvlText w:val=""/>
      <w:lvlJc w:val="left"/>
    </w:lvl>
    <w:lvl w:ilvl="6" w:tplc="BD840108">
      <w:start w:val="1"/>
      <w:numFmt w:val="bullet"/>
      <w:lvlText w:val=""/>
      <w:lvlJc w:val="left"/>
    </w:lvl>
    <w:lvl w:ilvl="7" w:tplc="10C0FD34">
      <w:start w:val="1"/>
      <w:numFmt w:val="bullet"/>
      <w:lvlText w:val=""/>
      <w:lvlJc w:val="left"/>
    </w:lvl>
    <w:lvl w:ilvl="8" w:tplc="5F663458">
      <w:start w:val="1"/>
      <w:numFmt w:val="bullet"/>
      <w:lvlText w:val=""/>
      <w:lvlJc w:val="left"/>
    </w:lvl>
  </w:abstractNum>
  <w:abstractNum w:abstractNumId="6">
    <w:nsid w:val="00000007"/>
    <w:multiLevelType w:val="hybridMultilevel"/>
    <w:tmpl w:val="41B71EFA"/>
    <w:lvl w:ilvl="0" w:tplc="A12E10AC">
      <w:start w:val="6"/>
      <w:numFmt w:val="decimal"/>
      <w:lvlText w:val="%1."/>
      <w:lvlJc w:val="left"/>
    </w:lvl>
    <w:lvl w:ilvl="1" w:tplc="E78204A2">
      <w:start w:val="1"/>
      <w:numFmt w:val="bullet"/>
      <w:lvlText w:val=""/>
      <w:lvlJc w:val="left"/>
    </w:lvl>
    <w:lvl w:ilvl="2" w:tplc="1FDE0DDC">
      <w:start w:val="1"/>
      <w:numFmt w:val="bullet"/>
      <w:lvlText w:val=""/>
      <w:lvlJc w:val="left"/>
    </w:lvl>
    <w:lvl w:ilvl="3" w:tplc="309425BA">
      <w:start w:val="1"/>
      <w:numFmt w:val="bullet"/>
      <w:lvlText w:val=""/>
      <w:lvlJc w:val="left"/>
    </w:lvl>
    <w:lvl w:ilvl="4" w:tplc="B892298E">
      <w:start w:val="1"/>
      <w:numFmt w:val="bullet"/>
      <w:lvlText w:val=""/>
      <w:lvlJc w:val="left"/>
    </w:lvl>
    <w:lvl w:ilvl="5" w:tplc="753AAF6C">
      <w:start w:val="1"/>
      <w:numFmt w:val="bullet"/>
      <w:lvlText w:val=""/>
      <w:lvlJc w:val="left"/>
    </w:lvl>
    <w:lvl w:ilvl="6" w:tplc="39667336">
      <w:start w:val="1"/>
      <w:numFmt w:val="bullet"/>
      <w:lvlText w:val=""/>
      <w:lvlJc w:val="left"/>
    </w:lvl>
    <w:lvl w:ilvl="7" w:tplc="399207A4">
      <w:start w:val="1"/>
      <w:numFmt w:val="bullet"/>
      <w:lvlText w:val=""/>
      <w:lvlJc w:val="left"/>
    </w:lvl>
    <w:lvl w:ilvl="8" w:tplc="98242C8C">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271B"/>
    <w:rsid w:val="000904D6"/>
    <w:rsid w:val="00333C64"/>
    <w:rsid w:val="003C6242"/>
    <w:rsid w:val="00435DF3"/>
    <w:rsid w:val="004D29D9"/>
    <w:rsid w:val="004D4227"/>
    <w:rsid w:val="004D4780"/>
    <w:rsid w:val="00591544"/>
    <w:rsid w:val="005E47CD"/>
    <w:rsid w:val="005E5E6A"/>
    <w:rsid w:val="00653B50"/>
    <w:rsid w:val="007F26EF"/>
    <w:rsid w:val="009157D2"/>
    <w:rsid w:val="009D5107"/>
    <w:rsid w:val="00BB70C0"/>
    <w:rsid w:val="00C42A2E"/>
    <w:rsid w:val="00C62778"/>
    <w:rsid w:val="00D3271B"/>
    <w:rsid w:val="00E64137"/>
    <w:rsid w:val="00F606B0"/>
    <w:rsid w:val="00FC1F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06B0"/>
  </w:style>
  <w:style w:type="paragraph" w:styleId="1">
    <w:name w:val="heading 1"/>
    <w:basedOn w:val="a"/>
    <w:next w:val="a"/>
    <w:link w:val="10"/>
    <w:qFormat/>
    <w:rsid w:val="00C42A2E"/>
    <w:pPr>
      <w:keepNext/>
      <w:outlineLvl w:val="0"/>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2 Знак Знак Знак Знак Знак Знак Знак Знак Знак Знак Знак Знак Знак Знак Знак"/>
    <w:basedOn w:val="a"/>
    <w:rsid w:val="009157D2"/>
    <w:pPr>
      <w:spacing w:before="100" w:beforeAutospacing="1" w:after="100" w:afterAutospacing="1"/>
    </w:pPr>
    <w:rPr>
      <w:rFonts w:ascii="Tahoma" w:eastAsia="Times New Roman" w:hAnsi="Tahoma" w:cs="Tahoma"/>
      <w:lang w:val="en-US" w:eastAsia="en-US"/>
    </w:rPr>
  </w:style>
  <w:style w:type="character" w:customStyle="1" w:styleId="10">
    <w:name w:val="Заголовок 1 Знак"/>
    <w:basedOn w:val="a0"/>
    <w:link w:val="1"/>
    <w:rsid w:val="00C42A2E"/>
    <w:rPr>
      <w:rFonts w:ascii="Times New Roman" w:eastAsia="Times New Roman" w:hAnsi="Times New Roman" w:cs="Times New Roman"/>
      <w:b/>
      <w:bCs/>
      <w:sz w:val="28"/>
      <w:szCs w:val="24"/>
    </w:rPr>
  </w:style>
  <w:style w:type="character" w:styleId="a3">
    <w:name w:val="Hyperlink"/>
    <w:basedOn w:val="a0"/>
    <w:semiHidden/>
    <w:unhideWhenUsed/>
    <w:rsid w:val="00C42A2E"/>
    <w:rPr>
      <w:color w:val="0000FF"/>
      <w:u w:val="single"/>
    </w:rPr>
  </w:style>
</w:styles>
</file>

<file path=word/webSettings.xml><?xml version="1.0" encoding="utf-8"?>
<w:webSettings xmlns:r="http://schemas.openxmlformats.org/officeDocument/2006/relationships" xmlns:w="http://schemas.openxmlformats.org/wordprocessingml/2006/main">
  <w:divs>
    <w:div w:id="21674050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almyzh43.ru/poselenija/malmyzhskoe-gorodskoe-poseleni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54C58-3156-4A97-9391-394A49980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1596</Words>
  <Characters>9101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10676</CharactersWithSpaces>
  <SharedDoc>false</SharedDoc>
  <HLinks>
    <vt:vector size="6" baseType="variant">
      <vt:variant>
        <vt:i4>3604516</vt:i4>
      </vt:variant>
      <vt:variant>
        <vt:i4>0</vt:i4>
      </vt:variant>
      <vt:variant>
        <vt:i4>0</vt:i4>
      </vt:variant>
      <vt:variant>
        <vt:i4>5</vt:i4>
      </vt:variant>
      <vt:variant>
        <vt:lpwstr>http://malmyzh43.ru/poselenija/malmyzhskoe-gorodskoe-poselenie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гор</cp:lastModifiedBy>
  <cp:revision>3</cp:revision>
  <cp:lastPrinted>2018-11-20T11:34:00Z</cp:lastPrinted>
  <dcterms:created xsi:type="dcterms:W3CDTF">2018-11-20T14:00:00Z</dcterms:created>
  <dcterms:modified xsi:type="dcterms:W3CDTF">2018-11-22T06:51:00Z</dcterms:modified>
</cp:coreProperties>
</file>