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DA2" w:rsidRDefault="0037328C">
      <w:pPr>
        <w:pStyle w:val="30"/>
        <w:framePr w:w="6576" w:h="1012" w:hRule="exact" w:wrap="none" w:vAnchor="page" w:hAnchor="page" w:x="2636" w:y="1015"/>
        <w:shd w:val="clear" w:color="auto" w:fill="auto"/>
        <w:ind w:right="20"/>
      </w:pPr>
      <w:r>
        <w:t>АДМИНИСТРАЦИЯ</w:t>
      </w:r>
    </w:p>
    <w:p w:rsidR="00EE6DA2" w:rsidRDefault="0037328C">
      <w:pPr>
        <w:pStyle w:val="30"/>
        <w:framePr w:w="6576" w:h="1012" w:hRule="exact" w:wrap="none" w:vAnchor="page" w:hAnchor="page" w:x="2636" w:y="1015"/>
        <w:shd w:val="clear" w:color="auto" w:fill="auto"/>
        <w:ind w:right="20"/>
      </w:pPr>
      <w:r>
        <w:t>МАЛМЫЖСКОГО ГОРОДСКОГО ПОСЕЛЕНИЯ</w:t>
      </w:r>
      <w:r>
        <w:br/>
        <w:t>КИРОВСКОЙ ОБЛАСТИ</w:t>
      </w:r>
    </w:p>
    <w:p w:rsidR="00EE6DA2" w:rsidRDefault="0037328C">
      <w:pPr>
        <w:pStyle w:val="10"/>
        <w:framePr w:w="6576" w:h="382" w:hRule="exact" w:wrap="none" w:vAnchor="page" w:hAnchor="page" w:x="2636" w:y="2308"/>
        <w:shd w:val="clear" w:color="auto" w:fill="auto"/>
        <w:spacing w:before="0" w:line="320" w:lineRule="exact"/>
        <w:ind w:right="20"/>
      </w:pPr>
      <w:bookmarkStart w:id="0" w:name="bookmark0"/>
      <w:r>
        <w:t>ПОСТАНОВЛЕНИЕ</w:t>
      </w:r>
      <w:bookmarkEnd w:id="0"/>
    </w:p>
    <w:p w:rsidR="00EE6DA2" w:rsidRDefault="0037328C">
      <w:pPr>
        <w:pStyle w:val="20"/>
        <w:framePr w:wrap="none" w:vAnchor="page" w:hAnchor="page" w:x="1259" w:y="2989"/>
        <w:shd w:val="clear" w:color="auto" w:fill="auto"/>
        <w:spacing w:line="260" w:lineRule="exact"/>
      </w:pPr>
      <w:r>
        <w:t>12.07.2017</w:t>
      </w:r>
    </w:p>
    <w:p w:rsidR="00EE6DA2" w:rsidRDefault="0037328C">
      <w:pPr>
        <w:pStyle w:val="20"/>
        <w:framePr w:wrap="none" w:vAnchor="page" w:hAnchor="page" w:x="9707" w:y="2970"/>
        <w:shd w:val="clear" w:color="auto" w:fill="auto"/>
        <w:spacing w:line="260" w:lineRule="exact"/>
      </w:pPr>
      <w:r>
        <w:t>№ 154</w:t>
      </w:r>
    </w:p>
    <w:p w:rsidR="00EE6DA2" w:rsidRDefault="0037328C">
      <w:pPr>
        <w:pStyle w:val="20"/>
        <w:framePr w:w="9432" w:h="318" w:hRule="exact" w:wrap="none" w:vAnchor="page" w:hAnchor="page" w:x="1240" w:y="3287"/>
        <w:shd w:val="clear" w:color="auto" w:fill="auto"/>
        <w:spacing w:line="260" w:lineRule="exact"/>
        <w:ind w:left="20"/>
        <w:jc w:val="center"/>
      </w:pPr>
      <w:r>
        <w:t>г. Малмыж</w:t>
      </w:r>
    </w:p>
    <w:p w:rsidR="00EE6DA2" w:rsidRDefault="0037328C">
      <w:pPr>
        <w:pStyle w:val="30"/>
        <w:framePr w:w="9432" w:h="344" w:hRule="exact" w:wrap="none" w:vAnchor="page" w:hAnchor="page" w:x="1240" w:y="4212"/>
        <w:shd w:val="clear" w:color="auto" w:fill="auto"/>
        <w:spacing w:line="280" w:lineRule="exact"/>
        <w:ind w:left="20"/>
      </w:pPr>
      <w:r>
        <w:t>О проведении праздника «Ярмарка Казанская»</w:t>
      </w:r>
    </w:p>
    <w:p w:rsidR="00EE6DA2" w:rsidRDefault="0037328C">
      <w:pPr>
        <w:pStyle w:val="20"/>
        <w:framePr w:w="9432" w:h="6229" w:hRule="exact" w:wrap="none" w:vAnchor="page" w:hAnchor="page" w:x="1240" w:y="4909"/>
        <w:shd w:val="clear" w:color="auto" w:fill="auto"/>
        <w:spacing w:after="60" w:line="322" w:lineRule="exact"/>
        <w:ind w:firstLine="420"/>
        <w:jc w:val="both"/>
      </w:pPr>
      <w:r>
        <w:t xml:space="preserve">В соответствии с Федеральным законом № 131-ФЗ от 06.10.2003 «Об общих принципах организации местного </w:t>
      </w:r>
      <w:r>
        <w:t>самоуправления в Российской Федерации»:</w:t>
      </w:r>
    </w:p>
    <w:p w:rsidR="00EE6DA2" w:rsidRDefault="0037328C">
      <w:pPr>
        <w:pStyle w:val="20"/>
        <w:framePr w:w="9432" w:h="6229" w:hRule="exact" w:wrap="none" w:vAnchor="page" w:hAnchor="page" w:x="1240" w:y="4909"/>
        <w:numPr>
          <w:ilvl w:val="0"/>
          <w:numId w:val="1"/>
        </w:numPr>
        <w:shd w:val="clear" w:color="auto" w:fill="auto"/>
        <w:tabs>
          <w:tab w:val="left" w:pos="663"/>
        </w:tabs>
        <w:spacing w:line="322" w:lineRule="exact"/>
        <w:ind w:firstLine="420"/>
        <w:jc w:val="both"/>
      </w:pPr>
      <w:r>
        <w:t>Провести общегородской праздник «Ярмарка Казанская» 22 июля 2017 с 8.00 до 24.00 часов, в соответствии с Программой праздника.</w:t>
      </w:r>
    </w:p>
    <w:p w:rsidR="00EE6DA2" w:rsidRDefault="0037328C">
      <w:pPr>
        <w:pStyle w:val="20"/>
        <w:framePr w:w="9432" w:h="6229" w:hRule="exact" w:wrap="none" w:vAnchor="page" w:hAnchor="page" w:x="1240" w:y="4909"/>
        <w:numPr>
          <w:ilvl w:val="0"/>
          <w:numId w:val="1"/>
        </w:numPr>
        <w:shd w:val="clear" w:color="auto" w:fill="auto"/>
        <w:tabs>
          <w:tab w:val="left" w:pos="663"/>
        </w:tabs>
        <w:spacing w:line="317" w:lineRule="exact"/>
        <w:ind w:firstLine="420"/>
        <w:jc w:val="both"/>
      </w:pPr>
      <w:r>
        <w:t>Рекомендовать ОМВД России по Малмыжскому району обеспечить правопорядок и безопасность до</w:t>
      </w:r>
      <w:r>
        <w:t>рожного движения на время проведения мероприятий.</w:t>
      </w:r>
    </w:p>
    <w:p w:rsidR="00EE6DA2" w:rsidRDefault="0037328C">
      <w:pPr>
        <w:pStyle w:val="20"/>
        <w:framePr w:w="9432" w:h="6229" w:hRule="exact" w:wrap="none" w:vAnchor="page" w:hAnchor="page" w:x="1240" w:y="4909"/>
        <w:shd w:val="clear" w:color="auto" w:fill="auto"/>
        <w:spacing w:line="317" w:lineRule="exact"/>
        <w:ind w:firstLine="420"/>
      </w:pPr>
      <w:r>
        <w:t>2.1. Перекрыть движение автотранспорта 22 июля с 10.00 до 13.30 часов, на период шествия костюмированной колонны, по следующим улицам: ул. Комсомольская от ул. Урицкого до ул. Чернышевского; ул. Урицкого от</w:t>
      </w:r>
      <w:r>
        <w:t xml:space="preserve"> ул. Комсомольской до ул. Ленина; ул. Ленина от ул. Урицкого до ул. Чернышевского; ул. К.Маркса от ул. Комсомольской до ул. Ленина; ул. Чернышевского от ул. Комсомольской до ул. Володарского.</w:t>
      </w:r>
    </w:p>
    <w:p w:rsidR="00EE6DA2" w:rsidRDefault="0037328C">
      <w:pPr>
        <w:pStyle w:val="20"/>
        <w:framePr w:w="9432" w:h="6229" w:hRule="exact" w:wrap="none" w:vAnchor="page" w:hAnchor="page" w:x="1240" w:y="4909"/>
        <w:numPr>
          <w:ilvl w:val="0"/>
          <w:numId w:val="1"/>
        </w:numPr>
        <w:shd w:val="clear" w:color="auto" w:fill="auto"/>
        <w:tabs>
          <w:tab w:val="left" w:pos="862"/>
        </w:tabs>
        <w:spacing w:line="317" w:lineRule="exact"/>
        <w:ind w:left="540"/>
        <w:jc w:val="both"/>
      </w:pPr>
      <w:r>
        <w:t>Запретить въезд на территорию городского парка.</w:t>
      </w:r>
    </w:p>
    <w:p w:rsidR="00EE6DA2" w:rsidRDefault="0037328C">
      <w:pPr>
        <w:pStyle w:val="20"/>
        <w:framePr w:w="9432" w:h="6229" w:hRule="exact" w:wrap="none" w:vAnchor="page" w:hAnchor="page" w:x="1240" w:y="4909"/>
        <w:numPr>
          <w:ilvl w:val="0"/>
          <w:numId w:val="1"/>
        </w:numPr>
        <w:shd w:val="clear" w:color="auto" w:fill="auto"/>
        <w:tabs>
          <w:tab w:val="left" w:pos="1018"/>
        </w:tabs>
        <w:spacing w:line="317" w:lineRule="exact"/>
        <w:ind w:firstLine="680"/>
        <w:jc w:val="both"/>
      </w:pPr>
      <w:r>
        <w:t xml:space="preserve">Опубликовать настоящее постановление на Информационных досках, стендах и на сайте администрации Малмыжского района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832A6D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832A6D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832A6D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832A6D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  <w:r w:rsidRPr="00832A6D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gorodskoe</w:t>
        </w:r>
        <w:r w:rsidRPr="00832A6D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poselen</w:t>
        </w:r>
        <w:r>
          <w:rPr>
            <w:rStyle w:val="a3"/>
            <w:lang w:val="en-US" w:eastAsia="en-US" w:bidi="en-US"/>
          </w:rPr>
          <w:t>ie</w:t>
        </w:r>
        <w:r w:rsidRPr="00832A6D">
          <w:rPr>
            <w:rStyle w:val="a3"/>
            <w:lang w:eastAsia="en-US" w:bidi="en-US"/>
          </w:rPr>
          <w:t>.»</w:t>
        </w:r>
      </w:hyperlink>
    </w:p>
    <w:p w:rsidR="00EE6DA2" w:rsidRDefault="0037328C">
      <w:pPr>
        <w:pStyle w:val="20"/>
        <w:framePr w:w="2678" w:h="705" w:hRule="exact" w:wrap="none" w:vAnchor="page" w:hAnchor="page" w:x="1278" w:y="12051"/>
        <w:shd w:val="clear" w:color="auto" w:fill="auto"/>
        <w:spacing w:line="322" w:lineRule="exact"/>
        <w:jc w:val="both"/>
      </w:pPr>
      <w:r>
        <w:t>Г лава администрации городского поселения</w:t>
      </w:r>
    </w:p>
    <w:p w:rsidR="00EE6DA2" w:rsidRDefault="0037328C" w:rsidP="00832A6D">
      <w:pPr>
        <w:pStyle w:val="20"/>
        <w:framePr w:wrap="none" w:vAnchor="page" w:hAnchor="page" w:x="4261" w:y="12406"/>
        <w:shd w:val="clear" w:color="auto" w:fill="auto"/>
        <w:spacing w:line="260" w:lineRule="exact"/>
      </w:pPr>
      <w:r>
        <w:t>Ф.Г. Ашрапова</w:t>
      </w:r>
    </w:p>
    <w:p w:rsidR="00EE6DA2" w:rsidRDefault="00EE6DA2">
      <w:pPr>
        <w:rPr>
          <w:sz w:val="2"/>
          <w:szCs w:val="2"/>
        </w:rPr>
      </w:pPr>
    </w:p>
    <w:sectPr w:rsidR="00EE6DA2" w:rsidSect="00EE6DA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28C" w:rsidRDefault="0037328C" w:rsidP="00EE6DA2">
      <w:r>
        <w:separator/>
      </w:r>
    </w:p>
  </w:endnote>
  <w:endnote w:type="continuationSeparator" w:id="1">
    <w:p w:rsidR="0037328C" w:rsidRDefault="0037328C" w:rsidP="00EE6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28C" w:rsidRDefault="0037328C"/>
  </w:footnote>
  <w:footnote w:type="continuationSeparator" w:id="1">
    <w:p w:rsidR="0037328C" w:rsidRDefault="0037328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62C2A"/>
    <w:multiLevelType w:val="multilevel"/>
    <w:tmpl w:val="794E2B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E6DA2"/>
    <w:rsid w:val="0037328C"/>
    <w:rsid w:val="00832A6D"/>
    <w:rsid w:val="00EE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6D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6DA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EE6D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EE6D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EE6D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EE6DA2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EE6DA2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EE6D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-gorodskoe-poselenie.%c2%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Company>Ya Blondinko Edition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2017-07-14T06:06:00Z</dcterms:created>
  <dcterms:modified xsi:type="dcterms:W3CDTF">2017-07-14T06:07:00Z</dcterms:modified>
</cp:coreProperties>
</file>