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D2A" w:rsidRDefault="00C52773">
      <w:pPr>
        <w:pStyle w:val="30"/>
        <w:framePr w:w="9451" w:h="1022" w:hRule="exact" w:wrap="none" w:vAnchor="page" w:hAnchor="page" w:x="1509" w:y="1192"/>
        <w:shd w:val="clear" w:color="auto" w:fill="auto"/>
      </w:pPr>
      <w:r>
        <w:t>АДМИНИСТРАЦИЯ</w:t>
      </w:r>
    </w:p>
    <w:p w:rsidR="007D4D2A" w:rsidRDefault="00C52773">
      <w:pPr>
        <w:pStyle w:val="30"/>
        <w:framePr w:w="9451" w:h="1022" w:hRule="exact" w:wrap="none" w:vAnchor="page" w:hAnchor="page" w:x="1509" w:y="1192"/>
        <w:shd w:val="clear" w:color="auto" w:fill="auto"/>
      </w:pPr>
      <w:r>
        <w:t>МАЛМЫЖСКОГО ГОРОДСКОГО ПОСЕЛЕНИЯ</w:t>
      </w:r>
      <w:r>
        <w:br/>
        <w:t>КИРОВСКОЙ ОБЛАСТИ</w:t>
      </w:r>
    </w:p>
    <w:p w:rsidR="007D4D2A" w:rsidRDefault="00C52773">
      <w:pPr>
        <w:pStyle w:val="10"/>
        <w:framePr w:w="9451" w:h="377" w:hRule="exact" w:wrap="none" w:vAnchor="page" w:hAnchor="page" w:x="1509" w:y="2513"/>
        <w:shd w:val="clear" w:color="auto" w:fill="auto"/>
        <w:spacing w:before="0" w:after="0" w:line="320" w:lineRule="exact"/>
      </w:pPr>
      <w:bookmarkStart w:id="0" w:name="bookmark0"/>
      <w:r>
        <w:t>ПОСТАНОВЛЕНИЕ</w:t>
      </w:r>
      <w:bookmarkEnd w:id="0"/>
    </w:p>
    <w:p w:rsidR="007D4D2A" w:rsidRDefault="00C52773">
      <w:pPr>
        <w:pStyle w:val="20"/>
        <w:framePr w:wrap="none" w:vAnchor="page" w:hAnchor="page" w:x="1509" w:y="3198"/>
        <w:shd w:val="clear" w:color="auto" w:fill="auto"/>
        <w:spacing w:before="0" w:after="0" w:line="280" w:lineRule="exact"/>
        <w:ind w:left="5" w:right="7824"/>
      </w:pPr>
      <w:r>
        <w:t>от 02.06.2017</w:t>
      </w:r>
    </w:p>
    <w:p w:rsidR="007D4D2A" w:rsidRDefault="00C52773">
      <w:pPr>
        <w:pStyle w:val="40"/>
        <w:framePr w:wrap="none" w:vAnchor="page" w:hAnchor="page" w:x="9721" w:y="3225"/>
        <w:shd w:val="clear" w:color="auto" w:fill="auto"/>
        <w:spacing w:line="240" w:lineRule="exact"/>
      </w:pPr>
      <w:r>
        <w:t>№112</w:t>
      </w:r>
    </w:p>
    <w:p w:rsidR="007D4D2A" w:rsidRDefault="00C52773">
      <w:pPr>
        <w:pStyle w:val="20"/>
        <w:framePr w:w="9451" w:h="343" w:hRule="exact" w:wrap="none" w:vAnchor="page" w:hAnchor="page" w:x="1509" w:y="3515"/>
        <w:shd w:val="clear" w:color="auto" w:fill="auto"/>
        <w:spacing w:before="0" w:after="0" w:line="280" w:lineRule="exact"/>
        <w:jc w:val="center"/>
      </w:pPr>
      <w:r>
        <w:t>г. Малмыж</w:t>
      </w:r>
    </w:p>
    <w:p w:rsidR="007D4D2A" w:rsidRDefault="00C52773">
      <w:pPr>
        <w:pStyle w:val="30"/>
        <w:framePr w:w="9451" w:h="10359" w:hRule="exact" w:wrap="none" w:vAnchor="page" w:hAnchor="page" w:x="1509" w:y="4172"/>
        <w:shd w:val="clear" w:color="auto" w:fill="auto"/>
        <w:spacing w:line="280" w:lineRule="exact"/>
        <w:jc w:val="both"/>
      </w:pPr>
      <w:r>
        <w:t>Об утверждении положения о комиссии по вопросам, возникающим при</w:t>
      </w:r>
    </w:p>
    <w:p w:rsidR="007D4D2A" w:rsidRDefault="00C52773">
      <w:pPr>
        <w:pStyle w:val="30"/>
        <w:framePr w:w="9451" w:h="10359" w:hRule="exact" w:wrap="none" w:vAnchor="page" w:hAnchor="page" w:x="1509" w:y="4172"/>
        <w:shd w:val="clear" w:color="auto" w:fill="auto"/>
        <w:spacing w:after="300"/>
      </w:pPr>
      <w:r>
        <w:t>рассмотрении заявлений религиозных организаций о передаче</w:t>
      </w:r>
      <w:r>
        <w:br/>
        <w:t xml:space="preserve">имущества религиозного </w:t>
      </w:r>
      <w:r>
        <w:t>назначения, находящегося в муниципальной</w:t>
      </w:r>
      <w:r>
        <w:br/>
        <w:t>собственности муниципального образования Малмыжское городское</w:t>
      </w:r>
      <w:r>
        <w:br/>
        <w:t>поселение Малмыжского района Кировской области</w:t>
      </w:r>
    </w:p>
    <w:p w:rsidR="007D4D2A" w:rsidRDefault="00C52773">
      <w:pPr>
        <w:pStyle w:val="20"/>
        <w:framePr w:w="9451" w:h="10359" w:hRule="exact" w:wrap="none" w:vAnchor="page" w:hAnchor="page" w:x="1509" w:y="4172"/>
        <w:shd w:val="clear" w:color="auto" w:fill="auto"/>
        <w:spacing w:before="0" w:after="300" w:line="322" w:lineRule="exact"/>
        <w:ind w:firstLine="740"/>
      </w:pPr>
      <w:r>
        <w:t xml:space="preserve">В соответствии со статьей 9 Федерального закона от 30 ноября 2010 года № 327-ФЗ «О передаче религиозным </w:t>
      </w:r>
      <w:r>
        <w:t>организациям имущества религиозного назначения, находящегося в государственной или муниципальной собственности», Решением Малмыжской городской Думы Малмыжского района Кировской области от 04.05.2017 № 5/41 «Об определении уполномоченного органа по передаче</w:t>
      </w:r>
      <w:r>
        <w:t xml:space="preserve"> муниципального имущества религиозным организациям», администрация Малмыжского городского поселения ПОСТАНОВЛЯЕТ:</w:t>
      </w:r>
    </w:p>
    <w:p w:rsidR="007D4D2A" w:rsidRDefault="00C52773">
      <w:pPr>
        <w:pStyle w:val="20"/>
        <w:framePr w:w="9451" w:h="10359" w:hRule="exact" w:wrap="none" w:vAnchor="page" w:hAnchor="page" w:x="1509" w:y="4172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322" w:lineRule="exact"/>
        <w:ind w:firstLine="740"/>
      </w:pPr>
      <w:r>
        <w:t>Утвердить Положение о комиссии по вопросам, возникающим при</w:t>
      </w:r>
    </w:p>
    <w:p w:rsidR="007D4D2A" w:rsidRDefault="00C52773">
      <w:pPr>
        <w:pStyle w:val="20"/>
        <w:framePr w:w="9451" w:h="10359" w:hRule="exact" w:wrap="none" w:vAnchor="page" w:hAnchor="page" w:x="1509" w:y="4172"/>
        <w:shd w:val="clear" w:color="auto" w:fill="auto"/>
        <w:tabs>
          <w:tab w:val="right" w:pos="4053"/>
          <w:tab w:val="right" w:pos="6054"/>
          <w:tab w:val="right" w:pos="7768"/>
          <w:tab w:val="right" w:pos="9370"/>
        </w:tabs>
        <w:spacing w:before="0" w:after="0" w:line="322" w:lineRule="exact"/>
      </w:pPr>
      <w:r>
        <w:t>рассмотрении заявлений религиозных организаций о передаче имущества религиозного н</w:t>
      </w:r>
      <w:r>
        <w:t>азначения, находящегося в муниципальной собственности муниципального</w:t>
      </w:r>
      <w:r>
        <w:tab/>
        <w:t>образования</w:t>
      </w:r>
      <w:r>
        <w:tab/>
        <w:t>Малмыжское</w:t>
      </w:r>
      <w:r>
        <w:tab/>
        <w:t>городское</w:t>
      </w:r>
      <w:r>
        <w:tab/>
        <w:t>поселение</w:t>
      </w:r>
    </w:p>
    <w:p w:rsidR="007D4D2A" w:rsidRDefault="00C52773">
      <w:pPr>
        <w:pStyle w:val="20"/>
        <w:framePr w:w="9451" w:h="10359" w:hRule="exact" w:wrap="none" w:vAnchor="page" w:hAnchor="page" w:x="1509" w:y="4172"/>
        <w:shd w:val="clear" w:color="auto" w:fill="auto"/>
        <w:spacing w:before="0" w:after="0" w:line="322" w:lineRule="exact"/>
      </w:pPr>
      <w:r>
        <w:t>Малмыжского района Кировской области, согласно приложению 1.</w:t>
      </w:r>
    </w:p>
    <w:p w:rsidR="007D4D2A" w:rsidRDefault="00C52773">
      <w:pPr>
        <w:pStyle w:val="20"/>
        <w:framePr w:w="9451" w:h="10359" w:hRule="exact" w:wrap="none" w:vAnchor="page" w:hAnchor="page" w:x="1509" w:y="4172"/>
        <w:numPr>
          <w:ilvl w:val="0"/>
          <w:numId w:val="1"/>
        </w:numPr>
        <w:shd w:val="clear" w:color="auto" w:fill="auto"/>
        <w:tabs>
          <w:tab w:val="left" w:pos="1108"/>
        </w:tabs>
        <w:spacing w:before="0" w:after="0" w:line="322" w:lineRule="exact"/>
        <w:ind w:firstLine="740"/>
      </w:pPr>
      <w:r>
        <w:t>Утвердить состав комиссии по вопросам, возникающим при</w:t>
      </w:r>
    </w:p>
    <w:p w:rsidR="007D4D2A" w:rsidRDefault="00C52773">
      <w:pPr>
        <w:pStyle w:val="20"/>
        <w:framePr w:w="9451" w:h="10359" w:hRule="exact" w:wrap="none" w:vAnchor="page" w:hAnchor="page" w:x="1509" w:y="4172"/>
        <w:shd w:val="clear" w:color="auto" w:fill="auto"/>
        <w:tabs>
          <w:tab w:val="right" w:pos="4053"/>
          <w:tab w:val="right" w:pos="6054"/>
          <w:tab w:val="right" w:pos="7768"/>
          <w:tab w:val="right" w:pos="9370"/>
        </w:tabs>
        <w:spacing w:before="0" w:after="0" w:line="322" w:lineRule="exact"/>
      </w:pPr>
      <w:r>
        <w:t>рассмотрении заявлений религ</w:t>
      </w:r>
      <w:r>
        <w:t>иозных организаций о передаче имущества религиозного назначения, находящегося в муниципальной собственности муниципального</w:t>
      </w:r>
      <w:r>
        <w:tab/>
        <w:t>образования</w:t>
      </w:r>
      <w:r>
        <w:tab/>
        <w:t>Малмыжское</w:t>
      </w:r>
      <w:r>
        <w:tab/>
        <w:t>городское</w:t>
      </w:r>
      <w:r>
        <w:tab/>
        <w:t>поселение</w:t>
      </w:r>
    </w:p>
    <w:p w:rsidR="007D4D2A" w:rsidRDefault="00C52773">
      <w:pPr>
        <w:pStyle w:val="20"/>
        <w:framePr w:w="9451" w:h="10359" w:hRule="exact" w:wrap="none" w:vAnchor="page" w:hAnchor="page" w:x="1509" w:y="4172"/>
        <w:shd w:val="clear" w:color="auto" w:fill="auto"/>
        <w:spacing w:before="0" w:after="0" w:line="322" w:lineRule="exact"/>
      </w:pPr>
      <w:r>
        <w:t>Малмыжского района Кировской области, согласно приложению 2</w:t>
      </w:r>
    </w:p>
    <w:p w:rsidR="007D4D2A" w:rsidRDefault="00C52773">
      <w:pPr>
        <w:pStyle w:val="20"/>
        <w:framePr w:w="9451" w:h="10359" w:hRule="exact" w:wrap="none" w:vAnchor="page" w:hAnchor="page" w:x="1509" w:y="4172"/>
        <w:numPr>
          <w:ilvl w:val="0"/>
          <w:numId w:val="1"/>
        </w:numPr>
        <w:shd w:val="clear" w:color="auto" w:fill="auto"/>
        <w:tabs>
          <w:tab w:val="left" w:pos="1108"/>
        </w:tabs>
        <w:spacing w:before="0" w:after="0" w:line="322" w:lineRule="exact"/>
        <w:ind w:firstLine="740"/>
      </w:pPr>
      <w:r>
        <w:t>Опубликовать настоящее постано</w:t>
      </w:r>
      <w:r>
        <w:t>вление на сайте администрации</w:t>
      </w:r>
    </w:p>
    <w:p w:rsidR="007D4D2A" w:rsidRDefault="00C52773">
      <w:pPr>
        <w:pStyle w:val="20"/>
        <w:framePr w:w="9451" w:h="10359" w:hRule="exact" w:wrap="none" w:vAnchor="page" w:hAnchor="page" w:x="1509" w:y="4172"/>
        <w:shd w:val="clear" w:color="auto" w:fill="auto"/>
        <w:tabs>
          <w:tab w:val="right" w:pos="4053"/>
          <w:tab w:val="right" w:pos="6054"/>
          <w:tab w:val="right" w:pos="7768"/>
          <w:tab w:val="right" w:pos="9370"/>
        </w:tabs>
        <w:spacing w:before="0" w:after="0" w:line="322" w:lineRule="exact"/>
      </w:pPr>
      <w:r>
        <w:t xml:space="preserve">Малмыжского района </w:t>
      </w:r>
      <w:hyperlink r:id="rId7" w:history="1">
        <w:r>
          <w:rPr>
            <w:rStyle w:val="a3"/>
          </w:rPr>
          <w:t>http://malmyzh43.m/poseleniia/malmyzhskoe-gorodskoe- poselenie</w:t>
        </w:r>
      </w:hyperlink>
      <w:r w:rsidRPr="000F1808">
        <w:rPr>
          <w:lang w:eastAsia="en-US" w:bidi="en-US"/>
        </w:rPr>
        <w:t xml:space="preserve"> </w:t>
      </w:r>
      <w:r>
        <w:t xml:space="preserve">и в Информационном бюллетене органов местного самоуправления </w:t>
      </w:r>
      <w:r>
        <w:t>муниципального</w:t>
      </w:r>
      <w:r>
        <w:tab/>
        <w:t>образования</w:t>
      </w:r>
      <w:r>
        <w:tab/>
        <w:t>Малмыжское</w:t>
      </w:r>
      <w:r>
        <w:tab/>
        <w:t>городское</w:t>
      </w:r>
      <w:r>
        <w:tab/>
        <w:t>поселение</w:t>
      </w:r>
    </w:p>
    <w:p w:rsidR="007D4D2A" w:rsidRDefault="00C52773">
      <w:pPr>
        <w:pStyle w:val="20"/>
        <w:framePr w:w="9451" w:h="10359" w:hRule="exact" w:wrap="none" w:vAnchor="page" w:hAnchor="page" w:x="1509" w:y="4172"/>
        <w:shd w:val="clear" w:color="auto" w:fill="auto"/>
        <w:spacing w:before="0" w:after="0" w:line="322" w:lineRule="exact"/>
      </w:pPr>
      <w:r>
        <w:t>Малмыжского района Кировской области.</w:t>
      </w:r>
    </w:p>
    <w:p w:rsidR="007D4D2A" w:rsidRDefault="00C52773">
      <w:pPr>
        <w:pStyle w:val="20"/>
        <w:framePr w:w="9451" w:h="10359" w:hRule="exact" w:wrap="none" w:vAnchor="page" w:hAnchor="page" w:x="1509" w:y="4172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0" w:line="322" w:lineRule="exact"/>
        <w:ind w:firstLine="740"/>
      </w:pPr>
      <w:r>
        <w:t>Настоящее постановление вступает в силу со дня его официального опубликования.</w:t>
      </w:r>
    </w:p>
    <w:p w:rsidR="007D4D2A" w:rsidRDefault="00C52773">
      <w:pPr>
        <w:pStyle w:val="20"/>
        <w:framePr w:w="9451" w:h="711" w:hRule="exact" w:wrap="none" w:vAnchor="page" w:hAnchor="page" w:x="1509" w:y="14801"/>
        <w:shd w:val="clear" w:color="auto" w:fill="auto"/>
        <w:spacing w:before="0" w:after="0" w:line="326" w:lineRule="exact"/>
        <w:ind w:left="34" w:right="6729"/>
        <w:jc w:val="center"/>
      </w:pPr>
      <w:r>
        <w:t>Глава администрации</w:t>
      </w:r>
      <w:r>
        <w:br/>
        <w:t>городского поселения</w:t>
      </w:r>
    </w:p>
    <w:p w:rsidR="007D4D2A" w:rsidRDefault="00C52773" w:rsidP="000F1808">
      <w:pPr>
        <w:pStyle w:val="20"/>
        <w:framePr w:wrap="none" w:vAnchor="page" w:hAnchor="page" w:x="4411" w:y="15150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7D4D2A" w:rsidRDefault="007D4D2A">
      <w:pPr>
        <w:rPr>
          <w:sz w:val="2"/>
          <w:szCs w:val="2"/>
        </w:rPr>
        <w:sectPr w:rsidR="007D4D2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D4D2A" w:rsidRDefault="00C52773">
      <w:pPr>
        <w:pStyle w:val="20"/>
        <w:framePr w:w="9466" w:h="14587" w:hRule="exact" w:wrap="none" w:vAnchor="page" w:hAnchor="page" w:x="1501" w:y="1197"/>
        <w:shd w:val="clear" w:color="auto" w:fill="auto"/>
        <w:spacing w:before="0" w:after="240" w:line="322" w:lineRule="exact"/>
        <w:ind w:left="4620"/>
        <w:jc w:val="right"/>
      </w:pPr>
      <w:r>
        <w:lastRenderedPageBreak/>
        <w:t>Приложение 1 к постановлению администрации Малмыжского городского поселения Кировбкой области № 112 от 02.06.2017</w:t>
      </w:r>
    </w:p>
    <w:p w:rsidR="007D4D2A" w:rsidRDefault="00C52773">
      <w:pPr>
        <w:pStyle w:val="20"/>
        <w:framePr w:w="9466" w:h="14587" w:hRule="exact" w:wrap="none" w:vAnchor="page" w:hAnchor="page" w:x="1501" w:y="1197"/>
        <w:shd w:val="clear" w:color="auto" w:fill="auto"/>
        <w:spacing w:before="0" w:after="0" w:line="322" w:lineRule="exact"/>
        <w:ind w:firstLine="740"/>
        <w:jc w:val="left"/>
      </w:pPr>
      <w:r>
        <w:t xml:space="preserve">Положение о комиссии по </w:t>
      </w:r>
      <w:r>
        <w:t>вопросам, возникающим при рассмотрении заявлений религиозных организаций о передаче имущества религиозного назначения, находящегося в муниципальной собственности муниципального образования Малмыжское городское поселение Малмыжского района</w:t>
      </w:r>
    </w:p>
    <w:p w:rsidR="007D4D2A" w:rsidRDefault="00C52773">
      <w:pPr>
        <w:pStyle w:val="20"/>
        <w:framePr w:w="9466" w:h="14587" w:hRule="exact" w:wrap="none" w:vAnchor="page" w:hAnchor="page" w:x="1501" w:y="1197"/>
        <w:shd w:val="clear" w:color="auto" w:fill="auto"/>
        <w:spacing w:before="0" w:after="299" w:line="280" w:lineRule="exact"/>
        <w:jc w:val="center"/>
      </w:pPr>
      <w:r>
        <w:t>Кировской области</w:t>
      </w:r>
    </w:p>
    <w:p w:rsidR="007D4D2A" w:rsidRDefault="00C52773">
      <w:pPr>
        <w:pStyle w:val="20"/>
        <w:framePr w:w="9466" w:h="14587" w:hRule="exact" w:wrap="none" w:vAnchor="page" w:hAnchor="page" w:x="1501" w:y="1197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 xml:space="preserve">Настоящее Положение устанавливает порядок создания и деятельности комиссии по вопросам, возникающим при рассмотрении заявлений религиозных организаций о передаче имущества религиозного назначения, находящегося в муниципальной собственности муниципального </w:t>
      </w:r>
      <w:r>
        <w:t>образования Малмыжское городское поселение Малмыжского района Кировской области (далее - комиссия).</w:t>
      </w:r>
    </w:p>
    <w:p w:rsidR="007D4D2A" w:rsidRDefault="00C52773">
      <w:pPr>
        <w:pStyle w:val="20"/>
        <w:framePr w:w="9466" w:h="14587" w:hRule="exact" w:wrap="none" w:vAnchor="page" w:hAnchor="page" w:x="1501" w:y="1197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>Комиссия создается на постоянной основе муниципальным правовым актом администрации Малмыжского городского поселения Малмыжского района Кировской области.</w:t>
      </w:r>
    </w:p>
    <w:p w:rsidR="007D4D2A" w:rsidRDefault="00C52773">
      <w:pPr>
        <w:pStyle w:val="20"/>
        <w:framePr w:w="9466" w:h="14587" w:hRule="exact" w:wrap="none" w:vAnchor="page" w:hAnchor="page" w:x="1501" w:y="1197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322" w:lineRule="exact"/>
        <w:ind w:firstLine="740"/>
      </w:pPr>
      <w:r>
        <w:t>Руководство деятельностью комиссии осуществляет председатель комиссии.</w:t>
      </w:r>
    </w:p>
    <w:p w:rsidR="007D4D2A" w:rsidRDefault="00C52773">
      <w:pPr>
        <w:pStyle w:val="20"/>
        <w:framePr w:w="9466" w:h="14587" w:hRule="exact" w:wrap="none" w:vAnchor="page" w:hAnchor="page" w:x="1501" w:y="1197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322" w:lineRule="exact"/>
        <w:ind w:firstLine="740"/>
      </w:pPr>
      <w:r>
        <w:t>Комиссия осуществляет следующие функции:</w:t>
      </w:r>
    </w:p>
    <w:p w:rsidR="007D4D2A" w:rsidRDefault="00C52773">
      <w:pPr>
        <w:pStyle w:val="20"/>
        <w:framePr w:w="9466" w:h="14587" w:hRule="exact" w:wrap="none" w:vAnchor="page" w:hAnchor="page" w:x="1501" w:y="1197"/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>а)</w:t>
      </w:r>
      <w:r>
        <w:tab/>
        <w:t xml:space="preserve">запрашивает у федеральных органов исполнительной власти, государственных органов исполнительной власти субъектов Российской Федерации, </w:t>
      </w:r>
      <w:r>
        <w:t>органов местного самоуправления и организаций информацию, необходимую для выполнения возложенных на нее задач;</w:t>
      </w:r>
    </w:p>
    <w:p w:rsidR="007D4D2A" w:rsidRDefault="00C52773">
      <w:pPr>
        <w:pStyle w:val="20"/>
        <w:framePr w:w="9466" w:h="14587" w:hRule="exact" w:wrap="none" w:vAnchor="page" w:hAnchor="page" w:x="1501" w:y="1197"/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>б)</w:t>
      </w:r>
      <w:r>
        <w:tab/>
        <w:t>заслушивает на своих заседаниях представителей федеральных органов исполнительной власти, государственных органов исполнительной власти субъек</w:t>
      </w:r>
      <w:r>
        <w:t>тов Российской Федерации, органов местного самоуправления, организаций и специалистов в области религиоведения, культурологии, права и других областях по вопросам, входящим в компетенцию комиссии;</w:t>
      </w:r>
    </w:p>
    <w:p w:rsidR="007D4D2A" w:rsidRDefault="00C52773">
      <w:pPr>
        <w:pStyle w:val="20"/>
        <w:framePr w:w="9466" w:h="14587" w:hRule="exact" w:wrap="none" w:vAnchor="page" w:hAnchor="page" w:x="1501" w:y="1197"/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>в)</w:t>
      </w:r>
      <w:r>
        <w:tab/>
        <w:t xml:space="preserve">привлекает для участия в работе комиссии представителей </w:t>
      </w:r>
      <w:r>
        <w:t>федеральных органов исполнительной власти, государственных органов исполнительной власти субъектов Российской Федерации, органов местного самоуправления, организаций и специалистов в области религиоведения, культурологии, права и других областях;</w:t>
      </w:r>
    </w:p>
    <w:p w:rsidR="007D4D2A" w:rsidRDefault="00C52773">
      <w:pPr>
        <w:pStyle w:val="20"/>
        <w:framePr w:w="9466" w:h="14587" w:hRule="exact" w:wrap="none" w:vAnchor="page" w:hAnchor="page" w:x="1501" w:y="1197"/>
        <w:shd w:val="clear" w:color="auto" w:fill="auto"/>
        <w:tabs>
          <w:tab w:val="left" w:pos="1052"/>
        </w:tabs>
        <w:spacing w:before="0" w:after="0" w:line="322" w:lineRule="exact"/>
        <w:ind w:firstLine="740"/>
      </w:pPr>
      <w:r>
        <w:t>г)</w:t>
      </w:r>
      <w:r>
        <w:tab/>
        <w:t>создае</w:t>
      </w:r>
      <w:r>
        <w:t>т рабочие группы для рассмотрения вопросов, входящих в компетенцию комиссии.</w:t>
      </w:r>
    </w:p>
    <w:p w:rsidR="007D4D2A" w:rsidRDefault="00C52773">
      <w:pPr>
        <w:pStyle w:val="20"/>
        <w:framePr w:w="9466" w:h="14587" w:hRule="exact" w:wrap="none" w:vAnchor="page" w:hAnchor="page" w:x="1501" w:y="1197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>Комиссия принимает решения по урегулированию разногласий, возникающих при рассмотрении заявлений религиозных организаций о передаче находящегося в муниципальной собственности муни</w:t>
      </w:r>
      <w:r>
        <w:t>ципального образования Малмыжское городское поселение Малмыжского района Кировской области имущества религиозного назначения.</w:t>
      </w:r>
    </w:p>
    <w:p w:rsidR="007D4D2A" w:rsidRDefault="00C52773">
      <w:pPr>
        <w:pStyle w:val="20"/>
        <w:framePr w:w="9466" w:h="14587" w:hRule="exact" w:wrap="none" w:vAnchor="page" w:hAnchor="page" w:x="1501" w:y="1197"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322" w:lineRule="exact"/>
        <w:ind w:firstLine="740"/>
      </w:pPr>
      <w:r>
        <w:t>Заседания комиссии проводятся по мере возникновения вопросов,</w:t>
      </w:r>
    </w:p>
    <w:p w:rsidR="007D4D2A" w:rsidRDefault="007D4D2A">
      <w:pPr>
        <w:rPr>
          <w:sz w:val="2"/>
          <w:szCs w:val="2"/>
        </w:rPr>
        <w:sectPr w:rsidR="007D4D2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D4D2A" w:rsidRDefault="00C52773">
      <w:pPr>
        <w:pStyle w:val="20"/>
        <w:framePr w:w="9442" w:h="8451" w:hRule="exact" w:wrap="none" w:vAnchor="page" w:hAnchor="page" w:x="1513" w:y="1192"/>
        <w:shd w:val="clear" w:color="auto" w:fill="auto"/>
        <w:tabs>
          <w:tab w:val="left" w:pos="318"/>
        </w:tabs>
        <w:spacing w:before="0" w:after="0" w:line="322" w:lineRule="exact"/>
      </w:pPr>
      <w:r>
        <w:lastRenderedPageBreak/>
        <w:t xml:space="preserve">требующих решения комиссии в соответствии с </w:t>
      </w:r>
      <w:r>
        <w:t>пунктом 5 настоящего Положения.</w:t>
      </w:r>
    </w:p>
    <w:p w:rsidR="007D4D2A" w:rsidRDefault="00C52773">
      <w:pPr>
        <w:pStyle w:val="20"/>
        <w:framePr w:w="9442" w:h="8451" w:hRule="exact" w:wrap="none" w:vAnchor="page" w:hAnchor="page" w:x="1513" w:y="1192"/>
        <w:numPr>
          <w:ilvl w:val="0"/>
          <w:numId w:val="2"/>
        </w:numPr>
        <w:shd w:val="clear" w:color="auto" w:fill="auto"/>
        <w:tabs>
          <w:tab w:val="left" w:pos="1230"/>
        </w:tabs>
        <w:spacing w:before="0" w:after="0" w:line="322" w:lineRule="exact"/>
        <w:ind w:firstLine="740"/>
      </w:pPr>
      <w:r>
        <w:t>Заседание комиссии считается правомочным, если на нем присутствуют более половины ее членов</w:t>
      </w:r>
      <w:r>
        <w:rPr>
          <w:vertAlign w:val="superscript"/>
        </w:rPr>
        <w:t>-</w:t>
      </w:r>
      <w:r>
        <w:t>. Член комиссии в случае его отсутствия на заседании имеет право, изложить свое мнение по рассматриваемым вопросам в письменной форм</w:t>
      </w:r>
      <w:r>
        <w:t>е. При отсутствии члена комиссии по уважительной причине (отпуск, болезнь, командировка) права и обязанности члена комиссии исполняет лицо, временно исполняющее обязанности члена комиссии по занимаемой должности.</w:t>
      </w:r>
    </w:p>
    <w:p w:rsidR="007D4D2A" w:rsidRDefault="00C52773">
      <w:pPr>
        <w:pStyle w:val="20"/>
        <w:framePr w:w="9442" w:h="8451" w:hRule="exact" w:wrap="none" w:vAnchor="page" w:hAnchor="page" w:x="1513" w:y="1192"/>
        <w:shd w:val="clear" w:color="auto" w:fill="auto"/>
        <w:spacing w:before="0" w:after="0" w:line="322" w:lineRule="exact"/>
        <w:ind w:firstLine="740"/>
      </w:pPr>
      <w:r>
        <w:t>По решению председателя комиссии могут пров</w:t>
      </w:r>
      <w:r>
        <w:t>одиться выездные заседания комиссии.</w:t>
      </w:r>
    </w:p>
    <w:p w:rsidR="007D4D2A" w:rsidRDefault="00C52773">
      <w:pPr>
        <w:pStyle w:val="20"/>
        <w:framePr w:w="9442" w:h="8451" w:hRule="exact" w:wrap="none" w:vAnchor="page" w:hAnchor="page" w:x="1513" w:y="1192"/>
        <w:numPr>
          <w:ilvl w:val="0"/>
          <w:numId w:val="2"/>
        </w:numPr>
        <w:shd w:val="clear" w:color="auto" w:fill="auto"/>
        <w:tabs>
          <w:tab w:val="left" w:pos="1230"/>
        </w:tabs>
        <w:spacing w:before="0" w:after="0" w:line="322" w:lineRule="exact"/>
        <w:ind w:firstLine="740"/>
      </w:pPr>
      <w:r>
        <w:t>Решение комиссии принимается большинством голосов присутствующих на заседании членов комиссии и оформляется протоколом заседания, который подписывается ее председателем.</w:t>
      </w:r>
    </w:p>
    <w:p w:rsidR="007D4D2A" w:rsidRDefault="00C52773">
      <w:pPr>
        <w:pStyle w:val="20"/>
        <w:framePr w:w="9442" w:h="8451" w:hRule="exact" w:wrap="none" w:vAnchor="page" w:hAnchor="page" w:x="1513" w:y="1192"/>
        <w:shd w:val="clear" w:color="auto" w:fill="auto"/>
        <w:spacing w:before="0" w:after="0" w:line="322" w:lineRule="exact"/>
        <w:ind w:firstLine="740"/>
      </w:pPr>
      <w:r>
        <w:t>При равенстве голосов членов комиссии голос предс</w:t>
      </w:r>
      <w:r>
        <w:t>едателя комиссии является решающим.</w:t>
      </w:r>
    </w:p>
    <w:p w:rsidR="007D4D2A" w:rsidRDefault="00C52773">
      <w:pPr>
        <w:pStyle w:val="20"/>
        <w:framePr w:w="9442" w:h="8451" w:hRule="exact" w:wrap="none" w:vAnchor="page" w:hAnchor="page" w:x="1513" w:y="1192"/>
        <w:shd w:val="clear" w:color="auto" w:fill="auto"/>
        <w:spacing w:before="0" w:after="0" w:line="322" w:lineRule="exact"/>
        <w:ind w:firstLine="740"/>
      </w:pPr>
      <w:r>
        <w:t>Особое мнение членов комиссии, не согласных с принятым решением, оформляется в виде приложения к решению комиссии.</w:t>
      </w:r>
    </w:p>
    <w:p w:rsidR="007D4D2A" w:rsidRDefault="00C52773">
      <w:pPr>
        <w:pStyle w:val="20"/>
        <w:framePr w:w="9442" w:h="8451" w:hRule="exact" w:wrap="none" w:vAnchor="page" w:hAnchor="page" w:x="1513" w:y="1192"/>
        <w:numPr>
          <w:ilvl w:val="0"/>
          <w:numId w:val="2"/>
        </w:numPr>
        <w:shd w:val="clear" w:color="auto" w:fill="auto"/>
        <w:tabs>
          <w:tab w:val="left" w:pos="1046"/>
        </w:tabs>
        <w:spacing w:before="0" w:after="0" w:line="322" w:lineRule="exact"/>
        <w:ind w:firstLine="740"/>
      </w:pPr>
      <w:r>
        <w:t>Решения, принятые комиссией в соответствии с ее компетенцией, являются основанием для принятия уполномоче</w:t>
      </w:r>
      <w:r>
        <w:t>нными органами решений о передаче религиозным организациям имущества религиозного назначения, находящегося в муниципальной собственности муниципального образования Малмыжское городское поселение Малмыжского района Кировской области.</w:t>
      </w:r>
    </w:p>
    <w:p w:rsidR="007D4D2A" w:rsidRDefault="00C52773">
      <w:pPr>
        <w:pStyle w:val="20"/>
        <w:framePr w:w="9442" w:h="8451" w:hRule="exact" w:wrap="none" w:vAnchor="page" w:hAnchor="page" w:x="1513" w:y="1192"/>
        <w:numPr>
          <w:ilvl w:val="0"/>
          <w:numId w:val="2"/>
        </w:numPr>
        <w:shd w:val="clear" w:color="auto" w:fill="auto"/>
        <w:tabs>
          <w:tab w:val="left" w:pos="1230"/>
        </w:tabs>
        <w:spacing w:before="0" w:after="0" w:line="322" w:lineRule="exact"/>
        <w:ind w:firstLine="740"/>
      </w:pPr>
      <w:r>
        <w:t>Решение комиссии, а так</w:t>
      </w:r>
      <w:r>
        <w:t>же особое мнение членов комиссии, не согласных с этим решением, направляются в течение 7 дней в уполномоченный орган для размещения в сети Интернет.</w:t>
      </w:r>
    </w:p>
    <w:p w:rsidR="007D4D2A" w:rsidRDefault="007D4D2A">
      <w:pPr>
        <w:rPr>
          <w:sz w:val="2"/>
          <w:szCs w:val="2"/>
        </w:rPr>
        <w:sectPr w:rsidR="007D4D2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D4D2A" w:rsidRDefault="00C52773">
      <w:pPr>
        <w:pStyle w:val="20"/>
        <w:framePr w:w="9389" w:h="3286" w:hRule="exact" w:wrap="none" w:vAnchor="page" w:hAnchor="page" w:x="1503" w:y="1171"/>
        <w:shd w:val="clear" w:color="auto" w:fill="auto"/>
        <w:spacing w:before="0" w:after="300" w:line="322" w:lineRule="exact"/>
        <w:ind w:left="4560"/>
        <w:jc w:val="right"/>
      </w:pPr>
      <w:r>
        <w:lastRenderedPageBreak/>
        <w:t>Приложение 2 к постановлению администрации Малмыжского городского поселения КировРкой</w:t>
      </w:r>
      <w:r>
        <w:t xml:space="preserve"> области № 112 от 02.06.2017</w:t>
      </w:r>
    </w:p>
    <w:p w:rsidR="007D4D2A" w:rsidRDefault="00C52773">
      <w:pPr>
        <w:pStyle w:val="20"/>
        <w:framePr w:w="9389" w:h="3286" w:hRule="exact" w:wrap="none" w:vAnchor="page" w:hAnchor="page" w:x="1503" w:y="1171"/>
        <w:shd w:val="clear" w:color="auto" w:fill="auto"/>
        <w:spacing w:before="0" w:after="0" w:line="322" w:lineRule="exact"/>
        <w:ind w:firstLine="1060"/>
        <w:jc w:val="left"/>
      </w:pPr>
      <w:r>
        <w:t>Состав комиссии по вопросам, возникающим при рассмотрении заявлений религиозных организаций о передаче имущества религиозного назначения, находящегося в муниципальной собственности муниципального образования Малмыжское городско</w:t>
      </w:r>
      <w:r>
        <w:t>е поселение Малмыжского района</w:t>
      </w:r>
    </w:p>
    <w:p w:rsidR="007D4D2A" w:rsidRDefault="00C52773">
      <w:pPr>
        <w:pStyle w:val="20"/>
        <w:framePr w:w="9389" w:h="3286" w:hRule="exact" w:wrap="none" w:vAnchor="page" w:hAnchor="page" w:x="1503" w:y="1171"/>
        <w:shd w:val="clear" w:color="auto" w:fill="auto"/>
        <w:spacing w:before="0" w:after="0" w:line="280" w:lineRule="exact"/>
        <w:ind w:left="60"/>
        <w:jc w:val="center"/>
      </w:pPr>
      <w:r>
        <w:t>Кировской области</w:t>
      </w:r>
    </w:p>
    <w:p w:rsidR="007D4D2A" w:rsidRDefault="00C52773">
      <w:pPr>
        <w:pStyle w:val="20"/>
        <w:framePr w:w="2592" w:h="705" w:hRule="exact" w:wrap="none" w:vAnchor="page" w:hAnchor="page" w:x="1446" w:y="5050"/>
        <w:shd w:val="clear" w:color="auto" w:fill="auto"/>
        <w:spacing w:before="0" w:after="0" w:line="322" w:lineRule="exact"/>
        <w:jc w:val="left"/>
      </w:pPr>
      <w:r>
        <w:t>АШРАПОВА Фатима Габдулловна</w:t>
      </w:r>
    </w:p>
    <w:p w:rsidR="007D4D2A" w:rsidRDefault="00C52773">
      <w:pPr>
        <w:pStyle w:val="20"/>
        <w:framePr w:w="5069" w:h="710" w:hRule="exact" w:wrap="none" w:vAnchor="page" w:hAnchor="page" w:x="5905" w:y="5037"/>
        <w:shd w:val="clear" w:color="auto" w:fill="auto"/>
        <w:spacing w:before="0" w:after="0" w:line="326" w:lineRule="exact"/>
      </w:pPr>
      <w:r>
        <w:t>глава администрации городского поселения, председатель комиссии</w:t>
      </w:r>
    </w:p>
    <w:p w:rsidR="007D4D2A" w:rsidRDefault="00C52773">
      <w:pPr>
        <w:pStyle w:val="20"/>
        <w:framePr w:w="2285" w:h="701" w:hRule="exact" w:wrap="none" w:vAnchor="page" w:hAnchor="page" w:x="1446" w:y="6355"/>
        <w:shd w:val="clear" w:color="auto" w:fill="auto"/>
        <w:spacing w:before="0" w:after="0" w:line="322" w:lineRule="exact"/>
        <w:jc w:val="left"/>
      </w:pPr>
      <w:r>
        <w:t>ИСУПОВА Роза Мударисовна</w:t>
      </w:r>
    </w:p>
    <w:p w:rsidR="007D4D2A" w:rsidRDefault="00C52773">
      <w:pPr>
        <w:pStyle w:val="20"/>
        <w:framePr w:w="2750" w:h="709" w:hRule="exact" w:wrap="none" w:vAnchor="page" w:hAnchor="page" w:x="1446" w:y="7968"/>
        <w:shd w:val="clear" w:color="auto" w:fill="auto"/>
        <w:spacing w:before="0" w:after="0" w:line="322" w:lineRule="exact"/>
        <w:jc w:val="left"/>
      </w:pPr>
      <w:r>
        <w:t>ХИСАМЕЕВА Гульназ Габдулхаевна</w:t>
      </w:r>
    </w:p>
    <w:p w:rsidR="007D4D2A" w:rsidRDefault="00C52773">
      <w:pPr>
        <w:pStyle w:val="20"/>
        <w:framePr w:w="2582" w:h="1320" w:hRule="exact" w:wrap="none" w:vAnchor="page" w:hAnchor="page" w:x="1455" w:y="9302"/>
        <w:shd w:val="clear" w:color="auto" w:fill="auto"/>
        <w:spacing w:before="0" w:after="299" w:line="280" w:lineRule="exact"/>
      </w:pPr>
      <w:r>
        <w:t>Члены комиссии:</w:t>
      </w:r>
    </w:p>
    <w:p w:rsidR="007D4D2A" w:rsidRDefault="00C52773">
      <w:pPr>
        <w:pStyle w:val="20"/>
        <w:framePr w:w="2582" w:h="1320" w:hRule="exact" w:wrap="none" w:vAnchor="page" w:hAnchor="page" w:x="1455" w:y="9302"/>
        <w:shd w:val="clear" w:color="auto" w:fill="auto"/>
        <w:spacing w:before="0" w:after="0" w:line="322" w:lineRule="exact"/>
      </w:pPr>
      <w:r>
        <w:t>ГИЛЬМУТДИНОВА Ольга Викторовна</w:t>
      </w:r>
    </w:p>
    <w:p w:rsidR="007D4D2A" w:rsidRDefault="00C52773">
      <w:pPr>
        <w:pStyle w:val="20"/>
        <w:framePr w:w="2261" w:h="695" w:hRule="exact" w:wrap="none" w:vAnchor="page" w:hAnchor="page" w:x="1460" w:y="11222"/>
        <w:shd w:val="clear" w:color="auto" w:fill="auto"/>
        <w:spacing w:before="0" w:after="0" w:line="317" w:lineRule="exact"/>
      </w:pPr>
      <w:r>
        <w:t>ГРИГОРОВСКИХ</w:t>
      </w:r>
      <w:r>
        <w:t xml:space="preserve"> Юлия Евгеньевна</w:t>
      </w:r>
    </w:p>
    <w:p w:rsidR="007D4D2A" w:rsidRDefault="00C52773">
      <w:pPr>
        <w:pStyle w:val="20"/>
        <w:framePr w:w="5074" w:h="2649" w:hRule="exact" w:wrap="none" w:vAnchor="page" w:hAnchor="page" w:x="5905" w:y="6346"/>
        <w:shd w:val="clear" w:color="auto" w:fill="auto"/>
        <w:spacing w:before="0" w:after="300" w:line="322" w:lineRule="exact"/>
      </w:pPr>
      <w:r>
        <w:t>заведующий сектором по общим и правовым вопросам администрации городского поселения, заместитель председателя комиссии</w:t>
      </w:r>
    </w:p>
    <w:p w:rsidR="007D4D2A" w:rsidRDefault="00C52773">
      <w:pPr>
        <w:pStyle w:val="20"/>
        <w:framePr w:w="5074" w:h="2649" w:hRule="exact" w:wrap="none" w:vAnchor="page" w:hAnchor="page" w:x="5905" w:y="6346"/>
        <w:shd w:val="clear" w:color="auto" w:fill="auto"/>
        <w:spacing w:before="0" w:after="0" w:line="322" w:lineRule="exact"/>
      </w:pPr>
      <w:r>
        <w:t>ведущий специалист по имущественным вопросам администрации городского поселения, секретарь комиссии</w:t>
      </w:r>
    </w:p>
    <w:p w:rsidR="007D4D2A" w:rsidRDefault="00C52773">
      <w:pPr>
        <w:pStyle w:val="20"/>
        <w:framePr w:w="5069" w:h="2005" w:hRule="exact" w:wrap="none" w:vAnchor="page" w:hAnchor="page" w:x="5914" w:y="9904"/>
        <w:shd w:val="clear" w:color="auto" w:fill="auto"/>
        <w:spacing w:before="0" w:after="244" w:line="326" w:lineRule="exact"/>
      </w:pPr>
      <w:r>
        <w:t xml:space="preserve">заведующий сектором </w:t>
      </w:r>
      <w:r>
        <w:t>по финансовым вопросам администрации городского поселения</w:t>
      </w:r>
    </w:p>
    <w:p w:rsidR="007D4D2A" w:rsidRDefault="00C52773">
      <w:pPr>
        <w:pStyle w:val="20"/>
        <w:framePr w:w="5069" w:h="2005" w:hRule="exact" w:wrap="none" w:vAnchor="page" w:hAnchor="page" w:x="5914" w:y="9904"/>
        <w:shd w:val="clear" w:color="auto" w:fill="auto"/>
        <w:spacing w:before="0" w:after="0" w:line="322" w:lineRule="exact"/>
      </w:pPr>
      <w:r>
        <w:t>специалист по юридическим вопросам администрации городского поселения</w:t>
      </w:r>
    </w:p>
    <w:p w:rsidR="007D4D2A" w:rsidRDefault="00C52773">
      <w:pPr>
        <w:pStyle w:val="20"/>
        <w:framePr w:w="4301" w:h="2663" w:hRule="exact" w:wrap="none" w:vAnchor="page" w:hAnchor="page" w:x="1460" w:y="12510"/>
        <w:shd w:val="clear" w:color="auto" w:fill="auto"/>
        <w:spacing w:before="0" w:after="300" w:line="326" w:lineRule="exact"/>
      </w:pPr>
      <w:r>
        <w:t>Представитель общественной организации (по согласованию)</w:t>
      </w:r>
    </w:p>
    <w:p w:rsidR="007D4D2A" w:rsidRDefault="00C52773">
      <w:pPr>
        <w:pStyle w:val="20"/>
        <w:framePr w:w="4301" w:h="2663" w:hRule="exact" w:wrap="none" w:vAnchor="page" w:hAnchor="page" w:x="1460" w:y="12510"/>
        <w:shd w:val="clear" w:color="auto" w:fill="auto"/>
        <w:tabs>
          <w:tab w:val="right" w:pos="4224"/>
        </w:tabs>
        <w:spacing w:before="0" w:after="0" w:line="326" w:lineRule="exact"/>
      </w:pPr>
      <w:r>
        <w:t>Представитель</w:t>
      </w:r>
      <w:r>
        <w:tab/>
        <w:t>религиозной</w:t>
      </w:r>
    </w:p>
    <w:p w:rsidR="007D4D2A" w:rsidRDefault="00C52773">
      <w:pPr>
        <w:pStyle w:val="20"/>
        <w:framePr w:w="4301" w:h="2663" w:hRule="exact" w:wrap="none" w:vAnchor="page" w:hAnchor="page" w:x="1460" w:y="12510"/>
        <w:shd w:val="clear" w:color="auto" w:fill="auto"/>
        <w:spacing w:before="0" w:after="0" w:line="326" w:lineRule="exact"/>
      </w:pPr>
      <w:r>
        <w:t>организации, обратившейся с заявлением о пере</w:t>
      </w:r>
      <w:r>
        <w:t>даче имущества религиозного назначения (по согласованию).</w:t>
      </w:r>
    </w:p>
    <w:p w:rsidR="007D4D2A" w:rsidRDefault="007D4D2A">
      <w:pPr>
        <w:rPr>
          <w:sz w:val="2"/>
          <w:szCs w:val="2"/>
        </w:rPr>
      </w:pPr>
    </w:p>
    <w:sectPr w:rsidR="007D4D2A" w:rsidSect="007D4D2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773" w:rsidRDefault="00C52773" w:rsidP="007D4D2A">
      <w:r>
        <w:separator/>
      </w:r>
    </w:p>
  </w:endnote>
  <w:endnote w:type="continuationSeparator" w:id="1">
    <w:p w:rsidR="00C52773" w:rsidRDefault="00C52773" w:rsidP="007D4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773" w:rsidRDefault="00C52773"/>
  </w:footnote>
  <w:footnote w:type="continuationSeparator" w:id="1">
    <w:p w:rsidR="00C52773" w:rsidRDefault="00C5277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C2A75"/>
    <w:multiLevelType w:val="multilevel"/>
    <w:tmpl w:val="1F6E2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D82F8B"/>
    <w:multiLevelType w:val="multilevel"/>
    <w:tmpl w:val="31CE0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D4D2A"/>
    <w:rsid w:val="000F1808"/>
    <w:rsid w:val="007D4D2A"/>
    <w:rsid w:val="00C5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4D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D4D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D4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D4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7D4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7D4D2A"/>
    <w:rPr>
      <w:rFonts w:ascii="Gulim" w:eastAsia="Gulim" w:hAnsi="Gulim" w:cs="Gulim"/>
      <w:b w:val="0"/>
      <w:bCs w:val="0"/>
      <w:i w:val="0"/>
      <w:iCs w:val="0"/>
      <w:smallCaps w:val="0"/>
      <w:strike w:val="0"/>
      <w:spacing w:val="20"/>
      <w:sz w:val="24"/>
      <w:szCs w:val="24"/>
      <w:u w:val="none"/>
    </w:rPr>
  </w:style>
  <w:style w:type="character" w:customStyle="1" w:styleId="21">
    <w:name w:val="Основной текст (2)"/>
    <w:basedOn w:val="2"/>
    <w:rsid w:val="007D4D2A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7D4D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7D4D2A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7D4D2A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D4D2A"/>
    <w:pPr>
      <w:shd w:val="clear" w:color="auto" w:fill="FFFFFF"/>
      <w:spacing w:line="0" w:lineRule="atLeast"/>
    </w:pPr>
    <w:rPr>
      <w:rFonts w:ascii="Gulim" w:eastAsia="Gulim" w:hAnsi="Gulim" w:cs="Gulim"/>
      <w:spacing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m/poseleniia/malmyzhskoe-gorodskoe-posele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5974</Characters>
  <Application>Microsoft Office Word</Application>
  <DocSecurity>0</DocSecurity>
  <Lines>49</Lines>
  <Paragraphs>14</Paragraphs>
  <ScaleCrop>false</ScaleCrop>
  <Company>Ya Blondinko Edition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2017-06-15T05:15:00Z</dcterms:created>
  <dcterms:modified xsi:type="dcterms:W3CDTF">2017-06-15T05:16:00Z</dcterms:modified>
</cp:coreProperties>
</file>