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A3" w:rsidRDefault="003D0277">
      <w:pPr>
        <w:pStyle w:val="30"/>
        <w:framePr w:w="6682" w:h="1026" w:hRule="exact" w:wrap="none" w:vAnchor="page" w:hAnchor="page" w:x="2762" w:y="1762"/>
        <w:shd w:val="clear" w:color="auto" w:fill="auto"/>
      </w:pPr>
      <w:r>
        <w:t>АДМИНИСТРАЦИЯ</w:t>
      </w:r>
    </w:p>
    <w:p w:rsidR="004E48A3" w:rsidRDefault="003D0277">
      <w:pPr>
        <w:pStyle w:val="30"/>
        <w:framePr w:w="6682" w:h="1026" w:hRule="exact" w:wrap="none" w:vAnchor="page" w:hAnchor="page" w:x="2762" w:y="1762"/>
        <w:shd w:val="clear" w:color="auto" w:fill="auto"/>
      </w:pPr>
      <w:r>
        <w:t>МАЛМЫЖСКОГО ГОРОДСКОГО ПОСЕЛЕНИЯ</w:t>
      </w:r>
      <w:r>
        <w:br/>
        <w:t>КИРОВСКОЙ ОБЛАСТИ</w:t>
      </w:r>
    </w:p>
    <w:p w:rsidR="004E48A3" w:rsidRDefault="003D0277">
      <w:pPr>
        <w:pStyle w:val="10"/>
        <w:framePr w:w="6682" w:h="377" w:hRule="exact" w:wrap="none" w:vAnchor="page" w:hAnchor="page" w:x="2762" w:y="3097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4E48A3" w:rsidRPr="00851BE1" w:rsidRDefault="00851BE1">
      <w:pPr>
        <w:framePr w:wrap="none" w:vAnchor="page" w:hAnchor="page" w:x="1523" w:y="3630"/>
        <w:rPr>
          <w:rFonts w:ascii="Times New Roman" w:hAnsi="Times New Roman" w:cs="Times New Roman"/>
          <w:sz w:val="28"/>
          <w:szCs w:val="28"/>
        </w:rPr>
      </w:pPr>
      <w:r w:rsidRPr="00851BE1">
        <w:rPr>
          <w:rFonts w:ascii="Times New Roman" w:hAnsi="Times New Roman" w:cs="Times New Roman"/>
          <w:sz w:val="28"/>
          <w:szCs w:val="28"/>
        </w:rPr>
        <w:t>25.10.2017</w:t>
      </w:r>
    </w:p>
    <w:p w:rsidR="004E48A3" w:rsidRPr="00851BE1" w:rsidRDefault="003D0277">
      <w:pPr>
        <w:pStyle w:val="20"/>
        <w:framePr w:wrap="none" w:vAnchor="page" w:hAnchor="page" w:x="9784" w:y="3770"/>
        <w:shd w:val="clear" w:color="auto" w:fill="auto"/>
        <w:spacing w:line="320" w:lineRule="exact"/>
        <w:rPr>
          <w:sz w:val="28"/>
          <w:szCs w:val="28"/>
        </w:rPr>
      </w:pPr>
      <w:bookmarkStart w:id="1" w:name="bookmark1"/>
      <w:r w:rsidRPr="00851BE1">
        <w:rPr>
          <w:rStyle w:val="2ArialUnicodeMS13pt0pt"/>
          <w:rFonts w:ascii="Times New Roman" w:hAnsi="Times New Roman" w:cs="Times New Roman"/>
          <w:sz w:val="28"/>
          <w:szCs w:val="28"/>
        </w:rPr>
        <w:t>№</w:t>
      </w:r>
      <w:r w:rsidR="00851BE1" w:rsidRPr="00851BE1">
        <w:rPr>
          <w:rStyle w:val="2ArialUnicodeMS13pt0pt"/>
          <w:rFonts w:ascii="Times New Roman" w:hAnsi="Times New Roman" w:cs="Times New Roman"/>
          <w:sz w:val="28"/>
          <w:szCs w:val="28"/>
        </w:rPr>
        <w:t xml:space="preserve"> 273</w:t>
      </w:r>
      <w:r w:rsidRPr="00851BE1">
        <w:rPr>
          <w:rStyle w:val="2ArialUnicodeMS13pt0pt"/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:rsidR="004E48A3" w:rsidRDefault="003D0277">
      <w:pPr>
        <w:pStyle w:val="23"/>
        <w:framePr w:w="9634" w:h="338" w:hRule="exact" w:wrap="none" w:vAnchor="page" w:hAnchor="page" w:x="1226" w:y="4108"/>
        <w:shd w:val="clear" w:color="auto" w:fill="auto"/>
        <w:spacing w:after="0" w:line="280" w:lineRule="exact"/>
        <w:ind w:left="200"/>
      </w:pPr>
      <w:r>
        <w:t>г. Малмыж</w:t>
      </w:r>
    </w:p>
    <w:p w:rsidR="004E48A3" w:rsidRDefault="003D0277">
      <w:pPr>
        <w:pStyle w:val="30"/>
        <w:framePr w:w="9634" w:h="339" w:hRule="exact" w:wrap="none" w:vAnchor="page" w:hAnchor="page" w:x="1226" w:y="5083"/>
        <w:shd w:val="clear" w:color="auto" w:fill="auto"/>
        <w:spacing w:line="280" w:lineRule="exact"/>
        <w:ind w:right="80"/>
      </w:pPr>
      <w:r>
        <w:t>О присвоении адресного ориентира</w:t>
      </w:r>
    </w:p>
    <w:p w:rsidR="004E48A3" w:rsidRDefault="003D0277">
      <w:pPr>
        <w:pStyle w:val="23"/>
        <w:framePr w:w="9634" w:h="7506" w:hRule="exact" w:wrap="none" w:vAnchor="page" w:hAnchor="page" w:x="1226" w:y="5852"/>
        <w:shd w:val="clear" w:color="auto" w:fill="auto"/>
        <w:spacing w:after="0" w:line="322" w:lineRule="exact"/>
        <w:ind w:left="160" w:firstLine="54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внесении </w:t>
      </w:r>
      <w:r>
        <w:t>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Правил прис</w:t>
      </w:r>
      <w:r>
        <w:t>воения, изменения и аннулирования адресов», администрация Малмыжского городского поселения ПОСТАНОВЛЯЕТ:</w:t>
      </w:r>
    </w:p>
    <w:p w:rsidR="004E48A3" w:rsidRDefault="003D0277">
      <w:pPr>
        <w:pStyle w:val="23"/>
        <w:framePr w:w="9634" w:h="7506" w:hRule="exact" w:wrap="none" w:vAnchor="page" w:hAnchor="page" w:x="1226" w:y="5852"/>
        <w:numPr>
          <w:ilvl w:val="0"/>
          <w:numId w:val="1"/>
        </w:numPr>
        <w:shd w:val="clear" w:color="auto" w:fill="auto"/>
        <w:tabs>
          <w:tab w:val="left" w:pos="1044"/>
        </w:tabs>
        <w:spacing w:after="0" w:line="322" w:lineRule="exact"/>
        <w:ind w:firstLine="700"/>
        <w:jc w:val="both"/>
      </w:pPr>
      <w:r>
        <w:t>Аннулировать адрес объекта адресации - Российская Федерация, Кировская область, Малмыжский район, г. Малмыж, ул. Солуянова, дом № 79, ранее присвоенный</w:t>
      </w:r>
      <w:r>
        <w:t xml:space="preserve"> жилому дому с кадастровым номером 43:17:310106:109 в связи с присвоением объекту адресации нового адреса.</w:t>
      </w:r>
    </w:p>
    <w:p w:rsidR="004E48A3" w:rsidRDefault="003D0277">
      <w:pPr>
        <w:pStyle w:val="23"/>
        <w:framePr w:w="9634" w:h="7506" w:hRule="exact" w:wrap="none" w:vAnchor="page" w:hAnchor="page" w:x="1226" w:y="5852"/>
        <w:numPr>
          <w:ilvl w:val="0"/>
          <w:numId w:val="1"/>
        </w:numPr>
        <w:shd w:val="clear" w:color="auto" w:fill="auto"/>
        <w:tabs>
          <w:tab w:val="left" w:pos="1033"/>
        </w:tabs>
        <w:spacing w:after="0" w:line="322" w:lineRule="exact"/>
        <w:ind w:firstLine="700"/>
        <w:jc w:val="both"/>
      </w:pPr>
      <w:r>
        <w:t>Присвоить вновь построенному жилому дому, расположенному на земельном участке с кадастровым номером 43:17:310106:109, с местоположением - Кировская о</w:t>
      </w:r>
      <w:r>
        <w:t>бласть, Малмыжский район, г. Малмыж,</w:t>
      </w:r>
    </w:p>
    <w:p w:rsidR="004E48A3" w:rsidRDefault="003D0277">
      <w:pPr>
        <w:pStyle w:val="23"/>
        <w:framePr w:w="9634" w:h="7506" w:hRule="exact" w:wrap="none" w:vAnchor="page" w:hAnchor="page" w:x="1226" w:y="5852"/>
        <w:shd w:val="clear" w:color="auto" w:fill="auto"/>
        <w:spacing w:after="0" w:line="322" w:lineRule="exact"/>
        <w:jc w:val="both"/>
      </w:pPr>
      <w:r>
        <w:rPr>
          <w:rStyle w:val="2ArialUnicodeMS12pt"/>
        </w:rPr>
        <w:t>ул.</w:t>
      </w:r>
      <w:r>
        <w:t xml:space="preserve"> Солуянова, д. 79 адресный ориентир:</w:t>
      </w:r>
    </w:p>
    <w:p w:rsidR="004E48A3" w:rsidRDefault="003D0277">
      <w:pPr>
        <w:pStyle w:val="23"/>
        <w:framePr w:w="9634" w:h="7506" w:hRule="exact" w:wrap="none" w:vAnchor="page" w:hAnchor="page" w:x="1226" w:y="5852"/>
        <w:shd w:val="clear" w:color="auto" w:fill="auto"/>
        <w:spacing w:after="0" w:line="322" w:lineRule="exact"/>
        <w:jc w:val="both"/>
      </w:pPr>
      <w:r>
        <w:t>Российская Федерация, Кировская область, Малмыжский район, г. Малмыж, ул. Солуянова, дом № 79.</w:t>
      </w:r>
    </w:p>
    <w:p w:rsidR="004E48A3" w:rsidRDefault="003D0277">
      <w:pPr>
        <w:pStyle w:val="23"/>
        <w:framePr w:w="9634" w:h="7506" w:hRule="exact" w:wrap="none" w:vAnchor="page" w:hAnchor="page" w:x="1226" w:y="5852"/>
        <w:numPr>
          <w:ilvl w:val="0"/>
          <w:numId w:val="1"/>
        </w:numPr>
        <w:shd w:val="clear" w:color="auto" w:fill="auto"/>
        <w:tabs>
          <w:tab w:val="left" w:pos="1041"/>
        </w:tabs>
        <w:spacing w:after="0" w:line="322" w:lineRule="exact"/>
        <w:ind w:left="160" w:firstLine="540"/>
        <w:jc w:val="both"/>
      </w:pPr>
      <w:r>
        <w:t>Опубликовать настоящее Постановление в информационном бюллетене органов местного сам</w:t>
      </w:r>
      <w:r>
        <w:t xml:space="preserve">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851BE1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851BE1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851BE1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851BE1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851BE1">
        <w:rPr>
          <w:lang w:eastAsia="en-US" w:bidi="en-US"/>
        </w:rPr>
        <w:t>.</w:t>
      </w:r>
    </w:p>
    <w:p w:rsidR="004E48A3" w:rsidRDefault="003D0277">
      <w:pPr>
        <w:pStyle w:val="23"/>
        <w:framePr w:w="9634" w:h="7506" w:hRule="exact" w:wrap="none" w:vAnchor="page" w:hAnchor="page" w:x="1226" w:y="5852"/>
        <w:numPr>
          <w:ilvl w:val="0"/>
          <w:numId w:val="1"/>
        </w:numPr>
        <w:shd w:val="clear" w:color="auto" w:fill="auto"/>
        <w:tabs>
          <w:tab w:val="left" w:pos="1033"/>
        </w:tabs>
        <w:spacing w:after="0" w:line="322" w:lineRule="exact"/>
        <w:ind w:left="160" w:firstLine="540"/>
        <w:jc w:val="both"/>
      </w:pPr>
      <w:r>
        <w:t>Постановление вступает в силу с момент</w:t>
      </w:r>
      <w:r>
        <w:t>а его опубликования.</w:t>
      </w:r>
    </w:p>
    <w:p w:rsidR="004E48A3" w:rsidRDefault="003D0277">
      <w:pPr>
        <w:pStyle w:val="23"/>
        <w:framePr w:w="2698" w:h="695" w:hRule="exact" w:wrap="none" w:vAnchor="page" w:hAnchor="page" w:x="1375" w:y="13940"/>
        <w:shd w:val="clear" w:color="auto" w:fill="auto"/>
        <w:spacing w:after="0" w:line="322" w:lineRule="exact"/>
        <w:jc w:val="both"/>
      </w:pPr>
      <w:r>
        <w:t>Г лава администрации городского поселения</w:t>
      </w:r>
    </w:p>
    <w:p w:rsidR="00851BE1" w:rsidRDefault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Pr="00851BE1" w:rsidRDefault="00851BE1" w:rsidP="00851BE1">
      <w:pPr>
        <w:rPr>
          <w:sz w:val="2"/>
          <w:szCs w:val="2"/>
        </w:rPr>
      </w:pPr>
    </w:p>
    <w:p w:rsidR="00851BE1" w:rsidRDefault="00851BE1" w:rsidP="00851BE1">
      <w:pPr>
        <w:rPr>
          <w:sz w:val="2"/>
          <w:szCs w:val="2"/>
        </w:rPr>
      </w:pPr>
    </w:p>
    <w:p w:rsidR="00851BE1" w:rsidRDefault="00851BE1" w:rsidP="00851BE1">
      <w:pPr>
        <w:rPr>
          <w:sz w:val="2"/>
          <w:szCs w:val="2"/>
        </w:rPr>
      </w:pPr>
    </w:p>
    <w:p w:rsidR="00851BE1" w:rsidRDefault="00851BE1" w:rsidP="00851BE1">
      <w:pPr>
        <w:pStyle w:val="23"/>
        <w:framePr w:wrap="none" w:vAnchor="page" w:hAnchor="page" w:x="4336" w:y="14266"/>
        <w:shd w:val="clear" w:color="auto" w:fill="auto"/>
        <w:spacing w:after="0" w:line="280" w:lineRule="exact"/>
        <w:jc w:val="left"/>
      </w:pPr>
      <w:r>
        <w:t>О.М. Алёшкина</w:t>
      </w:r>
    </w:p>
    <w:p w:rsidR="004E48A3" w:rsidRPr="00851BE1" w:rsidRDefault="004E48A3" w:rsidP="00851BE1">
      <w:pPr>
        <w:jc w:val="center"/>
        <w:rPr>
          <w:sz w:val="2"/>
          <w:szCs w:val="2"/>
        </w:rPr>
      </w:pPr>
    </w:p>
    <w:sectPr w:rsidR="004E48A3" w:rsidRPr="00851BE1" w:rsidSect="004E48A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277" w:rsidRDefault="003D0277" w:rsidP="004E48A3">
      <w:r>
        <w:separator/>
      </w:r>
    </w:p>
  </w:endnote>
  <w:endnote w:type="continuationSeparator" w:id="1">
    <w:p w:rsidR="003D0277" w:rsidRDefault="003D0277" w:rsidP="004E4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277" w:rsidRDefault="003D0277"/>
  </w:footnote>
  <w:footnote w:type="continuationSeparator" w:id="1">
    <w:p w:rsidR="003D0277" w:rsidRDefault="003D02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96BB0"/>
    <w:multiLevelType w:val="multilevel"/>
    <w:tmpl w:val="5F303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E48A3"/>
    <w:rsid w:val="003D0277"/>
    <w:rsid w:val="004E48A3"/>
    <w:rsid w:val="0085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48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48A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E48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E48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4E48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_"/>
    <w:basedOn w:val="a0"/>
    <w:link w:val="20"/>
    <w:rsid w:val="004E48A3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32"/>
      <w:szCs w:val="32"/>
      <w:u w:val="none"/>
    </w:rPr>
  </w:style>
  <w:style w:type="character" w:customStyle="1" w:styleId="2ArialUnicodeMS13pt0pt">
    <w:name w:val="Заголовок №2 + Arial Unicode MS;13 pt;Не полужирный;Не курсив;Интервал 0 pt"/>
    <w:basedOn w:val="2"/>
    <w:rsid w:val="004E48A3"/>
    <w:rPr>
      <w:rFonts w:ascii="Arial Unicode MS" w:eastAsia="Arial Unicode MS" w:hAnsi="Arial Unicode MS" w:cs="Arial Unicode MS"/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Заголовок №2"/>
    <w:basedOn w:val="2"/>
    <w:rsid w:val="004E48A3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4E48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ArialUnicodeMS12pt">
    <w:name w:val="Основной текст (2) + Arial Unicode MS;12 pt;Курсив"/>
    <w:basedOn w:val="22"/>
    <w:rsid w:val="004E48A3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E48A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E48A3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sid w:val="004E48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rsid w:val="004E48A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pacing w:val="-40"/>
      <w:sz w:val="32"/>
      <w:szCs w:val="32"/>
    </w:rPr>
  </w:style>
  <w:style w:type="paragraph" w:customStyle="1" w:styleId="23">
    <w:name w:val="Основной текст (2)"/>
    <w:basedOn w:val="a"/>
    <w:link w:val="22"/>
    <w:rsid w:val="004E48A3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2017-10-27T06:17:00Z</dcterms:created>
  <dcterms:modified xsi:type="dcterms:W3CDTF">2017-10-27T06:19:00Z</dcterms:modified>
</cp:coreProperties>
</file>