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CE28"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b/>
          <w:bCs/>
          <w:color w:val="000000"/>
          <w:sz w:val="20"/>
          <w:szCs w:val="20"/>
          <w:bdr w:val="none" w:sz="0" w:space="0" w:color="auto" w:frame="1"/>
          <w:lang w:eastAsia="ru-RU"/>
        </w:rPr>
        <w:t>АДМИНИСТРАЦИЯ</w:t>
      </w:r>
    </w:p>
    <w:p w14:paraId="584AB6E9"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proofErr w:type="gramStart"/>
      <w:r w:rsidRPr="0036223A">
        <w:rPr>
          <w:rFonts w:ascii="Times New Roman" w:eastAsia="Times New Roman" w:hAnsi="Times New Roman" w:cs="Times New Roman"/>
          <w:b/>
          <w:bCs/>
          <w:color w:val="000000"/>
          <w:sz w:val="20"/>
          <w:szCs w:val="20"/>
          <w:bdr w:val="none" w:sz="0" w:space="0" w:color="auto" w:frame="1"/>
          <w:lang w:eastAsia="ru-RU"/>
        </w:rPr>
        <w:t>МАЛМЫЖСКОГО  ГОРОДСКОГО</w:t>
      </w:r>
      <w:proofErr w:type="gramEnd"/>
      <w:r w:rsidRPr="0036223A">
        <w:rPr>
          <w:rFonts w:ascii="Times New Roman" w:eastAsia="Times New Roman" w:hAnsi="Times New Roman" w:cs="Times New Roman"/>
          <w:b/>
          <w:bCs/>
          <w:color w:val="000000"/>
          <w:sz w:val="20"/>
          <w:szCs w:val="20"/>
          <w:bdr w:val="none" w:sz="0" w:space="0" w:color="auto" w:frame="1"/>
          <w:lang w:eastAsia="ru-RU"/>
        </w:rPr>
        <w:t>  ПОСЕЛЕНИЯ</w:t>
      </w:r>
    </w:p>
    <w:p w14:paraId="4557F571"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proofErr w:type="gramStart"/>
      <w:r w:rsidRPr="0036223A">
        <w:rPr>
          <w:rFonts w:ascii="Times New Roman" w:eastAsia="Times New Roman" w:hAnsi="Times New Roman" w:cs="Times New Roman"/>
          <w:b/>
          <w:bCs/>
          <w:color w:val="000000"/>
          <w:sz w:val="20"/>
          <w:szCs w:val="20"/>
          <w:bdr w:val="none" w:sz="0" w:space="0" w:color="auto" w:frame="1"/>
          <w:lang w:eastAsia="ru-RU"/>
        </w:rPr>
        <w:t>КИРОВСКОЙ  ОБЛАСТИ</w:t>
      </w:r>
      <w:proofErr w:type="gramEnd"/>
    </w:p>
    <w:p w14:paraId="5A6FBFFF"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p w14:paraId="0C259293"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p w14:paraId="1874CB53"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b/>
          <w:bCs/>
          <w:color w:val="000000"/>
          <w:sz w:val="20"/>
          <w:szCs w:val="20"/>
          <w:bdr w:val="none" w:sz="0" w:space="0" w:color="auto" w:frame="1"/>
          <w:lang w:eastAsia="ru-RU"/>
        </w:rPr>
        <w:t>ПОСТАНОВЛЕНИЕ</w:t>
      </w:r>
    </w:p>
    <w:p w14:paraId="53A8F24A"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p w14:paraId="1363D122"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20.04.2016                                                                                                    </w:t>
      </w:r>
      <w:proofErr w:type="gramStart"/>
      <w:r w:rsidRPr="0036223A">
        <w:rPr>
          <w:rFonts w:ascii="Times New Roman" w:eastAsia="Times New Roman" w:hAnsi="Times New Roman" w:cs="Times New Roman"/>
          <w:color w:val="000000"/>
          <w:sz w:val="20"/>
          <w:szCs w:val="20"/>
          <w:bdr w:val="none" w:sz="0" w:space="0" w:color="auto" w:frame="1"/>
          <w:lang w:eastAsia="ru-RU"/>
        </w:rPr>
        <w:t>№  _</w:t>
      </w:r>
      <w:proofErr w:type="gramEnd"/>
      <w:r w:rsidRPr="0036223A">
        <w:rPr>
          <w:rFonts w:ascii="Times New Roman" w:eastAsia="Times New Roman" w:hAnsi="Times New Roman" w:cs="Times New Roman"/>
          <w:color w:val="000000"/>
          <w:sz w:val="20"/>
          <w:szCs w:val="20"/>
          <w:bdr w:val="none" w:sz="0" w:space="0" w:color="auto" w:frame="1"/>
          <w:lang w:eastAsia="ru-RU"/>
        </w:rPr>
        <w:t>__</w:t>
      </w:r>
    </w:p>
    <w:p w14:paraId="775ACD6E"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г. Малмыж</w:t>
      </w:r>
    </w:p>
    <w:p w14:paraId="7187EB1F" w14:textId="77777777" w:rsidR="0036223A" w:rsidRPr="0036223A" w:rsidRDefault="0036223A" w:rsidP="0036223A">
      <w:pPr>
        <w:shd w:val="clear" w:color="auto" w:fill="FFFFFF"/>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tbl>
      <w:tblPr>
        <w:tblW w:w="9679" w:type="dxa"/>
        <w:tblInd w:w="-34" w:type="dxa"/>
        <w:shd w:val="clear" w:color="auto" w:fill="FFFFFF"/>
        <w:tblCellMar>
          <w:left w:w="0" w:type="dxa"/>
          <w:right w:w="0" w:type="dxa"/>
        </w:tblCellMar>
        <w:tblLook w:val="04A0" w:firstRow="1" w:lastRow="0" w:firstColumn="1" w:lastColumn="0" w:noHBand="0" w:noVBand="1"/>
      </w:tblPr>
      <w:tblGrid>
        <w:gridCol w:w="9679"/>
      </w:tblGrid>
      <w:tr w:rsidR="0036223A" w:rsidRPr="0036223A" w14:paraId="5D117F72" w14:textId="77777777" w:rsidTr="0036223A">
        <w:tc>
          <w:tcPr>
            <w:tcW w:w="9679" w:type="dxa"/>
            <w:tcBorders>
              <w:top w:val="nil"/>
              <w:left w:val="nil"/>
              <w:bottom w:val="nil"/>
              <w:right w:val="nil"/>
            </w:tcBorders>
            <w:shd w:val="clear" w:color="auto" w:fill="auto"/>
            <w:tcMar>
              <w:top w:w="0" w:type="dxa"/>
              <w:left w:w="108" w:type="dxa"/>
              <w:bottom w:w="0" w:type="dxa"/>
              <w:right w:w="108" w:type="dxa"/>
            </w:tcMar>
            <w:hideMark/>
          </w:tcPr>
          <w:p w14:paraId="0653EF57" w14:textId="77777777" w:rsidR="0036223A" w:rsidRPr="0036223A" w:rsidRDefault="0036223A" w:rsidP="0036223A">
            <w:pPr>
              <w:spacing w:after="0" w:line="240" w:lineRule="auto"/>
              <w:jc w:val="center"/>
              <w:rPr>
                <w:rFonts w:ascii="Arial" w:eastAsia="Times New Roman" w:hAnsi="Arial" w:cs="Arial"/>
                <w:color w:val="000000"/>
                <w:sz w:val="20"/>
                <w:szCs w:val="20"/>
                <w:lang w:eastAsia="ru-RU"/>
              </w:rPr>
            </w:pPr>
            <w:r w:rsidRPr="0036223A">
              <w:rPr>
                <w:rFonts w:ascii="Times New Roman" w:eastAsia="Times New Roman" w:hAnsi="Times New Roman" w:cs="Times New Roman"/>
                <w:b/>
                <w:bCs/>
                <w:color w:val="000000"/>
                <w:sz w:val="20"/>
                <w:szCs w:val="20"/>
                <w:bdr w:val="none" w:sz="0" w:space="0" w:color="auto" w:frame="1"/>
                <w:lang w:eastAsia="ru-RU"/>
              </w:rPr>
              <w:t>О присвоении адресного ориентира</w:t>
            </w:r>
          </w:p>
        </w:tc>
      </w:tr>
      <w:tr w:rsidR="0036223A" w:rsidRPr="0036223A" w14:paraId="27995AA3" w14:textId="77777777" w:rsidTr="0036223A">
        <w:tc>
          <w:tcPr>
            <w:tcW w:w="9679" w:type="dxa"/>
            <w:tcBorders>
              <w:top w:val="nil"/>
              <w:left w:val="nil"/>
              <w:bottom w:val="nil"/>
              <w:right w:val="nil"/>
            </w:tcBorders>
            <w:shd w:val="clear" w:color="auto" w:fill="auto"/>
            <w:tcMar>
              <w:top w:w="0" w:type="dxa"/>
              <w:left w:w="108" w:type="dxa"/>
              <w:bottom w:w="0" w:type="dxa"/>
              <w:right w:w="108" w:type="dxa"/>
            </w:tcMar>
            <w:hideMark/>
          </w:tcPr>
          <w:p w14:paraId="03532404" w14:textId="77777777" w:rsidR="0036223A" w:rsidRPr="0036223A" w:rsidRDefault="0036223A" w:rsidP="0036223A">
            <w:pPr>
              <w:spacing w:after="0" w:line="240" w:lineRule="auto"/>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tc>
      </w:tr>
      <w:tr w:rsidR="0036223A" w:rsidRPr="0036223A" w14:paraId="660F69DF" w14:textId="77777777" w:rsidTr="0036223A">
        <w:tc>
          <w:tcPr>
            <w:tcW w:w="9679" w:type="dxa"/>
            <w:tcBorders>
              <w:top w:val="nil"/>
              <w:left w:val="nil"/>
              <w:bottom w:val="nil"/>
              <w:right w:val="nil"/>
            </w:tcBorders>
            <w:shd w:val="clear" w:color="auto" w:fill="auto"/>
            <w:tcMar>
              <w:top w:w="0" w:type="dxa"/>
              <w:left w:w="108" w:type="dxa"/>
              <w:bottom w:w="0" w:type="dxa"/>
              <w:right w:w="108" w:type="dxa"/>
            </w:tcMar>
            <w:hideMark/>
          </w:tcPr>
          <w:p w14:paraId="4136E700"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xml:space="preserve">        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администрации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Малмыжского</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городского поселения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Малмыжского</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района Кировской области от  02.04.2015  № 80 «Об утверждении Правил присвоения, изменения и аннулирования адресов», администрация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Малмыжского</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городского поселения ПОСТАНОВЛЯЕТ:</w:t>
            </w:r>
          </w:p>
          <w:p w14:paraId="7248B5ED"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1.               </w:t>
            </w:r>
          </w:p>
          <w:p w14:paraId="6A783783"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1. Присвоить комплексу сооружений - водопроводным сетям, расположенным по пер. М. Гвардия, ул. Мелиораторов, ул. Юбилейная,</w:t>
            </w:r>
          </w:p>
          <w:p w14:paraId="20F68485"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xml:space="preserve">ул. Энергетиков, ул. Ольховая, ул. Суровцева, ул. Зеленая, ул. Береговая, ул. </w:t>
            </w:r>
            <w:proofErr w:type="spellStart"/>
            <w:r w:rsidRPr="0036223A">
              <w:rPr>
                <w:rFonts w:ascii="Times New Roman" w:eastAsia="Times New Roman" w:hAnsi="Times New Roman" w:cs="Times New Roman"/>
                <w:color w:val="000000"/>
                <w:sz w:val="20"/>
                <w:szCs w:val="20"/>
                <w:bdr w:val="none" w:sz="0" w:space="0" w:color="auto" w:frame="1"/>
                <w:lang w:eastAsia="ru-RU"/>
              </w:rPr>
              <w:t>Солуянова</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пер. Северный, ул. Свободы, ул. Чернышевского, ул. Карла Маркса,  пер. Калинино, ул. Теленкова, ул. Физкультурная, ул. Молодежная, ул. Мичурина, ул. Вишневая, пер. Вишневый, ул. Урицкого, ул. Колхозная, ул. Энгельса, ул. Карла Либкнехта, ул. Октябрьская, ул. Красная, ул. Свердлова, ул. Некрасова, ул. Чехова, ул. </w:t>
            </w:r>
            <w:proofErr w:type="spellStart"/>
            <w:r w:rsidRPr="0036223A">
              <w:rPr>
                <w:rFonts w:ascii="Times New Roman" w:eastAsia="Times New Roman" w:hAnsi="Times New Roman" w:cs="Times New Roman"/>
                <w:color w:val="000000"/>
                <w:sz w:val="20"/>
                <w:szCs w:val="20"/>
                <w:bdr w:val="none" w:sz="0" w:space="0" w:color="auto" w:frame="1"/>
                <w:lang w:eastAsia="ru-RU"/>
              </w:rPr>
              <w:t>Логовская</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ул. Зверева, ул. Володарского, ул. Комсомольская, ул. Ленина, ул. Фрунзе, ул. Пролетарская, ул. Коммунальная, ул. Загородная, ул. Тимирязева, ул. Пионерская, ул. Луначарского, ул. Победы, пер. Демьяна Бедного, ул. Маяковского, ул. Ключевая, ул. Полевая, ул. </w:t>
            </w:r>
            <w:proofErr w:type="spellStart"/>
            <w:r w:rsidRPr="0036223A">
              <w:rPr>
                <w:rFonts w:ascii="Times New Roman" w:eastAsia="Times New Roman" w:hAnsi="Times New Roman" w:cs="Times New Roman"/>
                <w:color w:val="000000"/>
                <w:sz w:val="20"/>
                <w:szCs w:val="20"/>
                <w:bdr w:val="none" w:sz="0" w:space="0" w:color="auto" w:frame="1"/>
                <w:lang w:eastAsia="ru-RU"/>
              </w:rPr>
              <w:t>Пушкаревская</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пер. Дачный,  ул. Первомайская, ул. Красноармейская,  ул. Гоголя, ул. Островского, ул. Тургенева, ул. Лермонтова, ул. Толстого, ул. Дорожников, ул. Связистов, ул. Цветочная, ул. Кооперативная, ул. Солнечная, ул. Молодая Гвардия, пер. Кирова, с  местоположением –  Кировская область,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Малмыжский</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район, г. Малмыж, адресный ориентир:</w:t>
            </w:r>
          </w:p>
          <w:p w14:paraId="2C469352"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xml:space="preserve">Российская Федерация, Кировская область,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Малмыжский</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w:t>
            </w:r>
            <w:proofErr w:type="gramStart"/>
            <w:r w:rsidRPr="0036223A">
              <w:rPr>
                <w:rFonts w:ascii="Times New Roman" w:eastAsia="Times New Roman" w:hAnsi="Times New Roman" w:cs="Times New Roman"/>
                <w:color w:val="000000"/>
                <w:sz w:val="20"/>
                <w:szCs w:val="20"/>
                <w:bdr w:val="none" w:sz="0" w:space="0" w:color="auto" w:frame="1"/>
                <w:lang w:eastAsia="ru-RU"/>
              </w:rPr>
              <w:t>район,  г.</w:t>
            </w:r>
            <w:proofErr w:type="gramEnd"/>
            <w:r w:rsidRPr="0036223A">
              <w:rPr>
                <w:rFonts w:ascii="Times New Roman" w:eastAsia="Times New Roman" w:hAnsi="Times New Roman" w:cs="Times New Roman"/>
                <w:color w:val="000000"/>
                <w:sz w:val="20"/>
                <w:szCs w:val="20"/>
                <w:bdr w:val="none" w:sz="0" w:space="0" w:color="auto" w:frame="1"/>
                <w:lang w:eastAsia="ru-RU"/>
              </w:rPr>
              <w:t xml:space="preserve">  </w:t>
            </w:r>
            <w:proofErr w:type="gramStart"/>
            <w:r w:rsidRPr="0036223A">
              <w:rPr>
                <w:rFonts w:ascii="Times New Roman" w:eastAsia="Times New Roman" w:hAnsi="Times New Roman" w:cs="Times New Roman"/>
                <w:color w:val="000000"/>
                <w:sz w:val="20"/>
                <w:szCs w:val="20"/>
                <w:bdr w:val="none" w:sz="0" w:space="0" w:color="auto" w:frame="1"/>
                <w:lang w:eastAsia="ru-RU"/>
              </w:rPr>
              <w:t>Малмыж,  сооружение</w:t>
            </w:r>
            <w:proofErr w:type="gramEnd"/>
            <w:r w:rsidRPr="0036223A">
              <w:rPr>
                <w:rFonts w:ascii="Times New Roman" w:eastAsia="Times New Roman" w:hAnsi="Times New Roman" w:cs="Times New Roman"/>
                <w:color w:val="000000"/>
                <w:sz w:val="20"/>
                <w:szCs w:val="20"/>
                <w:bdr w:val="none" w:sz="0" w:space="0" w:color="auto" w:frame="1"/>
                <w:lang w:eastAsia="ru-RU"/>
              </w:rPr>
              <w:t xml:space="preserve"> № 2.</w:t>
            </w:r>
          </w:p>
          <w:p w14:paraId="2A8E82B0"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xml:space="preserve">2. Опубликовать настоящее Постановление в информационном бюллетене органов местного самоуправления муниципальное образование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Малмыжское</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городское  поселение </w:t>
            </w:r>
            <w:proofErr w:type="spellStart"/>
            <w:r w:rsidRPr="0036223A">
              <w:rPr>
                <w:rFonts w:ascii="Times New Roman" w:eastAsia="Times New Roman" w:hAnsi="Times New Roman" w:cs="Times New Roman"/>
                <w:color w:val="000000"/>
                <w:sz w:val="20"/>
                <w:szCs w:val="20"/>
                <w:bdr w:val="none" w:sz="0" w:space="0" w:color="auto" w:frame="1"/>
                <w:lang w:eastAsia="ru-RU"/>
              </w:rPr>
              <w:t>Малмыжского</w:t>
            </w:r>
            <w:proofErr w:type="spellEnd"/>
            <w:r w:rsidRPr="0036223A">
              <w:rPr>
                <w:rFonts w:ascii="Times New Roman" w:eastAsia="Times New Roman" w:hAnsi="Times New Roman" w:cs="Times New Roman"/>
                <w:color w:val="000000"/>
                <w:sz w:val="20"/>
                <w:szCs w:val="20"/>
                <w:bdr w:val="none" w:sz="0" w:space="0" w:color="auto" w:frame="1"/>
                <w:lang w:eastAsia="ru-RU"/>
              </w:rPr>
              <w:t xml:space="preserve"> района Кировской области и  на сайте </w:t>
            </w:r>
            <w:hyperlink r:id="rId4" w:history="1">
              <w:r w:rsidRPr="0036223A">
                <w:rPr>
                  <w:rFonts w:ascii="Times New Roman" w:eastAsia="Times New Roman" w:hAnsi="Times New Roman" w:cs="Times New Roman"/>
                  <w:color w:val="3A65B3"/>
                  <w:sz w:val="20"/>
                  <w:szCs w:val="20"/>
                  <w:u w:val="single"/>
                  <w:bdr w:val="none" w:sz="0" w:space="0" w:color="auto" w:frame="1"/>
                  <w:lang w:eastAsia="ru-RU"/>
                </w:rPr>
                <w:t>http://malmyzh43.ru/poselenija/malmyzhskoe</w:t>
              </w:r>
            </w:hyperlink>
            <w:r w:rsidRPr="0036223A">
              <w:rPr>
                <w:rFonts w:ascii="Times New Roman" w:eastAsia="Times New Roman" w:hAnsi="Times New Roman" w:cs="Times New Roman"/>
                <w:color w:val="000000"/>
                <w:sz w:val="20"/>
                <w:szCs w:val="20"/>
                <w:bdr w:val="none" w:sz="0" w:space="0" w:color="auto" w:frame="1"/>
                <w:lang w:eastAsia="ru-RU"/>
              </w:rPr>
              <w:t>.</w:t>
            </w:r>
          </w:p>
          <w:p w14:paraId="383861DF" w14:textId="77777777" w:rsidR="0036223A" w:rsidRPr="0036223A" w:rsidRDefault="0036223A" w:rsidP="0036223A">
            <w:pPr>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3. Постановление вступает в силу с момента его опубликования.</w:t>
            </w:r>
          </w:p>
        </w:tc>
      </w:tr>
    </w:tbl>
    <w:p w14:paraId="785D8340" w14:textId="77777777" w:rsidR="0036223A" w:rsidRPr="0036223A" w:rsidRDefault="0036223A" w:rsidP="0036223A">
      <w:pPr>
        <w:shd w:val="clear" w:color="auto" w:fill="FFFFFF"/>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p w14:paraId="36811607" w14:textId="77777777" w:rsidR="0036223A" w:rsidRPr="0036223A" w:rsidRDefault="0036223A" w:rsidP="0036223A">
      <w:pPr>
        <w:shd w:val="clear" w:color="auto" w:fill="FFFFFF"/>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w:t>
      </w:r>
    </w:p>
    <w:p w14:paraId="1136D40D" w14:textId="77777777" w:rsidR="0036223A" w:rsidRPr="0036223A" w:rsidRDefault="0036223A" w:rsidP="0036223A">
      <w:pPr>
        <w:shd w:val="clear" w:color="auto" w:fill="FFFFFF"/>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Глава администрации</w:t>
      </w:r>
    </w:p>
    <w:p w14:paraId="7F71B177" w14:textId="77777777" w:rsidR="0036223A" w:rsidRPr="0036223A" w:rsidRDefault="0036223A" w:rsidP="0036223A">
      <w:pPr>
        <w:shd w:val="clear" w:color="auto" w:fill="FFFFFF"/>
        <w:spacing w:after="0" w:line="240" w:lineRule="auto"/>
        <w:jc w:val="both"/>
        <w:rPr>
          <w:rFonts w:ascii="Arial" w:eastAsia="Times New Roman" w:hAnsi="Arial" w:cs="Arial"/>
          <w:color w:val="000000"/>
          <w:sz w:val="20"/>
          <w:szCs w:val="20"/>
          <w:lang w:eastAsia="ru-RU"/>
        </w:rPr>
      </w:pPr>
      <w:r w:rsidRPr="0036223A">
        <w:rPr>
          <w:rFonts w:ascii="Times New Roman" w:eastAsia="Times New Roman" w:hAnsi="Times New Roman" w:cs="Times New Roman"/>
          <w:color w:val="000000"/>
          <w:sz w:val="20"/>
          <w:szCs w:val="20"/>
          <w:bdr w:val="none" w:sz="0" w:space="0" w:color="auto" w:frame="1"/>
          <w:lang w:eastAsia="ru-RU"/>
        </w:rPr>
        <w:t xml:space="preserve">городского поселения     Ф.Г. </w:t>
      </w:r>
      <w:proofErr w:type="spellStart"/>
      <w:r w:rsidRPr="0036223A">
        <w:rPr>
          <w:rFonts w:ascii="Times New Roman" w:eastAsia="Times New Roman" w:hAnsi="Times New Roman" w:cs="Times New Roman"/>
          <w:color w:val="000000"/>
          <w:sz w:val="20"/>
          <w:szCs w:val="20"/>
          <w:bdr w:val="none" w:sz="0" w:space="0" w:color="auto" w:frame="1"/>
          <w:lang w:eastAsia="ru-RU"/>
        </w:rPr>
        <w:t>Ашрапова</w:t>
      </w:r>
      <w:proofErr w:type="spellEnd"/>
    </w:p>
    <w:p w14:paraId="1A4761D8" w14:textId="77777777" w:rsidR="00806255" w:rsidRDefault="00806255">
      <w:bookmarkStart w:id="0" w:name="_GoBack"/>
      <w:bookmarkEnd w:id="0"/>
    </w:p>
    <w:sectPr w:rsidR="00806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55"/>
    <w:rsid w:val="0036223A"/>
    <w:rsid w:val="0080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71324-90EB-49F1-9A2D-20F5B41A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2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lmyzh43.ru/poselenija/malmyzh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2020-03-18T19:36:00Z</dcterms:created>
  <dcterms:modified xsi:type="dcterms:W3CDTF">2020-03-18T19:36:00Z</dcterms:modified>
</cp:coreProperties>
</file>