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11" w:rsidRDefault="0099758F" w:rsidP="0099758F">
      <w:pPr>
        <w:tabs>
          <w:tab w:val="left" w:pos="7605"/>
        </w:tabs>
        <w:rPr>
          <w:b/>
        </w:rPr>
      </w:pPr>
      <w:r>
        <w:rPr>
          <w:b/>
        </w:rPr>
        <w:tab/>
      </w:r>
    </w:p>
    <w:p w:rsidR="005B3999" w:rsidRPr="005641C3" w:rsidRDefault="005B3999" w:rsidP="00C904BB">
      <w:pPr>
        <w:jc w:val="center"/>
        <w:rPr>
          <w:b/>
        </w:rPr>
      </w:pPr>
      <w:r>
        <w:rPr>
          <w:b/>
        </w:rPr>
        <w:t>М</w:t>
      </w:r>
      <w:r w:rsidRPr="005641C3">
        <w:rPr>
          <w:b/>
        </w:rPr>
        <w:t>АЛМЫЖСКАЯ ГОРОДСКАЯ ДУМА</w:t>
      </w:r>
    </w:p>
    <w:p w:rsidR="005B3999" w:rsidRPr="005641C3" w:rsidRDefault="005B3999" w:rsidP="00935E29">
      <w:pPr>
        <w:jc w:val="center"/>
        <w:rPr>
          <w:b/>
        </w:rPr>
      </w:pPr>
      <w:r w:rsidRPr="005641C3">
        <w:rPr>
          <w:b/>
        </w:rPr>
        <w:t>МАЛМЫЖСКОГО РАЙОНА</w:t>
      </w:r>
    </w:p>
    <w:p w:rsidR="005B3999" w:rsidRPr="005641C3" w:rsidRDefault="005B3999" w:rsidP="00935E29">
      <w:pPr>
        <w:jc w:val="center"/>
        <w:rPr>
          <w:b/>
        </w:rPr>
      </w:pPr>
      <w:r w:rsidRPr="005641C3">
        <w:rPr>
          <w:b/>
        </w:rPr>
        <w:t>КИРОВСКОЙ ОБЛАСТИ</w:t>
      </w:r>
    </w:p>
    <w:p w:rsidR="005B3999" w:rsidRPr="00BF6FC0" w:rsidRDefault="005B3999" w:rsidP="00935E29">
      <w:pPr>
        <w:jc w:val="center"/>
        <w:rPr>
          <w:b/>
        </w:rPr>
      </w:pPr>
      <w:r>
        <w:rPr>
          <w:b/>
        </w:rPr>
        <w:t>четвертого</w:t>
      </w:r>
      <w:r w:rsidRPr="00BF6FC0">
        <w:rPr>
          <w:b/>
        </w:rPr>
        <w:t xml:space="preserve"> созыва </w:t>
      </w:r>
    </w:p>
    <w:p w:rsidR="005B3999" w:rsidRPr="005641C3" w:rsidRDefault="005B3999" w:rsidP="00935E29">
      <w:pPr>
        <w:jc w:val="center"/>
      </w:pPr>
    </w:p>
    <w:p w:rsidR="005B3999" w:rsidRDefault="005B3999" w:rsidP="00935E29">
      <w:pPr>
        <w:pStyle w:val="2"/>
        <w:jc w:val="center"/>
        <w:rPr>
          <w:b/>
        </w:rPr>
      </w:pPr>
      <w:r w:rsidRPr="008A10F7">
        <w:rPr>
          <w:b/>
        </w:rPr>
        <w:t>РЕШЕНИЕ</w:t>
      </w:r>
    </w:p>
    <w:p w:rsidR="005B3999" w:rsidRPr="006A0316" w:rsidRDefault="005B3999" w:rsidP="00935E29"/>
    <w:p w:rsidR="005B3999" w:rsidRDefault="005B3999" w:rsidP="00935E29">
      <w:pPr>
        <w:shd w:val="clear" w:color="auto" w:fill="FFFFFF"/>
        <w:rPr>
          <w:color w:val="000000"/>
        </w:rPr>
      </w:pPr>
      <w:r w:rsidRPr="00583EFE">
        <w:rPr>
          <w:color w:val="000000"/>
        </w:rPr>
        <w:t xml:space="preserve">от </w:t>
      </w:r>
      <w:r w:rsidR="003256B2">
        <w:rPr>
          <w:color w:val="000000"/>
        </w:rPr>
        <w:t>06.05.2020</w:t>
      </w:r>
      <w:r>
        <w:rPr>
          <w:color w:val="000000"/>
        </w:rPr>
        <w:t xml:space="preserve">                                                                                            </w:t>
      </w:r>
      <w:r w:rsidRPr="00583EFE">
        <w:rPr>
          <w:color w:val="000000"/>
        </w:rPr>
        <w:t>№</w:t>
      </w:r>
      <w:r>
        <w:rPr>
          <w:color w:val="000000"/>
        </w:rPr>
        <w:t xml:space="preserve"> </w:t>
      </w:r>
      <w:r w:rsidR="003256B2">
        <w:rPr>
          <w:color w:val="000000"/>
        </w:rPr>
        <w:t>2/27</w:t>
      </w:r>
    </w:p>
    <w:p w:rsidR="005B3999" w:rsidRDefault="005B3999" w:rsidP="00935E2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г. Малмыж</w:t>
      </w:r>
    </w:p>
    <w:p w:rsidR="005B3999" w:rsidRPr="005641C3" w:rsidRDefault="005B3999" w:rsidP="00935E29"/>
    <w:p w:rsidR="005B3999" w:rsidRPr="00C82D9D" w:rsidRDefault="005B3999" w:rsidP="00433A20">
      <w:pPr>
        <w:spacing w:line="360" w:lineRule="auto"/>
        <w:jc w:val="center"/>
        <w:rPr>
          <w:b/>
        </w:rPr>
      </w:pPr>
      <w:r w:rsidRPr="00C82D9D">
        <w:rPr>
          <w:b/>
        </w:rPr>
        <w:t>Об утверждении отчета</w:t>
      </w:r>
      <w:r>
        <w:rPr>
          <w:b/>
        </w:rPr>
        <w:t xml:space="preserve"> </w:t>
      </w:r>
      <w:r w:rsidRPr="00C82D9D">
        <w:rPr>
          <w:b/>
        </w:rPr>
        <w:t>об исполнении бюджета</w:t>
      </w:r>
    </w:p>
    <w:p w:rsidR="005B3999" w:rsidRPr="00C82D9D" w:rsidRDefault="005B3999" w:rsidP="00433A20">
      <w:pPr>
        <w:spacing w:line="360" w:lineRule="auto"/>
        <w:jc w:val="center"/>
        <w:rPr>
          <w:b/>
        </w:rPr>
      </w:pPr>
      <w:r w:rsidRPr="00C82D9D">
        <w:rPr>
          <w:b/>
        </w:rPr>
        <w:t>муниципального образования</w:t>
      </w:r>
      <w:r>
        <w:rPr>
          <w:b/>
        </w:rPr>
        <w:t xml:space="preserve"> </w:t>
      </w:r>
      <w:r w:rsidRPr="00C82D9D">
        <w:rPr>
          <w:b/>
        </w:rPr>
        <w:t>Малмыжское городское поселение</w:t>
      </w:r>
    </w:p>
    <w:p w:rsidR="005B3999" w:rsidRPr="00C82D9D" w:rsidRDefault="005B3999" w:rsidP="00433A20">
      <w:pPr>
        <w:spacing w:line="360" w:lineRule="auto"/>
        <w:jc w:val="center"/>
        <w:rPr>
          <w:b/>
        </w:rPr>
      </w:pPr>
      <w:r>
        <w:rPr>
          <w:b/>
        </w:rPr>
        <w:t xml:space="preserve">Малмыжского </w:t>
      </w:r>
      <w:r w:rsidR="00EA4951">
        <w:rPr>
          <w:b/>
        </w:rPr>
        <w:t>района Кировской области за 201</w:t>
      </w:r>
      <w:r w:rsidR="00A25505">
        <w:rPr>
          <w:b/>
        </w:rPr>
        <w:t xml:space="preserve">9 </w:t>
      </w:r>
      <w:r w:rsidRPr="00C82D9D">
        <w:rPr>
          <w:b/>
        </w:rPr>
        <w:t>год</w:t>
      </w:r>
    </w:p>
    <w:p w:rsidR="005B3999" w:rsidRDefault="005B3999" w:rsidP="00433A20">
      <w:pPr>
        <w:spacing w:line="360" w:lineRule="auto"/>
        <w:jc w:val="both"/>
      </w:pPr>
    </w:p>
    <w:p w:rsidR="005B3999" w:rsidRDefault="005B3999" w:rsidP="00433A20">
      <w:pPr>
        <w:spacing w:line="360" w:lineRule="auto"/>
        <w:ind w:firstLine="480"/>
        <w:jc w:val="both"/>
      </w:pPr>
      <w:r>
        <w:t xml:space="preserve">В соответствии со статьями 153, 264.6 Бюджетного кодекса Российской Федерации, Уставом муниципального образования Малмыжское городское поселение, Положением «О бюджетном процессе в Малмыжском городском поселении», утвержденным решением Малмыжской городской Думы от </w:t>
      </w:r>
      <w:r w:rsidR="00191C81">
        <w:t>08</w:t>
      </w:r>
      <w:r w:rsidR="00EA4951">
        <w:t>.</w:t>
      </w:r>
      <w:r w:rsidR="00191C81">
        <w:t>10.2019</w:t>
      </w:r>
      <w:r>
        <w:t xml:space="preserve"> № </w:t>
      </w:r>
      <w:r w:rsidR="00191C81">
        <w:t>1/22</w:t>
      </w:r>
      <w:r>
        <w:t>, Малмыжская городская Дума  РЕШИЛА:</w:t>
      </w:r>
    </w:p>
    <w:p w:rsidR="005B3999" w:rsidRDefault="005B3999" w:rsidP="00433A20">
      <w:pPr>
        <w:spacing w:line="360" w:lineRule="auto"/>
        <w:jc w:val="both"/>
      </w:pPr>
      <w:r>
        <w:t xml:space="preserve">        1. Утвердить отчет об исполнении бюджета Малмыжского городского поселения муниципального образования Малмыжское городское поселение Малмыжского </w:t>
      </w:r>
      <w:r w:rsidR="00433A20">
        <w:t>района Кировской области за 201</w:t>
      </w:r>
      <w:r w:rsidR="00A25505">
        <w:t>9</w:t>
      </w:r>
      <w:r>
        <w:t xml:space="preserve"> год (далее – бюджет поселения):</w:t>
      </w:r>
    </w:p>
    <w:p w:rsidR="005B3999" w:rsidRDefault="005B3999" w:rsidP="00433A20">
      <w:pPr>
        <w:spacing w:line="360" w:lineRule="auto"/>
        <w:ind w:firstLine="536"/>
        <w:jc w:val="both"/>
      </w:pPr>
      <w:r>
        <w:t xml:space="preserve">по доходам в сумме  </w:t>
      </w:r>
      <w:r w:rsidR="00A25505">
        <w:t>21665,582</w:t>
      </w:r>
      <w:r>
        <w:t xml:space="preserve"> тыс. рублей;</w:t>
      </w:r>
    </w:p>
    <w:p w:rsidR="005B3999" w:rsidRDefault="005B3999" w:rsidP="00433A20">
      <w:pPr>
        <w:spacing w:line="360" w:lineRule="auto"/>
        <w:ind w:firstLine="536"/>
        <w:jc w:val="both"/>
      </w:pPr>
      <w:r>
        <w:t xml:space="preserve">по расходам в сумме </w:t>
      </w:r>
      <w:r w:rsidR="00A25505">
        <w:t>22230,804</w:t>
      </w:r>
      <w:r>
        <w:t xml:space="preserve"> тыс. рублей;</w:t>
      </w:r>
    </w:p>
    <w:p w:rsidR="005B3999" w:rsidRDefault="005B3999" w:rsidP="00433A20">
      <w:pPr>
        <w:spacing w:line="360" w:lineRule="auto"/>
        <w:ind w:firstLine="536"/>
        <w:jc w:val="both"/>
      </w:pPr>
      <w:r>
        <w:t xml:space="preserve">с дефицитом в сумме </w:t>
      </w:r>
      <w:r w:rsidR="00A25505">
        <w:t>565,23</w:t>
      </w:r>
      <w:r>
        <w:t>тыс. рублей.</w:t>
      </w:r>
    </w:p>
    <w:p w:rsidR="005B3999" w:rsidRDefault="005B3999" w:rsidP="00433A20">
      <w:pPr>
        <w:spacing w:line="360" w:lineRule="auto"/>
        <w:ind w:firstLine="536"/>
        <w:jc w:val="both"/>
      </w:pPr>
      <w:r>
        <w:t>2. Утвердить показатели:</w:t>
      </w:r>
    </w:p>
    <w:p w:rsidR="005B3999" w:rsidRDefault="005B3999" w:rsidP="00433A20">
      <w:pPr>
        <w:spacing w:line="360" w:lineRule="auto"/>
        <w:ind w:firstLine="536"/>
        <w:jc w:val="both"/>
      </w:pPr>
      <w:r>
        <w:t>д</w:t>
      </w:r>
      <w:r w:rsidR="00CD20FB">
        <w:t>оходов бюджета поселения за 201</w:t>
      </w:r>
      <w:r w:rsidR="00A25505">
        <w:t>9</w:t>
      </w:r>
      <w:r>
        <w:t xml:space="preserve"> год по кодам классификации доходов бюджетов согласно приложения № 1;</w:t>
      </w:r>
    </w:p>
    <w:p w:rsidR="005B3999" w:rsidRDefault="005B3999" w:rsidP="00433A20">
      <w:pPr>
        <w:spacing w:line="360" w:lineRule="auto"/>
        <w:ind w:firstLine="536"/>
        <w:jc w:val="both"/>
      </w:pPr>
      <w:r>
        <w:t>расходов бюджета поселения по ведомственной структуре расходов бюджета Малмыжск</w:t>
      </w:r>
      <w:r w:rsidR="00CD20FB">
        <w:t>ого городского поселения за 201</w:t>
      </w:r>
      <w:r w:rsidR="00A25505">
        <w:t>9</w:t>
      </w:r>
      <w:r>
        <w:t xml:space="preserve"> год согласно приложения № 2;</w:t>
      </w:r>
    </w:p>
    <w:p w:rsidR="005B3999" w:rsidRDefault="005B3999" w:rsidP="00433A20">
      <w:pPr>
        <w:spacing w:line="360" w:lineRule="auto"/>
        <w:ind w:firstLine="536"/>
        <w:jc w:val="both"/>
      </w:pPr>
      <w:r>
        <w:t>расходов бюджета поселения по разделам и подразделам классификации расходов бюджетов Малмыжско</w:t>
      </w:r>
      <w:r w:rsidR="00CD20FB">
        <w:t>го городского поселения  за 201</w:t>
      </w:r>
      <w:r w:rsidR="00A25505">
        <w:t>9</w:t>
      </w:r>
      <w:r>
        <w:t xml:space="preserve"> год согласно приложения № 3;</w:t>
      </w:r>
    </w:p>
    <w:p w:rsidR="005B3999" w:rsidRDefault="005B3999" w:rsidP="00433A20">
      <w:pPr>
        <w:spacing w:line="360" w:lineRule="auto"/>
        <w:ind w:firstLine="536"/>
        <w:jc w:val="both"/>
      </w:pPr>
      <w:r>
        <w:lastRenderedPageBreak/>
        <w:t>источников финансирования дефицита бюджета</w:t>
      </w:r>
      <w:r w:rsidRPr="00942955">
        <w:t xml:space="preserve"> </w:t>
      </w:r>
      <w:r>
        <w:t>поселения по кодам классификации источников финансиро</w:t>
      </w:r>
      <w:r w:rsidR="00CD20FB">
        <w:t>вания дефицитов бюджетов за 201</w:t>
      </w:r>
      <w:r w:rsidR="00A25505">
        <w:t>9</w:t>
      </w:r>
      <w:r>
        <w:t xml:space="preserve"> год согласно приложения № 4;</w:t>
      </w:r>
    </w:p>
    <w:p w:rsidR="005B3999" w:rsidRDefault="005B3999" w:rsidP="00433A20">
      <w:pPr>
        <w:spacing w:line="360" w:lineRule="auto"/>
        <w:ind w:firstLine="536"/>
        <w:jc w:val="both"/>
      </w:pPr>
      <w:r>
        <w:t>расходов бюджета поселения на реализацию муниципальных программ Малмыжского городского поселения за 201</w:t>
      </w:r>
      <w:r w:rsidR="00A25505">
        <w:t>9</w:t>
      </w:r>
      <w:r>
        <w:t xml:space="preserve"> год согласно приложения № 5.</w:t>
      </w:r>
    </w:p>
    <w:p w:rsidR="005B3999" w:rsidRDefault="005B3999" w:rsidP="00433A20">
      <w:pPr>
        <w:spacing w:line="360" w:lineRule="auto"/>
        <w:ind w:firstLine="536"/>
        <w:jc w:val="both"/>
      </w:pPr>
      <w:r>
        <w:t>3.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:rsidR="005B3999" w:rsidRPr="002D3C7E" w:rsidRDefault="005B3999" w:rsidP="00433A20">
      <w:pPr>
        <w:spacing w:line="360" w:lineRule="auto"/>
        <w:ind w:firstLine="536"/>
        <w:jc w:val="both"/>
      </w:pPr>
      <w:r>
        <w:t>4. Настоящее решение вступает в силу после его официального опубликования.</w:t>
      </w:r>
    </w:p>
    <w:p w:rsidR="005B3999" w:rsidRPr="005641C3" w:rsidRDefault="005B3999" w:rsidP="00433A20">
      <w:pPr>
        <w:spacing w:line="360" w:lineRule="auto"/>
        <w:ind w:firstLine="540"/>
        <w:jc w:val="both"/>
        <w:rPr>
          <w:iCs/>
        </w:rPr>
      </w:pPr>
      <w:r w:rsidRPr="005641C3">
        <w:rPr>
          <w:iCs/>
        </w:rPr>
        <w:t xml:space="preserve"> </w:t>
      </w:r>
    </w:p>
    <w:p w:rsidR="005B3999" w:rsidRPr="005641C3" w:rsidRDefault="005B3999" w:rsidP="00433A20">
      <w:pPr>
        <w:spacing w:line="360" w:lineRule="auto"/>
        <w:ind w:firstLine="540"/>
        <w:jc w:val="both"/>
        <w:rPr>
          <w:iCs/>
        </w:rPr>
      </w:pPr>
    </w:p>
    <w:p w:rsidR="005B3999" w:rsidRDefault="005B3999" w:rsidP="00433A20">
      <w:pPr>
        <w:spacing w:line="360" w:lineRule="auto"/>
        <w:ind w:right="57"/>
        <w:jc w:val="both"/>
        <w:outlineLvl w:val="2"/>
        <w:rPr>
          <w:iCs/>
        </w:rPr>
      </w:pPr>
    </w:p>
    <w:p w:rsidR="005B3999" w:rsidRPr="005641C3" w:rsidRDefault="005B3999" w:rsidP="00433A20">
      <w:pPr>
        <w:spacing w:line="360" w:lineRule="auto"/>
        <w:ind w:right="57"/>
        <w:jc w:val="both"/>
        <w:outlineLvl w:val="2"/>
        <w:rPr>
          <w:iCs/>
        </w:rPr>
      </w:pPr>
    </w:p>
    <w:p w:rsidR="00191C81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  <w:r w:rsidRPr="005641C3">
        <w:rPr>
          <w:iCs/>
        </w:rPr>
        <w:t xml:space="preserve">Глава </w:t>
      </w:r>
      <w:r w:rsidR="00191C81">
        <w:rPr>
          <w:iCs/>
        </w:rPr>
        <w:t>Малмыжского</w:t>
      </w: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  <w:r w:rsidRPr="005641C3">
        <w:rPr>
          <w:iCs/>
        </w:rPr>
        <w:t>городского посел</w:t>
      </w:r>
      <w:r>
        <w:rPr>
          <w:iCs/>
        </w:rPr>
        <w:t>ения      О.М.Алёшкина</w:t>
      </w: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  <w:r>
        <w:rPr>
          <w:iCs/>
        </w:rPr>
        <w:t>Председатель Малмыжской</w:t>
      </w: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  <w:r>
        <w:rPr>
          <w:iCs/>
        </w:rPr>
        <w:t>городской Думы          Л.В.Валиева</w:t>
      </w: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spacing w:line="360" w:lineRule="auto"/>
        <w:ind w:right="-710"/>
        <w:jc w:val="both"/>
        <w:outlineLvl w:val="2"/>
        <w:rPr>
          <w:iCs/>
        </w:rPr>
      </w:pPr>
    </w:p>
    <w:p w:rsidR="005B3999" w:rsidRDefault="005B3999" w:rsidP="00433A20">
      <w:pPr>
        <w:pStyle w:val="11"/>
        <w:shd w:val="clear" w:color="auto" w:fill="auto"/>
        <w:spacing w:before="0" w:after="142" w:line="360" w:lineRule="auto"/>
        <w:ind w:left="200"/>
        <w:rPr>
          <w:sz w:val="24"/>
          <w:szCs w:val="24"/>
        </w:rPr>
      </w:pPr>
      <w:bookmarkStart w:id="0" w:name="RANGE!B1:K46"/>
      <w:bookmarkEnd w:id="0"/>
    </w:p>
    <w:p w:rsidR="005B3999" w:rsidRDefault="005B3999" w:rsidP="00433A20">
      <w:pPr>
        <w:pStyle w:val="11"/>
        <w:shd w:val="clear" w:color="auto" w:fill="auto"/>
        <w:spacing w:before="0" w:after="142" w:line="360" w:lineRule="auto"/>
        <w:ind w:left="200"/>
        <w:rPr>
          <w:sz w:val="24"/>
          <w:szCs w:val="24"/>
        </w:rPr>
      </w:pPr>
    </w:p>
    <w:p w:rsidR="005B3999" w:rsidRDefault="005B3999" w:rsidP="00433A20">
      <w:pPr>
        <w:pStyle w:val="11"/>
        <w:shd w:val="clear" w:color="auto" w:fill="auto"/>
        <w:spacing w:before="0" w:after="142" w:line="360" w:lineRule="auto"/>
        <w:ind w:left="200"/>
        <w:rPr>
          <w:sz w:val="24"/>
          <w:szCs w:val="24"/>
        </w:rPr>
      </w:pPr>
    </w:p>
    <w:p w:rsidR="005B3999" w:rsidRDefault="005B3999" w:rsidP="00226596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191C81" w:rsidRDefault="00191C81" w:rsidP="00226596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191C81" w:rsidRDefault="00191C81" w:rsidP="00226596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191C81" w:rsidRDefault="00191C81" w:rsidP="00226596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191C81" w:rsidRDefault="00191C81" w:rsidP="00226596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191C81" w:rsidRDefault="00191C81" w:rsidP="00226596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191C81" w:rsidRPr="00C23E80" w:rsidRDefault="00191C81" w:rsidP="00191C81">
      <w:pPr>
        <w:jc w:val="center"/>
        <w:rPr>
          <w:bCs/>
          <w:sz w:val="24"/>
          <w:szCs w:val="24"/>
        </w:rPr>
      </w:pPr>
      <w:r>
        <w:rPr>
          <w:b/>
          <w:bCs/>
          <w:color w:val="FF6600"/>
        </w:rPr>
        <w:lastRenderedPageBreak/>
        <w:t xml:space="preserve">                                                                      </w:t>
      </w:r>
      <w:r w:rsidRPr="00C23E80">
        <w:rPr>
          <w:bCs/>
          <w:sz w:val="24"/>
          <w:szCs w:val="24"/>
        </w:rPr>
        <w:t xml:space="preserve">Приложение № 1 </w:t>
      </w:r>
    </w:p>
    <w:p w:rsidR="00191C81" w:rsidRPr="00C23E80" w:rsidRDefault="00191C81" w:rsidP="00191C81">
      <w:pPr>
        <w:pStyle w:val="11"/>
        <w:shd w:val="clear" w:color="auto" w:fill="auto"/>
        <w:spacing w:before="0" w:after="142" w:line="190" w:lineRule="exact"/>
        <w:ind w:left="200"/>
        <w:jc w:val="right"/>
        <w:rPr>
          <w:b w:val="0"/>
          <w:sz w:val="24"/>
          <w:szCs w:val="24"/>
        </w:rPr>
      </w:pPr>
      <w:r w:rsidRPr="00C23E80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 xml:space="preserve"> решению</w:t>
      </w:r>
      <w:r w:rsidRPr="00C23E80">
        <w:rPr>
          <w:b w:val="0"/>
          <w:sz w:val="24"/>
          <w:szCs w:val="24"/>
        </w:rPr>
        <w:t xml:space="preserve"> городской Думы </w:t>
      </w:r>
    </w:p>
    <w:p w:rsidR="00191C81" w:rsidRPr="00C23E80" w:rsidRDefault="00191C81" w:rsidP="00191C81">
      <w:pPr>
        <w:pStyle w:val="11"/>
        <w:shd w:val="clear" w:color="auto" w:fill="auto"/>
        <w:spacing w:before="0" w:after="142" w:line="190" w:lineRule="exact"/>
        <w:ind w:left="200"/>
        <w:rPr>
          <w:b w:val="0"/>
          <w:sz w:val="24"/>
          <w:szCs w:val="24"/>
        </w:rPr>
      </w:pPr>
      <w:r w:rsidRPr="00C23E80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="00640655">
        <w:rPr>
          <w:b w:val="0"/>
          <w:sz w:val="24"/>
          <w:szCs w:val="24"/>
        </w:rPr>
        <w:t xml:space="preserve">                       </w:t>
      </w:r>
      <w:r w:rsidRPr="00C23E80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="00640655">
        <w:rPr>
          <w:b w:val="0"/>
          <w:sz w:val="24"/>
          <w:szCs w:val="24"/>
        </w:rPr>
        <w:t>06.05.2020</w:t>
      </w:r>
      <w:r w:rsidRPr="00C23E80">
        <w:rPr>
          <w:b w:val="0"/>
          <w:sz w:val="24"/>
          <w:szCs w:val="24"/>
        </w:rPr>
        <w:t xml:space="preserve"> № </w:t>
      </w:r>
      <w:r w:rsidR="00640655">
        <w:rPr>
          <w:b w:val="0"/>
          <w:sz w:val="24"/>
          <w:szCs w:val="24"/>
        </w:rPr>
        <w:t>2/27</w:t>
      </w:r>
    </w:p>
    <w:p w:rsidR="00191C81" w:rsidRDefault="00191C81" w:rsidP="00191C81">
      <w:pPr>
        <w:pStyle w:val="11"/>
        <w:shd w:val="clear" w:color="auto" w:fill="auto"/>
        <w:spacing w:before="0" w:after="142" w:line="190" w:lineRule="exact"/>
        <w:ind w:left="200"/>
        <w:jc w:val="right"/>
        <w:rPr>
          <w:b w:val="0"/>
          <w:sz w:val="24"/>
          <w:szCs w:val="24"/>
        </w:rPr>
      </w:pPr>
    </w:p>
    <w:p w:rsidR="00191C81" w:rsidRPr="00786CAC" w:rsidRDefault="00191C81" w:rsidP="00191C81">
      <w:pPr>
        <w:pStyle w:val="11"/>
        <w:shd w:val="clear" w:color="auto" w:fill="auto"/>
        <w:spacing w:before="0" w:after="142" w:line="190" w:lineRule="exact"/>
        <w:ind w:left="200"/>
        <w:rPr>
          <w:b w:val="0"/>
          <w:sz w:val="24"/>
          <w:szCs w:val="24"/>
        </w:rPr>
      </w:pPr>
    </w:p>
    <w:p w:rsidR="00191C81" w:rsidRDefault="00191C81" w:rsidP="00191C81">
      <w:pPr>
        <w:pStyle w:val="11"/>
        <w:shd w:val="clear" w:color="auto" w:fill="auto"/>
        <w:spacing w:before="0" w:after="142" w:line="190" w:lineRule="exact"/>
        <w:ind w:left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Доходы бюджета поселения за 2019</w:t>
      </w:r>
      <w:r w:rsidRPr="00C23E80">
        <w:rPr>
          <w:b w:val="0"/>
          <w:sz w:val="28"/>
          <w:szCs w:val="28"/>
        </w:rPr>
        <w:t xml:space="preserve"> год по кодам классификации доходов </w:t>
      </w:r>
    </w:p>
    <w:p w:rsidR="00191C81" w:rsidRDefault="00191C81" w:rsidP="00191C81">
      <w:pPr>
        <w:pStyle w:val="11"/>
        <w:shd w:val="clear" w:color="auto" w:fill="auto"/>
        <w:spacing w:before="0" w:after="142" w:line="190" w:lineRule="exact"/>
        <w:ind w:left="200"/>
        <w:rPr>
          <w:b w:val="0"/>
          <w:sz w:val="28"/>
          <w:szCs w:val="28"/>
        </w:rPr>
      </w:pPr>
    </w:p>
    <w:p w:rsidR="00191C81" w:rsidRPr="00C23E80" w:rsidRDefault="00191C81" w:rsidP="00191C81">
      <w:pPr>
        <w:pStyle w:val="11"/>
        <w:shd w:val="clear" w:color="auto" w:fill="auto"/>
        <w:spacing w:before="0" w:after="142" w:line="190" w:lineRule="exact"/>
        <w:ind w:left="200"/>
        <w:rPr>
          <w:b w:val="0"/>
          <w:sz w:val="28"/>
          <w:szCs w:val="28"/>
        </w:rPr>
      </w:pPr>
      <w:r w:rsidRPr="00C23E80">
        <w:rPr>
          <w:b w:val="0"/>
          <w:sz w:val="28"/>
          <w:szCs w:val="28"/>
        </w:rPr>
        <w:t>бюджета</w:t>
      </w:r>
    </w:p>
    <w:tbl>
      <w:tblPr>
        <w:tblW w:w="10567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5585"/>
        <w:gridCol w:w="3073"/>
        <w:gridCol w:w="1782"/>
        <w:gridCol w:w="127"/>
      </w:tblGrid>
      <w:tr w:rsidR="00191C81" w:rsidRPr="00CF19EE" w:rsidTr="00191C81">
        <w:trPr>
          <w:trHeight w:val="276"/>
        </w:trPr>
        <w:tc>
          <w:tcPr>
            <w:tcW w:w="5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Pr="00CF19EE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 Наименование показателя</w:t>
            </w:r>
          </w:p>
        </w:tc>
        <w:tc>
          <w:tcPr>
            <w:tcW w:w="30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Pr="00CF19EE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Код дохода по бюджетной классификации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Pr="00CF19EE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Кассовое исполнение (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тыс.</w:t>
            </w: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рублей)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CF19EE" w:rsidRDefault="00191C81" w:rsidP="00191C81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9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1C81" w:rsidRPr="00CF19EE" w:rsidTr="00191C81">
        <w:trPr>
          <w:trHeight w:val="276"/>
        </w:trPr>
        <w:tc>
          <w:tcPr>
            <w:tcW w:w="5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C81" w:rsidRPr="00CF19EE" w:rsidRDefault="00191C81" w:rsidP="0019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C81" w:rsidRPr="00CF19EE" w:rsidRDefault="00191C81" w:rsidP="0019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C81" w:rsidRPr="00CF19EE" w:rsidRDefault="00191C81" w:rsidP="0019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CF19EE" w:rsidRDefault="00191C81" w:rsidP="00191C81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9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1C81" w:rsidRPr="00CF19EE" w:rsidTr="00191C81">
        <w:trPr>
          <w:trHeight w:val="285"/>
        </w:trPr>
        <w:tc>
          <w:tcPr>
            <w:tcW w:w="5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C81" w:rsidRPr="00CF19EE" w:rsidRDefault="00191C81" w:rsidP="0019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C81" w:rsidRPr="00CF19EE" w:rsidRDefault="00191C81" w:rsidP="0019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1C81" w:rsidRPr="00CF19EE" w:rsidRDefault="00191C81" w:rsidP="00191C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CF19EE" w:rsidRDefault="00191C81" w:rsidP="00191C81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9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1C81" w:rsidRPr="00CF19EE" w:rsidTr="00191C81">
        <w:trPr>
          <w:trHeight w:val="285"/>
        </w:trPr>
        <w:tc>
          <w:tcPr>
            <w:tcW w:w="5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81" w:rsidRPr="00CF19EE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81" w:rsidRPr="00CF19EE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81" w:rsidRPr="00CF19EE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CF19EE">
              <w:rPr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CF19EE" w:rsidRDefault="00191C81" w:rsidP="00191C81">
            <w:pPr>
              <w:spacing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9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both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center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C23E8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21529,372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both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center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C23E80" w:rsidRDefault="00191C81" w:rsidP="00191C8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 xml:space="preserve">  Федеральное казначейство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center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C23E8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919,679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ind w:firstLineChars="18" w:firstLine="43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834D6" w:rsidRDefault="00191C81" w:rsidP="00191C81">
            <w:pPr>
              <w:rPr>
                <w:color w:val="000000"/>
                <w:sz w:val="20"/>
                <w:szCs w:val="20"/>
              </w:rPr>
            </w:pPr>
            <w:r w:rsidRPr="008834D6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C23E8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919,679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ind w:firstLineChars="18" w:firstLine="43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834D6" w:rsidRDefault="00191C81" w:rsidP="00191C81">
            <w:pPr>
              <w:rPr>
                <w:color w:val="000000"/>
                <w:sz w:val="20"/>
                <w:szCs w:val="20"/>
              </w:rPr>
            </w:pPr>
            <w:r w:rsidRPr="008834D6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C23E8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919,679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</w:t>
            </w:r>
            <w:r w:rsidRPr="00472330">
              <w:rPr>
                <w:sz w:val="20"/>
                <w:szCs w:val="22"/>
              </w:rPr>
              <w:t>10302000010000110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919,679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</w:t>
            </w:r>
            <w:r w:rsidRPr="00472330">
              <w:rPr>
                <w:sz w:val="20"/>
                <w:szCs w:val="22"/>
              </w:rPr>
              <w:t>10302230010000110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418,622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</w:t>
            </w:r>
            <w:r w:rsidRPr="00472330">
              <w:rPr>
                <w:sz w:val="20"/>
                <w:szCs w:val="22"/>
              </w:rPr>
              <w:t>10302240010000110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3,077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00</w:t>
            </w:r>
            <w:r w:rsidRPr="00472330">
              <w:rPr>
                <w:sz w:val="20"/>
                <w:szCs w:val="22"/>
              </w:rPr>
              <w:t>10302250010000110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559,281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00</w:t>
            </w:r>
            <w:r w:rsidRPr="00472330">
              <w:rPr>
                <w:sz w:val="20"/>
                <w:szCs w:val="22"/>
              </w:rPr>
              <w:t>10302260010000110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-61,301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5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 xml:space="preserve">  Федеральная налоговая служба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C23E8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11618,560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6C423E" w:rsidRDefault="00191C81" w:rsidP="00191C81">
            <w:pPr>
              <w:spacing w:line="293" w:lineRule="atLeast"/>
              <w:rPr>
                <w:color w:val="FF0000"/>
                <w:sz w:val="20"/>
                <w:szCs w:val="20"/>
              </w:rPr>
            </w:pPr>
            <w:r w:rsidRPr="006C423E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18210000000000000000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11618,560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 w:rsidRPr="00C31E1A">
              <w:rPr>
                <w:sz w:val="20"/>
                <w:szCs w:val="22"/>
              </w:rPr>
              <w:t>7685,0</w:t>
            </w:r>
            <w:r>
              <w:rPr>
                <w:sz w:val="20"/>
                <w:szCs w:val="22"/>
              </w:rPr>
              <w:t>68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18210102000010000110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7685,068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18210102010010000110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7564,981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</w:r>
            <w:r w:rsidRPr="00472330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lastRenderedPageBreak/>
              <w:t>18210102010011000110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7537,752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18210102010012100110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12,272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18210102010013000110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14,957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79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18210102010014000110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18210102020010000110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73,347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18210102020011000110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72,867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18210102020012100110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0,180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18210102020013000110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0,300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18210102030010000110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46,741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76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18210102030011000110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45,840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18210102030012100110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0,234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76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18210102030013000110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0,666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567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18210500000000000000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 w:rsidRPr="00C31E1A">
              <w:rPr>
                <w:sz w:val="20"/>
                <w:szCs w:val="22"/>
              </w:rPr>
              <w:t>344,00</w:t>
            </w:r>
            <w:r>
              <w:rPr>
                <w:sz w:val="20"/>
                <w:szCs w:val="22"/>
              </w:rPr>
              <w:t>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62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18210503000010000110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344,006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18210503010010000110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344,006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18210503010011000110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338,516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 w:rsidRPr="00C31E1A">
              <w:rPr>
                <w:sz w:val="20"/>
                <w:szCs w:val="22"/>
              </w:rPr>
              <w:t>3589,4</w:t>
            </w:r>
            <w:r>
              <w:rPr>
                <w:sz w:val="20"/>
                <w:szCs w:val="22"/>
              </w:rPr>
              <w:t>86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44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18210601000000000110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3589,486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18210601030130000110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1319,739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18210601030131000110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1310,758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18210601030132100110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8,981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7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18210606000000000110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2269,747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9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18210606030000000110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1405,377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18210606033130000110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1405,377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18210606033131000110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1399,043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городских  поселений  (пени по соответствующему платежу)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18210606033132100110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6,084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18210606040000000110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864,370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18210606043130000110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864,370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18210606043131000110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860,848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18210606043132100110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3,522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45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9A2BD0" w:rsidRDefault="00191C81" w:rsidP="00191C81">
            <w:pPr>
              <w:ind w:firstLineChars="18" w:firstLine="43"/>
              <w:jc w:val="both"/>
              <w:rPr>
                <w:color w:val="000000"/>
                <w:sz w:val="24"/>
                <w:szCs w:val="24"/>
              </w:rPr>
            </w:pPr>
            <w:r w:rsidRPr="009A2BD0">
              <w:rPr>
                <w:color w:val="000000"/>
                <w:sz w:val="24"/>
                <w:szCs w:val="24"/>
              </w:rPr>
              <w:t>Муниципальное казенное учреждение администрация муниципального образования Малмыжский муниципальный район Кировской области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9A2BD0" w:rsidRDefault="00191C81" w:rsidP="00191C81">
            <w:pPr>
              <w:jc w:val="center"/>
              <w:rPr>
                <w:color w:val="000000"/>
                <w:sz w:val="24"/>
                <w:szCs w:val="24"/>
              </w:rPr>
            </w:pPr>
            <w:r w:rsidRPr="009A2BD0">
              <w:rPr>
                <w:color w:val="000000"/>
                <w:sz w:val="24"/>
                <w:szCs w:val="24"/>
              </w:rPr>
              <w:t xml:space="preserve">936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641,512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45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93610000000000000000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641,512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531,125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472330">
              <w:rPr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lastRenderedPageBreak/>
              <w:t>93611105000000000120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531,125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93611105010000000120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218,807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93611105013000000120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218,807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93611105013130000120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218,807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76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93611105030000000120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247,978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93611105035130000120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247,978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93611105070000000120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64,339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93611105075130000120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64,339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110,387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93611402000000000000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46,667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93611402000000000410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46,667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93611402050130000410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46,667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127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93611402053130000410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46,667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724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93611406000000000430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63,720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93611406010000000430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63,720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93611406013000000430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63,720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93611406013130000430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63,720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49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ind w:firstLineChars="18" w:firstLine="43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color w:val="000000"/>
                <w:sz w:val="24"/>
                <w:szCs w:val="24"/>
              </w:rPr>
              <w:t xml:space="preserve">администрация Малмыжского городского поселения </w:t>
            </w:r>
            <w:r w:rsidRPr="008167A7">
              <w:rPr>
                <w:color w:val="000000"/>
                <w:sz w:val="24"/>
                <w:szCs w:val="24"/>
              </w:rPr>
              <w:t>Малмыжского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center"/>
              <w:rPr>
                <w:color w:val="000000"/>
                <w:sz w:val="24"/>
                <w:szCs w:val="24"/>
              </w:rPr>
            </w:pPr>
            <w:r w:rsidRPr="008167A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8167A7" w:rsidRDefault="00191C81" w:rsidP="00191C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49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97010000000000000000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63,838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58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97011300000000000000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39,089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297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97011302000000000130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39,089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97011302060000000130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39,089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97011302065130000130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39,089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36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97011302990000000130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97011302995130000130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29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97011600000000000000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23,836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97011651000020000140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Pr="00F90733" w:rsidRDefault="00191C81" w:rsidP="00191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24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97011651040020000140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Pr="00043780" w:rsidRDefault="00191C81" w:rsidP="00191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2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97011690000000000140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Pr="00043780" w:rsidRDefault="00191C81" w:rsidP="00191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23,836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2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  <w:r w:rsidRPr="00472330">
              <w:rPr>
                <w:sz w:val="20"/>
                <w:szCs w:val="20"/>
              </w:rPr>
              <w:t>, зачисляемые в бюджеты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97011690050130000140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Default="00191C81" w:rsidP="00191C81">
            <w:pPr>
              <w:jc w:val="right"/>
              <w:rPr>
                <w:sz w:val="20"/>
                <w:szCs w:val="20"/>
              </w:rPr>
            </w:pPr>
          </w:p>
          <w:p w:rsidR="00191C81" w:rsidRPr="00043780" w:rsidRDefault="00191C81" w:rsidP="00191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23,836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2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97011700000000000000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81" w:rsidRPr="00F80A1E" w:rsidRDefault="00191C81" w:rsidP="00191C81">
            <w:pPr>
              <w:jc w:val="right"/>
              <w:rPr>
                <w:sz w:val="20"/>
                <w:szCs w:val="20"/>
              </w:rPr>
            </w:pPr>
            <w:r w:rsidRPr="00F80A1E">
              <w:rPr>
                <w:sz w:val="20"/>
                <w:szCs w:val="20"/>
              </w:rPr>
              <w:t>0,91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97011701000000000180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43780" w:rsidRDefault="00191C81" w:rsidP="00191C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-11,000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09794B" w:rsidRDefault="00191C81" w:rsidP="00191C81">
            <w:pPr>
              <w:rPr>
                <w:sz w:val="20"/>
                <w:szCs w:val="22"/>
              </w:rPr>
            </w:pPr>
            <w:r w:rsidRPr="0009794B">
              <w:rPr>
                <w:sz w:val="20"/>
                <w:szCs w:val="22"/>
              </w:rPr>
              <w:t>97011701050130000180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-11,000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29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97020000000000000000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8285,783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97020200000000000000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7120,769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97020210000000000151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1461,900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97020215001000000151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1461,900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 поселений на выравнивание бюджетной обеспеченности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97020215001130000151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1461,900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970202</w:t>
            </w:r>
            <w:r>
              <w:rPr>
                <w:sz w:val="20"/>
                <w:szCs w:val="22"/>
              </w:rPr>
              <w:t>20</w:t>
            </w:r>
            <w:r w:rsidRPr="00472330">
              <w:rPr>
                <w:sz w:val="20"/>
                <w:szCs w:val="22"/>
              </w:rPr>
              <w:t>000000000151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581,834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97020229999000000151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581,834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5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97020229999130000151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581,834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</w:t>
            </w:r>
            <w:r w:rsidRPr="00472330">
              <w:rPr>
                <w:sz w:val="20"/>
                <w:szCs w:val="22"/>
              </w:rPr>
              <w:t>3</w:t>
            </w:r>
            <w:r>
              <w:rPr>
                <w:sz w:val="20"/>
                <w:szCs w:val="22"/>
              </w:rPr>
              <w:t>0</w:t>
            </w:r>
            <w:r w:rsidRPr="00472330">
              <w:rPr>
                <w:sz w:val="20"/>
                <w:szCs w:val="22"/>
              </w:rPr>
              <w:t>000000000151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195,900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77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97020235118000000151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195,900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97020235118130000151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</w:t>
            </w:r>
            <w:r w:rsidRPr="00472330">
              <w:rPr>
                <w:sz w:val="20"/>
                <w:szCs w:val="22"/>
              </w:rPr>
              <w:t>4</w:t>
            </w:r>
            <w:r>
              <w:rPr>
                <w:sz w:val="20"/>
                <w:szCs w:val="22"/>
              </w:rPr>
              <w:t>0</w:t>
            </w:r>
            <w:r w:rsidRPr="00472330">
              <w:rPr>
                <w:sz w:val="20"/>
                <w:szCs w:val="22"/>
              </w:rPr>
              <w:t>000000000151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4881,135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970202</w:t>
            </w:r>
            <w:r w:rsidRPr="00472330">
              <w:rPr>
                <w:sz w:val="20"/>
                <w:szCs w:val="22"/>
              </w:rPr>
              <w:t>4999</w:t>
            </w:r>
            <w:r>
              <w:rPr>
                <w:sz w:val="20"/>
                <w:szCs w:val="22"/>
              </w:rPr>
              <w:t>9</w:t>
            </w:r>
            <w:r w:rsidRPr="00472330">
              <w:rPr>
                <w:sz w:val="20"/>
                <w:szCs w:val="22"/>
              </w:rPr>
              <w:t>000000151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4881,135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30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97020249</w:t>
            </w:r>
            <w:r>
              <w:rPr>
                <w:sz w:val="20"/>
                <w:szCs w:val="22"/>
              </w:rPr>
              <w:t>9</w:t>
            </w:r>
            <w:r w:rsidRPr="00472330">
              <w:rPr>
                <w:sz w:val="20"/>
                <w:szCs w:val="22"/>
              </w:rPr>
              <w:t>99130000151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4881,135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23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БЕЗВОЗМЕЗДНЫЕ ПОСТУПЛЕНИЯ ОТ</w:t>
            </w:r>
            <w:r>
              <w:rPr>
                <w:sz w:val="20"/>
                <w:szCs w:val="20"/>
              </w:rPr>
              <w:t xml:space="preserve"> НЕГОСУДАРСТВЕННЫХ ОРГАНИЗАЦИЙ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97020400000000000000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273,310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23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97020405000130000151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273,310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23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  (Детская площадка)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97020405099137141151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80,500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23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  (ремонт православного кладбища)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97020405099137241151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116,810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23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  (ремонт мусульманского кладбища)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97020405099137341151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76,000</w:t>
            </w:r>
          </w:p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233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97020700000000000000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891,703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272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ПРОЧИЕ БЕЗВОЗМЕЗДНЫЕ ПОСТУПЛЕНИЯ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970207050000000001</w:t>
            </w:r>
            <w:r>
              <w:rPr>
                <w:sz w:val="20"/>
                <w:szCs w:val="22"/>
              </w:rPr>
              <w:t>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891,703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08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 w:rsidRPr="00472330">
              <w:rPr>
                <w:sz w:val="20"/>
                <w:szCs w:val="22"/>
              </w:rPr>
              <w:t>970207050001300001</w:t>
            </w:r>
            <w:r>
              <w:rPr>
                <w:sz w:val="20"/>
                <w:szCs w:val="22"/>
              </w:rPr>
              <w:t>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891,703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510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97020705010130000151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206,580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 </w:t>
            </w:r>
          </w:p>
        </w:tc>
      </w:tr>
      <w:tr w:rsidR="00191C81" w:rsidRPr="00472330" w:rsidTr="00191C81">
        <w:trPr>
          <w:trHeight w:val="468"/>
        </w:trPr>
        <w:tc>
          <w:tcPr>
            <w:tcW w:w="5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 w:rsidRPr="00472330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97020705030130000151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685,123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468"/>
        </w:trPr>
        <w:tc>
          <w:tcPr>
            <w:tcW w:w="5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Pr="00472330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 (Детская площадка)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97020705030137141151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207,343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468"/>
        </w:trPr>
        <w:tc>
          <w:tcPr>
            <w:tcW w:w="5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 (Ремонт православного кладбища)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97020705031137241151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141,211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191C81" w:rsidRPr="00472330" w:rsidTr="00191C81">
        <w:trPr>
          <w:trHeight w:val="468"/>
        </w:trPr>
        <w:tc>
          <w:tcPr>
            <w:tcW w:w="5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 (Ремонт мусульманского кладбища)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97020705030137341151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81" w:rsidRDefault="00191C81" w:rsidP="00191C81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336,569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C81" w:rsidRPr="00472330" w:rsidRDefault="00191C81" w:rsidP="00191C81">
            <w:pPr>
              <w:spacing w:line="293" w:lineRule="atLeast"/>
              <w:rPr>
                <w:sz w:val="20"/>
                <w:szCs w:val="20"/>
              </w:rPr>
            </w:pPr>
          </w:p>
        </w:tc>
      </w:tr>
    </w:tbl>
    <w:p w:rsidR="00191C81" w:rsidRPr="00472330" w:rsidRDefault="00191C81" w:rsidP="00191C81">
      <w:pPr>
        <w:pStyle w:val="11"/>
        <w:shd w:val="clear" w:color="auto" w:fill="auto"/>
        <w:spacing w:before="0" w:after="142" w:line="190" w:lineRule="exact"/>
        <w:ind w:left="200"/>
        <w:rPr>
          <w:b w:val="0"/>
          <w:bCs w:val="0"/>
          <w:sz w:val="20"/>
          <w:szCs w:val="24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3403"/>
        <w:gridCol w:w="884"/>
        <w:gridCol w:w="562"/>
        <w:gridCol w:w="897"/>
        <w:gridCol w:w="437"/>
        <w:gridCol w:w="879"/>
        <w:gridCol w:w="60"/>
        <w:gridCol w:w="825"/>
        <w:gridCol w:w="396"/>
        <w:gridCol w:w="871"/>
        <w:gridCol w:w="1134"/>
        <w:gridCol w:w="993"/>
      </w:tblGrid>
      <w:tr w:rsidR="00191C81" w:rsidRPr="00191C81" w:rsidTr="00640655">
        <w:trPr>
          <w:trHeight w:val="1185"/>
        </w:trPr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bookmarkStart w:id="1" w:name="RANGE!A1:I170"/>
            <w:bookmarkEnd w:id="1"/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C81" w:rsidRPr="00640655" w:rsidRDefault="00191C81" w:rsidP="00640655">
            <w:pPr>
              <w:rPr>
                <w:sz w:val="24"/>
                <w:szCs w:val="24"/>
              </w:rPr>
            </w:pPr>
            <w:r w:rsidRPr="00640655">
              <w:rPr>
                <w:sz w:val="24"/>
                <w:szCs w:val="24"/>
              </w:rPr>
              <w:t xml:space="preserve">Приложение № 2                                                                                                                                                                              к  решению городской Думы                                                                                                                                     от </w:t>
            </w:r>
            <w:r w:rsidR="00640655">
              <w:rPr>
                <w:sz w:val="24"/>
                <w:szCs w:val="24"/>
              </w:rPr>
              <w:t>06.05.2020</w:t>
            </w:r>
            <w:r w:rsidRPr="00640655">
              <w:rPr>
                <w:sz w:val="24"/>
                <w:szCs w:val="24"/>
              </w:rPr>
              <w:t xml:space="preserve"> № </w:t>
            </w:r>
            <w:r w:rsidR="00640655">
              <w:rPr>
                <w:sz w:val="24"/>
                <w:szCs w:val="24"/>
              </w:rPr>
              <w:t>2/27</w:t>
            </w:r>
          </w:p>
        </w:tc>
      </w:tr>
      <w:tr w:rsidR="00191C81" w:rsidRPr="00191C81" w:rsidTr="00640655">
        <w:trPr>
          <w:trHeight w:val="22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right"/>
              <w:rPr>
                <w:sz w:val="20"/>
                <w:szCs w:val="20"/>
              </w:rPr>
            </w:pPr>
          </w:p>
        </w:tc>
      </w:tr>
      <w:tr w:rsidR="00191C81" w:rsidRPr="00191C81" w:rsidTr="00640655">
        <w:trPr>
          <w:trHeight w:val="180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right"/>
              <w:rPr>
                <w:sz w:val="20"/>
                <w:szCs w:val="20"/>
              </w:rPr>
            </w:pPr>
          </w:p>
        </w:tc>
      </w:tr>
      <w:tr w:rsidR="00191C81" w:rsidRPr="00191C81" w:rsidTr="00640655">
        <w:trPr>
          <w:trHeight w:val="390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1C81" w:rsidRPr="00640655" w:rsidRDefault="00191C81" w:rsidP="00191C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655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</w:tr>
      <w:tr w:rsidR="00191C81" w:rsidRPr="00191C81" w:rsidTr="00640655">
        <w:trPr>
          <w:trHeight w:val="390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1C81" w:rsidRPr="00640655" w:rsidRDefault="00191C81" w:rsidP="00191C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655">
              <w:rPr>
                <w:b/>
                <w:bCs/>
                <w:color w:val="000000"/>
                <w:sz w:val="24"/>
                <w:szCs w:val="24"/>
              </w:rPr>
              <w:t>бюджета поселения по ведомственной структуре расходов бюджета поселения за 2019 год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655" w:rsidRPr="00191C81" w:rsidTr="00640655">
        <w:trPr>
          <w:trHeight w:val="1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b/>
                <w:bCs/>
                <w:sz w:val="16"/>
                <w:szCs w:val="16"/>
              </w:rPr>
            </w:pPr>
            <w:r w:rsidRPr="00191C81">
              <w:rPr>
                <w:b/>
                <w:bCs/>
                <w:sz w:val="16"/>
                <w:szCs w:val="16"/>
              </w:rPr>
              <w:t>Главный распоря</w:t>
            </w:r>
            <w:r w:rsidR="00640655">
              <w:rPr>
                <w:b/>
                <w:bCs/>
                <w:sz w:val="16"/>
                <w:szCs w:val="16"/>
              </w:rPr>
              <w:t>-</w:t>
            </w:r>
            <w:r w:rsidRPr="00191C81">
              <w:rPr>
                <w:b/>
                <w:bCs/>
                <w:sz w:val="16"/>
                <w:szCs w:val="16"/>
              </w:rPr>
              <w:t>дитель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Раз</w:t>
            </w:r>
            <w:r w:rsidR="00640655">
              <w:rPr>
                <w:sz w:val="20"/>
                <w:szCs w:val="20"/>
              </w:rPr>
              <w:t>-</w:t>
            </w:r>
            <w:r w:rsidRPr="00191C81">
              <w:rPr>
                <w:sz w:val="20"/>
                <w:szCs w:val="20"/>
              </w:rPr>
              <w:t>дел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Подраз</w:t>
            </w:r>
            <w:r w:rsidR="00640655">
              <w:rPr>
                <w:sz w:val="20"/>
                <w:szCs w:val="20"/>
              </w:rPr>
              <w:t>-</w:t>
            </w:r>
            <w:r w:rsidRPr="00191C81">
              <w:rPr>
                <w:sz w:val="20"/>
                <w:szCs w:val="20"/>
              </w:rPr>
              <w:t>дел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5" w:rsidRDefault="00191C81" w:rsidP="00640655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Целевая</w:t>
            </w:r>
          </w:p>
          <w:p w:rsidR="00191C81" w:rsidRPr="00191C81" w:rsidRDefault="00191C81" w:rsidP="00640655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статья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655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Вид</w:t>
            </w:r>
          </w:p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 расхода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16"/>
                <w:szCs w:val="16"/>
              </w:rPr>
            </w:pPr>
            <w:r w:rsidRPr="00191C81">
              <w:rPr>
                <w:sz w:val="16"/>
                <w:szCs w:val="16"/>
              </w:rPr>
              <w:t>Утверждено сводной бюджетной росписью       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16"/>
                <w:szCs w:val="16"/>
              </w:rPr>
            </w:pPr>
            <w:r w:rsidRPr="00191C81">
              <w:rPr>
                <w:sz w:val="16"/>
                <w:szCs w:val="16"/>
              </w:rPr>
              <w:t>Факт (тыс.рублей)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color w:val="000000"/>
                <w:sz w:val="16"/>
                <w:szCs w:val="16"/>
              </w:rPr>
            </w:pPr>
            <w:r w:rsidRPr="00191C81">
              <w:rPr>
                <w:color w:val="000000"/>
                <w:sz w:val="16"/>
                <w:szCs w:val="16"/>
              </w:rPr>
              <w:t>Процент исполне</w:t>
            </w:r>
            <w:r w:rsidR="00640655">
              <w:rPr>
                <w:color w:val="000000"/>
                <w:sz w:val="16"/>
                <w:szCs w:val="16"/>
              </w:rPr>
              <w:t>-</w:t>
            </w:r>
            <w:r w:rsidRPr="00191C81">
              <w:rPr>
                <w:color w:val="000000"/>
                <w:sz w:val="16"/>
                <w:szCs w:val="16"/>
              </w:rPr>
              <w:t>ния</w:t>
            </w:r>
          </w:p>
        </w:tc>
      </w:tr>
      <w:tr w:rsidR="00640655" w:rsidRPr="00191C81" w:rsidTr="00640655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22 230,804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19 999,946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90,0</w:t>
            </w:r>
          </w:p>
        </w:tc>
      </w:tr>
      <w:tr w:rsidR="00640655" w:rsidRPr="00191C81" w:rsidTr="0064065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6 096,372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5 641,354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92,5</w:t>
            </w:r>
          </w:p>
        </w:tc>
      </w:tr>
      <w:tr w:rsidR="00640655" w:rsidRPr="00191C81" w:rsidTr="0064065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712,279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83,3</w:t>
            </w:r>
          </w:p>
        </w:tc>
      </w:tr>
      <w:tr w:rsidR="00640655" w:rsidRPr="00191C81" w:rsidTr="00640655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 Муниципальная  программа" Повышение эффективности деятельности администрации Малмыжского городского поселения Малмыжского района Кировской области" на 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712,279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83,3</w:t>
            </w:r>
          </w:p>
        </w:tc>
      </w:tr>
      <w:tr w:rsidR="00640655" w:rsidRPr="00191C81" w:rsidTr="00640655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712,279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83,3</w:t>
            </w:r>
          </w:p>
        </w:tc>
      </w:tr>
      <w:tr w:rsidR="00640655" w:rsidRPr="00191C81" w:rsidTr="0064065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712,279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83,3</w:t>
            </w:r>
          </w:p>
        </w:tc>
      </w:tr>
      <w:tr w:rsidR="00640655" w:rsidRPr="00191C81" w:rsidTr="006406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712,279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83,3</w:t>
            </w:r>
          </w:p>
        </w:tc>
      </w:tr>
      <w:tr w:rsidR="00640655" w:rsidRPr="00191C81" w:rsidTr="0064065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3 084,519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3 045,707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98,7</w:t>
            </w:r>
          </w:p>
        </w:tc>
      </w:tr>
      <w:tr w:rsidR="00640655" w:rsidRPr="00191C81" w:rsidTr="00640655">
        <w:trPr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программа" Повышение эффективности деятельности администрации Малмыжского городского поселения Малмыжского района Кировской области "на 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3 084,519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3 045,707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98,7</w:t>
            </w:r>
          </w:p>
        </w:tc>
      </w:tr>
      <w:tr w:rsidR="00640655" w:rsidRPr="00191C81" w:rsidTr="00640655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3 084,519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3 045,707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98,7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3 084,519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3045,707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98,7</w:t>
            </w:r>
          </w:p>
        </w:tc>
      </w:tr>
      <w:tr w:rsidR="00640655" w:rsidRPr="00191C81" w:rsidTr="00640655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2 572,208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2572,000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 )услуг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487,525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452,869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92,9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0100001080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24,786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20,838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84,1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программа" Повышение эффективности деятельности администрации Малмыжского городского поселения Малмыжского района Кировской области "на 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0100009000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0100009010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0100009010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640655" w:rsidP="001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2 141,888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1 883,368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87,9</w:t>
            </w:r>
          </w:p>
        </w:tc>
      </w:tr>
      <w:tr w:rsidR="00640655" w:rsidRPr="00191C81" w:rsidTr="00640655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программа" Повышение эффективности деятельности администрации Малмыжского городского поселения Малмыжского района Кировской области "2018-2020годы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914,213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859,790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94,0</w:t>
            </w:r>
          </w:p>
        </w:tc>
      </w:tr>
      <w:tr w:rsidR="00640655" w:rsidRPr="00191C81" w:rsidTr="0064065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0100002000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107,645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107,645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lastRenderedPageBreak/>
              <w:t>Расходы на содержание специалиста по муниципальным закупкам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0100002010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107,645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107,645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0100002010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107,645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107,645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содержание специалиста по земельным вопросам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0100002020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219,056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209,960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95,8</w:t>
            </w:r>
          </w:p>
        </w:tc>
      </w:tr>
      <w:tr w:rsidR="00640655" w:rsidRPr="00191C81" w:rsidTr="00640655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0100002020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219,056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209,960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95,8</w:t>
            </w:r>
          </w:p>
        </w:tc>
      </w:tr>
      <w:tr w:rsidR="00640655" w:rsidRPr="00191C81" w:rsidTr="00640655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Обеспечение  хозяйственного обслуживания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0100003000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587,512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542,185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92,3</w:t>
            </w:r>
          </w:p>
        </w:tc>
      </w:tr>
      <w:tr w:rsidR="00640655" w:rsidRPr="00191C81" w:rsidTr="00640655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0100003000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176,239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175,594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99,6</w:t>
            </w:r>
          </w:p>
        </w:tc>
      </w:tr>
      <w:tr w:rsidR="00640655" w:rsidRPr="00191C81" w:rsidTr="0064065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0100003000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411,273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366,591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89,1</w:t>
            </w:r>
          </w:p>
        </w:tc>
      </w:tr>
      <w:tr w:rsidR="00640655" w:rsidRPr="00191C81" w:rsidTr="00640655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Муниципальная  программа "Профилактика правонарушений и борьба с преступностью в муниципальном образовании Малмыжского городского поселения  Малмыжского района Кировской области " на 2016-2018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93,9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0500004000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93,9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0500004040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93,9</w:t>
            </w:r>
          </w:p>
        </w:tc>
      </w:tr>
      <w:tr w:rsidR="00640655" w:rsidRPr="00191C81" w:rsidTr="00640655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0500004040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83,960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93,9</w:t>
            </w:r>
          </w:p>
        </w:tc>
      </w:tr>
      <w:tr w:rsidR="00640655" w:rsidRPr="00191C81" w:rsidTr="0064065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 xml:space="preserve">Муниципальная  программа " Управление муниципальным имуществом Малмыжского городского поселения  Малмыжского района Кировской области"  на 2018-2020годы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993,715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794,711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80,0</w:t>
            </w:r>
          </w:p>
        </w:tc>
      </w:tr>
      <w:tr w:rsidR="00640655" w:rsidRPr="00191C81" w:rsidTr="006406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330,996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62,5</w:t>
            </w:r>
          </w:p>
        </w:tc>
      </w:tr>
      <w:tr w:rsidR="00640655" w:rsidRPr="00191C81" w:rsidTr="00640655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по оценке имущества ,межевание зем.участков,изготовление технических планов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330,996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62,5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43,1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07000S5000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463,715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463,715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Софинансирование инвестиционных программ и проектов развития общественной инфраструктуры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463,715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463,715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lastRenderedPageBreak/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21,423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442,292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442,292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1900004070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1900004070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2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программа" Повышение эффективности деятельности администрации Малмыжского городского поселения Малмыжского района Кировской области "2018-2020годы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Осуществление первичного воинского учета на територрии где отсутствуют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0100051180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0100051180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0100051180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4,230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C8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Обеспечение  пожарной безопасности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 Муниципальная  программа"Пожарная безопасность муниципального образования Малмыжское городское поселение Кировской области "на 2016-2018годы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Мероприятия по пожарной безопасности по городскому  поселению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0900004080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0900004080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8 269,007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7 399,455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89,5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8 046,097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7 180,986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89,2</w:t>
            </w:r>
          </w:p>
        </w:tc>
      </w:tr>
      <w:tr w:rsidR="00640655" w:rsidRPr="00191C81" w:rsidTr="00640655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  программа"Развитие  транспортной инфраструктуры в  Малмыжском  городском поселении  Кировской области" на 2018-2026годы.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8 046,097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7 180,986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89,2</w:t>
            </w:r>
          </w:p>
        </w:tc>
      </w:tr>
      <w:tr w:rsidR="00640655" w:rsidRPr="00191C81" w:rsidTr="0064065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1900002000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3 012,229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3012,229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1900002320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3 012,229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3012,229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lastRenderedPageBreak/>
              <w:t>Закупка товаров ,работ и услуг для 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1900002320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3 012,229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3012,229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3 513,214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3196,674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91,0</w:t>
            </w:r>
          </w:p>
        </w:tc>
      </w:tr>
      <w:tr w:rsidR="00640655" w:rsidRPr="00191C81" w:rsidTr="006406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 по ремонту дорожного полотна, тратуаров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1900004300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3 513,214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3196,674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91,0</w:t>
            </w:r>
          </w:p>
        </w:tc>
      </w:tr>
      <w:tr w:rsidR="00640655" w:rsidRPr="00191C81" w:rsidTr="00640655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1900004300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3 513,214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3196,674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91,0</w:t>
            </w:r>
          </w:p>
        </w:tc>
      </w:tr>
      <w:tr w:rsidR="00640655" w:rsidRPr="00191C81" w:rsidTr="0064065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1900017000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925,536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729,062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Проект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1900017170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925,536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729,062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</w:t>
            </w:r>
          </w:p>
        </w:tc>
      </w:tr>
      <w:tr w:rsidR="00640655" w:rsidRPr="00191C81" w:rsidTr="00640655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1900017170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925,536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729,062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</w:t>
            </w:r>
          </w:p>
        </w:tc>
      </w:tr>
      <w:tr w:rsidR="00640655" w:rsidRPr="00191C81" w:rsidTr="0064065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19000S5000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286,606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инвестиционных программ и проектов развития общественной инфраструктуры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286,606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286,606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0,0</w:t>
            </w:r>
          </w:p>
        </w:tc>
      </w:tr>
      <w:tr w:rsidR="00640655" w:rsidRPr="00191C81" w:rsidTr="00640655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19000S7000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308,512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243,021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по проекту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19000S7170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308,512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243,021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19000S7170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308,512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243,021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78,8</w:t>
            </w:r>
          </w:p>
        </w:tc>
      </w:tr>
      <w:tr w:rsidR="00640655" w:rsidRPr="00191C81" w:rsidTr="00640655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222,910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218,469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98,0</w:t>
            </w:r>
          </w:p>
        </w:tc>
      </w:tr>
      <w:tr w:rsidR="00640655" w:rsidRPr="00191C81" w:rsidTr="00640655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 xml:space="preserve">Муниципальная программа" Развитие жилищного строительства в муниципальном образовании  Малмыжское городское поселение Малмыжского района Кировской области " на 2018-2022годы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90,260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раходных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0300015000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36,104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Расходы по подготовке сведений о границах населенных пунктов для включения в документы территориального планирования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0300015510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36,104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0300015510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36,104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к областным средствам из местного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03000S5000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расходов по подготовке сведений о границах населенных пунктов для включения в документы территориального планирования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03000S5510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03000S5510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54,156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 имуществом Малмыжского городского поселения Малмыжского района Кировской области" на 2018-2020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128,209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96,7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128,209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96,7</w:t>
            </w:r>
          </w:p>
        </w:tc>
      </w:tr>
      <w:tr w:rsidR="00640655" w:rsidRPr="00191C81" w:rsidTr="0064065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по оценке имущества ,межевание зем.участков,изготовление технических планов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128,209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96,7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0700004060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128,209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96,7</w:t>
            </w:r>
          </w:p>
        </w:tc>
      </w:tr>
      <w:tr w:rsidR="00640655" w:rsidRPr="00191C81" w:rsidTr="006406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7 268,647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6 362,359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87,5</w:t>
            </w:r>
          </w:p>
        </w:tc>
      </w:tr>
      <w:tr w:rsidR="00640655" w:rsidRPr="00191C81" w:rsidTr="0064065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65,6</w:t>
            </w:r>
          </w:p>
        </w:tc>
      </w:tr>
      <w:tr w:rsidR="00640655" w:rsidRPr="00191C81" w:rsidTr="00640655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 Муниципальная    программа "Ремонт и содержание муниципального жилья в муниципальном образовании  Малмыжское городское поселение  Малмыжского района Кировской области  на 2015-2018годы 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65,6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65,6</w:t>
            </w:r>
          </w:p>
        </w:tc>
      </w:tr>
      <w:tr w:rsidR="00640655" w:rsidRPr="00191C81" w:rsidTr="0064065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Мероприятия по ремонту многоквартирных домов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1000004090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65,6</w:t>
            </w:r>
          </w:p>
        </w:tc>
      </w:tr>
      <w:tr w:rsidR="00640655" w:rsidRPr="00191C81" w:rsidTr="00640655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1000004090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85,254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65,6</w:t>
            </w:r>
          </w:p>
        </w:tc>
      </w:tr>
      <w:tr w:rsidR="00640655" w:rsidRPr="00191C81" w:rsidTr="00640655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1 376,734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1 136,802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82,6</w:t>
            </w:r>
          </w:p>
        </w:tc>
      </w:tr>
      <w:tr w:rsidR="00640655" w:rsidRPr="00191C81" w:rsidTr="00640655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 xml:space="preserve">Муниципальная  программа " Управление муниципальным имуществом Малмыжского городского поселения  Малмыжского района Кировской области"  на 2018-2020годы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0100009010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0100009010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 xml:space="preserve">Муниципальная  программа " Управление муниципальным имуществом Малмыжского городского поселения  Малмыжского района Кировской области"  на 2018-2020годы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1 341,734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1 101,802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82,1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1 341,734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1 101,802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82,1</w:t>
            </w:r>
          </w:p>
        </w:tc>
      </w:tr>
      <w:tr w:rsidR="00640655" w:rsidRPr="00191C81" w:rsidTr="0064065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0700004050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214,522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114,522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53,4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0700004050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214,522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114,522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53,4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1127,212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987,280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87,6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0700004070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1127,212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987,280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87,6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5 761,913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5 140,303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89,2</w:t>
            </w:r>
          </w:p>
        </w:tc>
      </w:tr>
      <w:tr w:rsidR="00640655" w:rsidRPr="00191C81" w:rsidTr="00640655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lastRenderedPageBreak/>
              <w:t>Муниципальная  программа" Повышение эффективности деятельности администрации Малмыжского городского поселения Малмыжского района Кировской области "на 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4 427,661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3 808,971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86,0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1 165,940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1009,455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86,6</w:t>
            </w:r>
          </w:p>
        </w:tc>
      </w:tr>
      <w:tr w:rsidR="00640655" w:rsidRPr="00191C81" w:rsidTr="0064065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1 165,940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1009,455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86,6</w:t>
            </w:r>
          </w:p>
        </w:tc>
      </w:tr>
      <w:tr w:rsidR="00640655" w:rsidRPr="00191C81" w:rsidTr="0064065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581,108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424,622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73,1</w:t>
            </w:r>
          </w:p>
        </w:tc>
      </w:tr>
      <w:tr w:rsidR="00640655" w:rsidRPr="00191C81" w:rsidTr="0064065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584,832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584,832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52,5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0100007020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52,5</w:t>
            </w:r>
          </w:p>
        </w:tc>
      </w:tr>
      <w:tr w:rsidR="00640655" w:rsidRPr="00191C81" w:rsidTr="006406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0100007030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370,870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347,168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93,6</w:t>
            </w:r>
          </w:p>
        </w:tc>
      </w:tr>
      <w:tr w:rsidR="00640655" w:rsidRPr="00191C81" w:rsidTr="00640655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0100007030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352,478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345,558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98,0</w:t>
            </w:r>
          </w:p>
        </w:tc>
      </w:tr>
      <w:tr w:rsidR="00640655" w:rsidRPr="00191C81" w:rsidTr="00640655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0100007030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18,390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1,610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8,8</w:t>
            </w:r>
          </w:p>
        </w:tc>
      </w:tr>
      <w:tr w:rsidR="00640655" w:rsidRPr="00191C81" w:rsidTr="0064065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1 937,182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1 524,814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78,7</w:t>
            </w:r>
          </w:p>
        </w:tc>
      </w:tr>
      <w:tr w:rsidR="00640655" w:rsidRPr="00191C81" w:rsidTr="00640655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914,220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754,572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82,5</w:t>
            </w:r>
          </w:p>
        </w:tc>
      </w:tr>
      <w:tr w:rsidR="00640655" w:rsidRPr="00191C81" w:rsidTr="00640655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 обеспечения государственных (муниципальных 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1 021,015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768,295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75,2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0100007040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800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1,947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01000S5000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943,669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97,7</w:t>
            </w:r>
          </w:p>
        </w:tc>
      </w:tr>
      <w:tr w:rsidR="00640655" w:rsidRPr="00191C81" w:rsidTr="0064065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670,962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649,577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96,8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670,962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649,577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96,8</w:t>
            </w:r>
          </w:p>
        </w:tc>
      </w:tr>
      <w:tr w:rsidR="00640655" w:rsidRPr="00191C81" w:rsidTr="006406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01000S5170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400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272,707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272,707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Муниципальная программа "Управление муниципальным имуществом Малмыжского городского поселения Малмыжского района Кировской области" на 2018-2020 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1 334,252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1 331,332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99,8</w:t>
            </w:r>
          </w:p>
        </w:tc>
      </w:tr>
      <w:tr w:rsidR="00640655" w:rsidRPr="00191C81" w:rsidTr="00640655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0700002000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568,300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565,380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99,5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0700002340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568,300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565,380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99,5</w:t>
            </w:r>
          </w:p>
        </w:tc>
      </w:tr>
      <w:tr w:rsidR="00640655" w:rsidRPr="00191C81" w:rsidTr="0064065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0700002340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568,300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565,380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99,5</w:t>
            </w:r>
          </w:p>
        </w:tc>
      </w:tr>
      <w:tr w:rsidR="00640655" w:rsidRPr="00191C81" w:rsidTr="0064065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0700017000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574,464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574,464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Проект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0700017170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574,464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574,464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0700017170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574,464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574,464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07000S7000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Софинансирование по проекту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07000S7170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191,488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color w:val="000000"/>
                <w:sz w:val="20"/>
                <w:szCs w:val="20"/>
              </w:rPr>
            </w:pPr>
            <w:r w:rsidRPr="00191C8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384,986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384,986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b/>
                <w:bCs/>
                <w:sz w:val="20"/>
                <w:szCs w:val="20"/>
              </w:rPr>
            </w:pPr>
            <w:r w:rsidRPr="00191C8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программа" Повышение эффективности деятельности администрации Малмыжского городского поселения Малмыжского района Кировской области "на 2018-2020годы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 xml:space="preserve">Предоставление мер социальной поддержки муниципальным служащим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0100004010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Социальные обеспечение 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0100004010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369,986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Муниципальная   программа"Социальная адаптация детей с ограниченными возможностями  в Малмыжском городском поселении Малмыжского района и Кировской области "2016-2018год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1700000000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1700004000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Мероприятия с детьми инвалидами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1700004030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  <w:tr w:rsidR="00640655" w:rsidRPr="00191C81" w:rsidTr="0064065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 )услуг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970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1700004030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81" w:rsidRPr="00191C81" w:rsidRDefault="00191C81" w:rsidP="00191C81">
            <w:pPr>
              <w:jc w:val="center"/>
              <w:rPr>
                <w:sz w:val="20"/>
                <w:szCs w:val="20"/>
              </w:rPr>
            </w:pPr>
            <w:r w:rsidRPr="00191C81">
              <w:rPr>
                <w:sz w:val="20"/>
                <w:szCs w:val="20"/>
              </w:rPr>
              <w:t>100,0</w:t>
            </w:r>
          </w:p>
        </w:tc>
      </w:tr>
    </w:tbl>
    <w:p w:rsidR="00191C81" w:rsidRDefault="00191C81" w:rsidP="00191C81"/>
    <w:p w:rsidR="00640655" w:rsidRPr="00971602" w:rsidRDefault="00640655" w:rsidP="00640655">
      <w:pPr>
        <w:pStyle w:val="10"/>
        <w:keepNext/>
        <w:keepLines/>
        <w:shd w:val="clear" w:color="auto" w:fill="auto"/>
        <w:ind w:right="55"/>
        <w:jc w:val="center"/>
        <w:rPr>
          <w:b w:val="0"/>
          <w:sz w:val="24"/>
          <w:szCs w:val="24"/>
        </w:rPr>
      </w:pPr>
      <w:r>
        <w:t xml:space="preserve">                                                                                      </w:t>
      </w:r>
      <w:bookmarkStart w:id="2" w:name="bookmark0"/>
      <w:r>
        <w:rPr>
          <w:b w:val="0"/>
          <w:sz w:val="24"/>
          <w:szCs w:val="24"/>
        </w:rPr>
        <w:t xml:space="preserve">                      Приложение № 3</w:t>
      </w:r>
    </w:p>
    <w:p w:rsidR="00640655" w:rsidRPr="00D33230" w:rsidRDefault="00640655" w:rsidP="00640655">
      <w:pPr>
        <w:pStyle w:val="10"/>
        <w:keepNext/>
        <w:keepLines/>
        <w:shd w:val="clear" w:color="auto" w:fill="auto"/>
        <w:ind w:right="-143"/>
        <w:jc w:val="right"/>
        <w:rPr>
          <w:b w:val="0"/>
          <w:sz w:val="24"/>
          <w:szCs w:val="24"/>
        </w:rPr>
      </w:pPr>
      <w:r w:rsidRPr="00D33230">
        <w:rPr>
          <w:b w:val="0"/>
          <w:sz w:val="24"/>
          <w:szCs w:val="24"/>
        </w:rPr>
        <w:t xml:space="preserve">                                    </w:t>
      </w:r>
      <w:r>
        <w:rPr>
          <w:b w:val="0"/>
          <w:sz w:val="24"/>
          <w:szCs w:val="24"/>
        </w:rPr>
        <w:t xml:space="preserve">    к </w:t>
      </w:r>
      <w:r w:rsidRPr="00D33230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ю</w:t>
      </w:r>
      <w:r w:rsidRPr="00D33230">
        <w:rPr>
          <w:b w:val="0"/>
          <w:sz w:val="24"/>
          <w:szCs w:val="24"/>
        </w:rPr>
        <w:t xml:space="preserve"> городской Думы</w:t>
      </w:r>
      <w:bookmarkEnd w:id="2"/>
    </w:p>
    <w:p w:rsidR="00640655" w:rsidRPr="003E0B32" w:rsidRDefault="00640655" w:rsidP="00640655">
      <w:pPr>
        <w:pStyle w:val="22"/>
        <w:keepNext/>
        <w:keepLines/>
        <w:shd w:val="clear" w:color="auto" w:fill="auto"/>
        <w:spacing w:after="472"/>
        <w:ind w:right="55"/>
        <w:jc w:val="center"/>
        <w:rPr>
          <w:b w:val="0"/>
          <w:i w:val="0"/>
          <w:iCs w:val="0"/>
          <w:spacing w:val="0"/>
          <w:sz w:val="24"/>
          <w:szCs w:val="24"/>
        </w:rPr>
      </w:pPr>
      <w:bookmarkStart w:id="3" w:name="bookmark1"/>
      <w:r w:rsidRPr="003E0B32">
        <w:rPr>
          <w:rStyle w:val="210pt0pt"/>
          <w:b w:val="0"/>
          <w:bCs w:val="0"/>
          <w:i w:val="0"/>
          <w:sz w:val="24"/>
          <w:szCs w:val="24"/>
        </w:rPr>
        <w:t xml:space="preserve">                                                         </w:t>
      </w:r>
      <w:r>
        <w:rPr>
          <w:rStyle w:val="210pt0pt"/>
          <w:b w:val="0"/>
          <w:bCs w:val="0"/>
          <w:i w:val="0"/>
          <w:sz w:val="24"/>
          <w:szCs w:val="24"/>
        </w:rPr>
        <w:t xml:space="preserve">                                            от</w:t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</w:r>
      <w:r w:rsidRPr="003E0B32">
        <w:rPr>
          <w:rStyle w:val="210pt0pt"/>
          <w:b w:val="0"/>
          <w:bCs w:val="0"/>
          <w:i w:val="0"/>
          <w:sz w:val="24"/>
          <w:szCs w:val="24"/>
        </w:rPr>
        <w:softHyphen/>
        <w:t xml:space="preserve"> </w:t>
      </w:r>
      <w:r>
        <w:rPr>
          <w:rStyle w:val="210pt0pt"/>
          <w:b w:val="0"/>
          <w:bCs w:val="0"/>
          <w:i w:val="0"/>
          <w:sz w:val="24"/>
          <w:szCs w:val="24"/>
        </w:rPr>
        <w:t>06.05.2020</w:t>
      </w:r>
      <w:r w:rsidRPr="003E0B32">
        <w:rPr>
          <w:rStyle w:val="210pt0pt"/>
          <w:b w:val="0"/>
          <w:bCs w:val="0"/>
          <w:i w:val="0"/>
          <w:sz w:val="24"/>
          <w:szCs w:val="24"/>
        </w:rPr>
        <w:t xml:space="preserve"> </w:t>
      </w:r>
      <w:bookmarkEnd w:id="3"/>
      <w:r w:rsidRPr="003E0B32">
        <w:rPr>
          <w:rStyle w:val="210pt0pt"/>
          <w:b w:val="0"/>
          <w:bCs w:val="0"/>
          <w:i w:val="0"/>
          <w:sz w:val="24"/>
          <w:szCs w:val="24"/>
        </w:rPr>
        <w:t xml:space="preserve"> № </w:t>
      </w:r>
      <w:r>
        <w:rPr>
          <w:rStyle w:val="210pt0pt"/>
          <w:b w:val="0"/>
          <w:bCs w:val="0"/>
          <w:i w:val="0"/>
          <w:sz w:val="24"/>
          <w:szCs w:val="24"/>
        </w:rPr>
        <w:t>2/27</w:t>
      </w:r>
    </w:p>
    <w:tbl>
      <w:tblPr>
        <w:tblW w:w="10915" w:type="dxa"/>
        <w:tblInd w:w="-1026" w:type="dxa"/>
        <w:tblLook w:val="04A0"/>
      </w:tblPr>
      <w:tblGrid>
        <w:gridCol w:w="10915"/>
      </w:tblGrid>
      <w:tr w:rsidR="00640655" w:rsidRPr="00971602" w:rsidTr="00640655">
        <w:trPr>
          <w:trHeight w:val="31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40655" w:rsidRPr="00640655" w:rsidRDefault="00640655" w:rsidP="005949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0655">
              <w:rPr>
                <w:b/>
                <w:bCs/>
                <w:sz w:val="24"/>
                <w:szCs w:val="24"/>
              </w:rPr>
              <w:t>РАСХОДЫ</w:t>
            </w:r>
          </w:p>
        </w:tc>
      </w:tr>
      <w:tr w:rsidR="00640655" w:rsidRPr="00971602" w:rsidTr="00640655">
        <w:trPr>
          <w:trHeight w:val="31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655" w:rsidRPr="00640655" w:rsidRDefault="00640655" w:rsidP="005949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0655">
              <w:rPr>
                <w:b/>
                <w:bCs/>
                <w:sz w:val="24"/>
                <w:szCs w:val="24"/>
              </w:rPr>
              <w:t>бюджета поселения по разделам и подразделам классификации расходов бюджетов за 2019год</w:t>
            </w:r>
          </w:p>
        </w:tc>
      </w:tr>
    </w:tbl>
    <w:p w:rsidR="00640655" w:rsidRPr="0018030E" w:rsidRDefault="00640655" w:rsidP="00640655">
      <w:pPr>
        <w:tabs>
          <w:tab w:val="left" w:pos="4320"/>
        </w:tabs>
        <w:rPr>
          <w:lang w:val="ru-RU" w:eastAsia="ru-RU"/>
        </w:rPr>
      </w:pPr>
      <w:r w:rsidRPr="0018030E">
        <w:rPr>
          <w:lang w:val="ru-RU" w:eastAsia="ru-RU"/>
        </w:rPr>
        <w:tab/>
      </w:r>
    </w:p>
    <w:tbl>
      <w:tblPr>
        <w:tblpPr w:leftFromText="180" w:rightFromText="180" w:vertAnchor="text" w:horzAnchor="margin" w:tblpX="-1124" w:tblpY="181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850"/>
        <w:gridCol w:w="992"/>
        <w:gridCol w:w="1276"/>
        <w:gridCol w:w="1276"/>
        <w:gridCol w:w="1134"/>
      </w:tblGrid>
      <w:tr w:rsidR="00640655" w:rsidRPr="0018030E" w:rsidTr="00640655">
        <w:trPr>
          <w:trHeight w:hRule="exact" w:val="114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b/>
                <w:bCs/>
              </w:rPr>
            </w:pPr>
            <w:r w:rsidRPr="00740682">
              <w:rPr>
                <w:b/>
                <w:bCs/>
              </w:rPr>
              <w:t>Наименование показателя</w:t>
            </w: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60" w:line="140" w:lineRule="exact"/>
              <w:ind w:left="120"/>
              <w:jc w:val="left"/>
              <w:rPr>
                <w:rStyle w:val="7pt0"/>
                <w:sz w:val="20"/>
                <w:szCs w:val="20"/>
              </w:rPr>
            </w:pP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60" w:line="140" w:lineRule="exact"/>
              <w:ind w:left="120"/>
              <w:jc w:val="left"/>
              <w:rPr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>Раз</w:t>
            </w:r>
            <w:r w:rsidRPr="0018030E">
              <w:rPr>
                <w:rStyle w:val="7pt0"/>
                <w:sz w:val="20"/>
                <w:szCs w:val="20"/>
              </w:rPr>
              <w:softHyphen/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78" w:lineRule="exact"/>
              <w:jc w:val="left"/>
              <w:rPr>
                <w:rStyle w:val="7pt0"/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 xml:space="preserve">  </w:t>
            </w: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0" w:line="178" w:lineRule="exact"/>
              <w:jc w:val="left"/>
              <w:rPr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>Под</w:t>
            </w:r>
            <w:r w:rsidRPr="0018030E">
              <w:rPr>
                <w:rStyle w:val="7pt0"/>
                <w:sz w:val="20"/>
                <w:szCs w:val="20"/>
              </w:rPr>
              <w:softHyphen/>
              <w:t>раз</w:t>
            </w:r>
            <w:r w:rsidRPr="0018030E">
              <w:rPr>
                <w:rStyle w:val="7pt0"/>
                <w:sz w:val="20"/>
                <w:szCs w:val="20"/>
              </w:rPr>
              <w:softHyphen/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971602" w:rsidRDefault="00640655" w:rsidP="0064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971602">
              <w:rPr>
                <w:b/>
                <w:bCs/>
                <w:sz w:val="20"/>
                <w:szCs w:val="20"/>
              </w:rPr>
              <w:t>Утверждено сводной бюджетной росписью           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971602" w:rsidRDefault="00640655" w:rsidP="0064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971602">
              <w:rPr>
                <w:b/>
                <w:bCs/>
                <w:sz w:val="20"/>
                <w:szCs w:val="20"/>
              </w:rPr>
              <w:t>Факт (тыс.рублей)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971602" w:rsidRDefault="00640655" w:rsidP="0064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971602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640655" w:rsidRPr="0018030E" w:rsidTr="00640655">
        <w:trPr>
          <w:trHeight w:hRule="exact" w:val="42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sz w:val="20"/>
                <w:szCs w:val="20"/>
              </w:rPr>
            </w:pP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sz w:val="20"/>
                <w:szCs w:val="20"/>
              </w:rPr>
            </w:pP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sz w:val="20"/>
                <w:szCs w:val="20"/>
              </w:rPr>
            </w:pP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sz w:val="20"/>
                <w:szCs w:val="20"/>
              </w:rPr>
            </w:pPr>
          </w:p>
          <w:p w:rsidR="00640655" w:rsidRPr="0018030E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sz w:val="20"/>
                <w:szCs w:val="20"/>
              </w:rPr>
            </w:pPr>
            <w:r w:rsidRPr="0018030E">
              <w:rPr>
                <w:rStyle w:val="7pt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sz w:val="20"/>
                <w:szCs w:val="20"/>
              </w:rPr>
            </w:pPr>
            <w:r>
              <w:rPr>
                <w:rStyle w:val="7pt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sz w:val="20"/>
                <w:szCs w:val="20"/>
              </w:rPr>
            </w:pPr>
            <w:r>
              <w:rPr>
                <w:rStyle w:val="7pt0"/>
                <w:sz w:val="20"/>
                <w:szCs w:val="20"/>
              </w:rPr>
              <w:t>6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360" w:lineRule="auto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jc w:val="lef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22230,804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6096,372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 xml:space="preserve">Функционирование высшего должностного лица 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 xml:space="preserve">субъекта Российской 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854,965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</w:p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87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240" w:lineRule="auto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87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87" w:lineRule="exact"/>
              <w:ind w:left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3084,520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640655" w:rsidRPr="00A735AD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>
              <w:rPr>
                <w:rStyle w:val="7pt0"/>
                <w:b w:val="0"/>
                <w:sz w:val="22"/>
                <w:szCs w:val="22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</w:p>
        </w:tc>
      </w:tr>
      <w:tr w:rsidR="00640655" w:rsidRPr="00A735AD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2141,888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195,900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195,900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3AB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Обеспечение пожарной 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3AB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8269,007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7399,455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1D2692">
              <w:rPr>
                <w:rStyle w:val="7pt0"/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04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  <w:r>
              <w:rPr>
                <w:rStyle w:val="7pt0"/>
                <w:b w:val="0"/>
                <w:sz w:val="20"/>
                <w:szCs w:val="20"/>
              </w:rPr>
              <w:t>12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222,910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98,01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7268,647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6362,359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02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13033E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1376,734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5761,913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5140,303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Pr="0013033E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 xml:space="preserve">Пенсионное обеспечение 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  <w:p w:rsidR="00640655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369,99</w:t>
            </w:r>
          </w:p>
          <w:p w:rsidR="00640655" w:rsidRPr="0013033E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  <w:tr w:rsidR="00640655" w:rsidRPr="0018030E" w:rsidTr="00640655">
        <w:trPr>
          <w:trHeight w:hRule="exact" w:val="42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rStyle w:val="7pt0"/>
                <w:b w:val="0"/>
                <w:sz w:val="22"/>
                <w:szCs w:val="22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60"/>
              <w:jc w:val="left"/>
              <w:rPr>
                <w:b w:val="0"/>
                <w:sz w:val="22"/>
                <w:szCs w:val="22"/>
              </w:rPr>
            </w:pPr>
            <w:r w:rsidRPr="00C367BF">
              <w:rPr>
                <w:rStyle w:val="7pt0"/>
                <w:b w:val="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ind w:left="100"/>
              <w:jc w:val="left"/>
              <w:rPr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rStyle w:val="7pt0"/>
                <w:b w:val="0"/>
                <w:sz w:val="20"/>
                <w:szCs w:val="20"/>
              </w:rPr>
            </w:pPr>
            <w:r w:rsidRPr="00C367BF">
              <w:rPr>
                <w:rStyle w:val="7pt0"/>
                <w:b w:val="0"/>
                <w:sz w:val="20"/>
                <w:szCs w:val="20"/>
              </w:rPr>
              <w:t>15,0</w:t>
            </w:r>
          </w:p>
          <w:p w:rsidR="00640655" w:rsidRPr="00C367BF" w:rsidRDefault="00640655" w:rsidP="00640655">
            <w:pPr>
              <w:pStyle w:val="11"/>
              <w:shd w:val="clear" w:color="auto" w:fill="auto"/>
              <w:spacing w:before="0" w:after="0" w:line="1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55" w:rsidRPr="00740682" w:rsidRDefault="00640655" w:rsidP="0064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682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55" w:rsidRPr="00740682" w:rsidRDefault="00640655" w:rsidP="00640655">
            <w:pPr>
              <w:jc w:val="center"/>
              <w:rPr>
                <w:sz w:val="20"/>
                <w:szCs w:val="20"/>
              </w:rPr>
            </w:pPr>
            <w:r w:rsidRPr="00740682">
              <w:rPr>
                <w:sz w:val="20"/>
                <w:szCs w:val="20"/>
              </w:rPr>
              <w:t>100,00</w:t>
            </w:r>
          </w:p>
        </w:tc>
      </w:tr>
    </w:tbl>
    <w:p w:rsidR="00640655" w:rsidRPr="008F3692" w:rsidRDefault="00640655" w:rsidP="00640655">
      <w:pPr>
        <w:pStyle w:val="11"/>
        <w:shd w:val="clear" w:color="auto" w:fill="auto"/>
        <w:spacing w:before="0" w:after="142" w:line="190" w:lineRule="exact"/>
        <w:ind w:left="200"/>
      </w:pPr>
    </w:p>
    <w:p w:rsidR="00640655" w:rsidRPr="00C061DC" w:rsidRDefault="00640655" w:rsidP="0064065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  <w:r w:rsidRPr="00C061DC">
        <w:rPr>
          <w:bCs/>
          <w:sz w:val="24"/>
          <w:szCs w:val="24"/>
        </w:rPr>
        <w:t xml:space="preserve">Приложение № 5 </w:t>
      </w:r>
    </w:p>
    <w:p w:rsidR="00640655" w:rsidRPr="00C061DC" w:rsidRDefault="00640655" w:rsidP="00640655">
      <w:pPr>
        <w:jc w:val="right"/>
        <w:rPr>
          <w:sz w:val="24"/>
          <w:szCs w:val="24"/>
        </w:rPr>
      </w:pPr>
      <w:r w:rsidRPr="00C061DC">
        <w:rPr>
          <w:sz w:val="24"/>
          <w:szCs w:val="24"/>
        </w:rPr>
        <w:t xml:space="preserve">к  </w:t>
      </w:r>
      <w:r>
        <w:rPr>
          <w:sz w:val="24"/>
          <w:szCs w:val="24"/>
        </w:rPr>
        <w:t>решению</w:t>
      </w:r>
      <w:r w:rsidRPr="00C061DC">
        <w:rPr>
          <w:sz w:val="24"/>
          <w:szCs w:val="24"/>
        </w:rPr>
        <w:t xml:space="preserve"> городской Думы</w:t>
      </w:r>
    </w:p>
    <w:p w:rsidR="00640655" w:rsidRPr="00C061DC" w:rsidRDefault="00640655" w:rsidP="00640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</w:t>
      </w:r>
      <w:r w:rsidRPr="00C061DC">
        <w:rPr>
          <w:sz w:val="24"/>
          <w:szCs w:val="24"/>
        </w:rPr>
        <w:t>т</w:t>
      </w:r>
      <w:r>
        <w:rPr>
          <w:sz w:val="24"/>
          <w:szCs w:val="24"/>
        </w:rPr>
        <w:t xml:space="preserve"> 06.05.2020</w:t>
      </w:r>
      <w:r w:rsidRPr="00C061DC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2/27</w:t>
      </w:r>
    </w:p>
    <w:p w:rsidR="00640655" w:rsidRDefault="00640655" w:rsidP="00640655">
      <w:pPr>
        <w:jc w:val="right"/>
      </w:pPr>
    </w:p>
    <w:p w:rsidR="00640655" w:rsidRDefault="00640655" w:rsidP="00640655">
      <w:pPr>
        <w:jc w:val="right"/>
      </w:pPr>
    </w:p>
    <w:p w:rsidR="00640655" w:rsidRPr="00D03E20" w:rsidRDefault="00640655" w:rsidP="00640655">
      <w:pPr>
        <w:jc w:val="center"/>
        <w:rPr>
          <w:b/>
        </w:rPr>
      </w:pPr>
      <w:r w:rsidRPr="00D03E20">
        <w:rPr>
          <w:b/>
        </w:rPr>
        <w:t xml:space="preserve">Расходы бюджета поселения на реализацию муниципальных программ Малмыжского городского поселения </w:t>
      </w:r>
      <w:r>
        <w:rPr>
          <w:b/>
        </w:rPr>
        <w:t>за 2019</w:t>
      </w:r>
      <w:r w:rsidRPr="00D03E20">
        <w:rPr>
          <w:b/>
        </w:rPr>
        <w:t xml:space="preserve"> год</w:t>
      </w:r>
    </w:p>
    <w:p w:rsidR="00640655" w:rsidRPr="00D03E20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tbl>
      <w:tblPr>
        <w:tblW w:w="10501" w:type="dxa"/>
        <w:tblInd w:w="-612" w:type="dxa"/>
        <w:tblLook w:val="00A0"/>
      </w:tblPr>
      <w:tblGrid>
        <w:gridCol w:w="5115"/>
        <w:gridCol w:w="1984"/>
        <w:gridCol w:w="1559"/>
        <w:gridCol w:w="1843"/>
      </w:tblGrid>
      <w:tr w:rsidR="00640655" w:rsidRPr="008C48D9" w:rsidTr="00640655">
        <w:trPr>
          <w:trHeight w:val="126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55" w:rsidRPr="00E261CA" w:rsidRDefault="00640655" w:rsidP="00594910">
            <w:pPr>
              <w:jc w:val="center"/>
              <w:rPr>
                <w:b/>
                <w:sz w:val="24"/>
                <w:szCs w:val="24"/>
              </w:rPr>
            </w:pPr>
            <w:r w:rsidRPr="00E261CA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655" w:rsidRPr="00E261CA" w:rsidRDefault="00640655" w:rsidP="0059491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1CA">
              <w:rPr>
                <w:b/>
                <w:bCs/>
                <w:sz w:val="22"/>
                <w:szCs w:val="22"/>
              </w:rPr>
              <w:t xml:space="preserve">Утверждено сводной бюджетной росписью </w:t>
            </w:r>
            <w:r w:rsidRPr="00E261CA">
              <w:rPr>
                <w:b/>
                <w:bCs/>
                <w:sz w:val="22"/>
                <w:szCs w:val="22"/>
              </w:rPr>
              <w:br/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655" w:rsidRPr="00E261CA" w:rsidRDefault="00640655" w:rsidP="0059491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1CA">
              <w:rPr>
                <w:b/>
                <w:bCs/>
                <w:sz w:val="22"/>
                <w:szCs w:val="22"/>
              </w:rPr>
              <w:t xml:space="preserve"> Факт </w:t>
            </w:r>
            <w:r w:rsidRPr="00E261CA">
              <w:rPr>
                <w:b/>
                <w:bCs/>
                <w:sz w:val="22"/>
                <w:szCs w:val="22"/>
              </w:rPr>
              <w:br/>
              <w:t>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655" w:rsidRPr="00E261CA" w:rsidRDefault="00640655" w:rsidP="0059491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1CA">
              <w:rPr>
                <w:b/>
                <w:bCs/>
                <w:sz w:val="22"/>
                <w:szCs w:val="22"/>
              </w:rPr>
              <w:t xml:space="preserve">Процент исполнения </w:t>
            </w:r>
            <w:r w:rsidRPr="00E261CA">
              <w:rPr>
                <w:b/>
                <w:bCs/>
                <w:sz w:val="22"/>
                <w:szCs w:val="22"/>
              </w:rPr>
              <w:br/>
              <w:t>(%)</w:t>
            </w:r>
          </w:p>
        </w:tc>
      </w:tr>
      <w:tr w:rsidR="00640655" w:rsidRPr="008C48D9" w:rsidTr="00640655">
        <w:trPr>
          <w:trHeight w:val="24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40655" w:rsidRPr="008C48D9" w:rsidRDefault="00640655" w:rsidP="00594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8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40655" w:rsidRPr="008C48D9" w:rsidRDefault="00640655" w:rsidP="00594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8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40655" w:rsidRPr="008C48D9" w:rsidRDefault="00640655" w:rsidP="00594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8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640655" w:rsidRPr="008C48D9" w:rsidRDefault="00640655" w:rsidP="005949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40655" w:rsidRPr="00C1506B" w:rsidTr="00640655">
        <w:trPr>
          <w:trHeight w:val="1499"/>
        </w:trPr>
        <w:tc>
          <w:tcPr>
            <w:tcW w:w="5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2018-2020 годы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9897,224</w:t>
            </w:r>
          </w:p>
          <w:p w:rsidR="00640655" w:rsidRPr="00C1506B" w:rsidRDefault="00640655" w:rsidP="00640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640655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9027,633</w:t>
            </w:r>
          </w:p>
          <w:p w:rsidR="00640655" w:rsidRPr="00C1506B" w:rsidRDefault="00640655" w:rsidP="00640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640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640655" w:rsidRPr="00C1506B" w:rsidTr="00640655">
        <w:trPr>
          <w:trHeight w:val="1412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Муниципальная программа "Развитие жилищного строительства в муниципальном образовании Малмыжское городское поселение Малмыжского района Кировской области" на 2015-2018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 w:rsidRPr="00C1506B">
              <w:rPr>
                <w:sz w:val="20"/>
                <w:szCs w:val="20"/>
              </w:rPr>
              <w:t>100,00</w:t>
            </w:r>
          </w:p>
        </w:tc>
      </w:tr>
      <w:tr w:rsidR="00640655" w:rsidRPr="00C1506B" w:rsidTr="00640655">
        <w:trPr>
          <w:trHeight w:val="136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lastRenderedPageBreak/>
              <w:t>Программа "Профилактика правонарушений и борьба с преступностью в муниципальном образовании Малмыжского городского поселения Малмыжского района Кировской области" на 2016-2018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640655" w:rsidRPr="00C1506B" w:rsidTr="00640655">
        <w:trPr>
          <w:trHeight w:val="112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Программа "Управление муниципальным имуществом Малмыжского городского поселения Кировской области" на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3802,351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3356,055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88,26</w:t>
            </w:r>
          </w:p>
        </w:tc>
      </w:tr>
      <w:tr w:rsidR="00640655" w:rsidRPr="00C1506B" w:rsidTr="003256B2">
        <w:trPr>
          <w:trHeight w:val="70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Программа "Пожарная безопасность муниципального образования Малмыжское городское поселение Кировской области»  на 2016-2018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 w:rsidRPr="00C1506B">
              <w:rPr>
                <w:sz w:val="20"/>
                <w:szCs w:val="20"/>
              </w:rPr>
              <w:t>100,00</w:t>
            </w:r>
          </w:p>
        </w:tc>
      </w:tr>
      <w:tr w:rsidR="00640655" w:rsidRPr="00C1506B" w:rsidTr="003256B2">
        <w:trPr>
          <w:trHeight w:val="168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Муниципальная программа "Ремонт и содержание муниципального жилья в муниципальном образовании Малмыжское городское поселение Малмыжского района Кировской области на 2015-2018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640655" w:rsidRPr="00C1506B" w:rsidTr="003256B2">
        <w:trPr>
          <w:trHeight w:val="125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Муниципальная программа "Социальная адаптация детей с ограниченными возможностями в Малмыжском городском поселении Малмыжского района Кировской области" на 2016-2018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 w:rsidRPr="00C1506B">
              <w:rPr>
                <w:sz w:val="20"/>
                <w:szCs w:val="20"/>
              </w:rPr>
              <w:t>15,0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 w:rsidRPr="00C1506B">
              <w:rPr>
                <w:sz w:val="20"/>
                <w:szCs w:val="2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40655" w:rsidRPr="00C1506B" w:rsidTr="003256B2">
        <w:trPr>
          <w:trHeight w:val="99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Муниципальная программа "Развитие транспортной инфраструктуры Малмыжское городское поселение Кировской области на 2015-2017 года"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8196,097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325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640655" w:rsidRPr="00C1506B" w:rsidTr="003256B2">
        <w:trPr>
          <w:trHeight w:val="52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655" w:rsidRPr="00C1506B" w:rsidRDefault="00640655" w:rsidP="00594910">
            <w:pPr>
              <w:rPr>
                <w:sz w:val="24"/>
                <w:szCs w:val="24"/>
              </w:rPr>
            </w:pPr>
            <w:r w:rsidRPr="00C1506B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22230,804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19999,946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40655" w:rsidRPr="00C1506B" w:rsidRDefault="00640655" w:rsidP="0059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</w:tbl>
    <w:p w:rsidR="00640655" w:rsidRPr="00C1506B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640655" w:rsidRPr="00C1506B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640655" w:rsidRPr="00C1506B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640655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640655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640655" w:rsidRDefault="00640655" w:rsidP="00640655">
      <w:pPr>
        <w:pStyle w:val="11"/>
        <w:shd w:val="clear" w:color="auto" w:fill="auto"/>
        <w:spacing w:before="0" w:after="142" w:line="190" w:lineRule="exact"/>
        <w:ind w:left="200"/>
        <w:rPr>
          <w:sz w:val="24"/>
          <w:szCs w:val="24"/>
        </w:rPr>
      </w:pPr>
    </w:p>
    <w:p w:rsidR="00640655" w:rsidRDefault="00640655" w:rsidP="00640655"/>
    <w:p w:rsidR="00191C81" w:rsidRPr="00191C81" w:rsidRDefault="00191C81" w:rsidP="00226596">
      <w:pPr>
        <w:pStyle w:val="11"/>
        <w:shd w:val="clear" w:color="auto" w:fill="auto"/>
        <w:spacing w:before="0" w:after="142" w:line="190" w:lineRule="exact"/>
        <w:ind w:left="200"/>
        <w:rPr>
          <w:sz w:val="28"/>
          <w:szCs w:val="28"/>
        </w:rPr>
      </w:pPr>
    </w:p>
    <w:sectPr w:rsidR="00191C81" w:rsidRPr="00191C81" w:rsidSect="004821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30" w:rsidRDefault="00626930" w:rsidP="00D03E20">
      <w:r>
        <w:separator/>
      </w:r>
    </w:p>
  </w:endnote>
  <w:endnote w:type="continuationSeparator" w:id="1">
    <w:p w:rsidR="00626930" w:rsidRDefault="00626930" w:rsidP="00D0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30" w:rsidRDefault="00626930" w:rsidP="00D03E20">
      <w:r>
        <w:separator/>
      </w:r>
    </w:p>
  </w:footnote>
  <w:footnote w:type="continuationSeparator" w:id="1">
    <w:p w:rsidR="00626930" w:rsidRDefault="00626930" w:rsidP="00D03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B0"/>
    <w:rsid w:val="000017B6"/>
    <w:rsid w:val="000350FE"/>
    <w:rsid w:val="000921E4"/>
    <w:rsid w:val="000A1244"/>
    <w:rsid w:val="000A1A50"/>
    <w:rsid w:val="000D1678"/>
    <w:rsid w:val="000D78C4"/>
    <w:rsid w:val="000E1FF3"/>
    <w:rsid w:val="000E407F"/>
    <w:rsid w:val="000F0DA6"/>
    <w:rsid w:val="00105EA6"/>
    <w:rsid w:val="0012154F"/>
    <w:rsid w:val="0013243A"/>
    <w:rsid w:val="00151158"/>
    <w:rsid w:val="001637BE"/>
    <w:rsid w:val="00170B80"/>
    <w:rsid w:val="00191C81"/>
    <w:rsid w:val="001C5740"/>
    <w:rsid w:val="001D33C6"/>
    <w:rsid w:val="001E1236"/>
    <w:rsid w:val="001E188A"/>
    <w:rsid w:val="00226596"/>
    <w:rsid w:val="00244D15"/>
    <w:rsid w:val="00253B9D"/>
    <w:rsid w:val="00274FEB"/>
    <w:rsid w:val="00277061"/>
    <w:rsid w:val="00277662"/>
    <w:rsid w:val="002805EC"/>
    <w:rsid w:val="002942CA"/>
    <w:rsid w:val="002B4988"/>
    <w:rsid w:val="002B4FD1"/>
    <w:rsid w:val="002D0851"/>
    <w:rsid w:val="002D2321"/>
    <w:rsid w:val="002D3C7E"/>
    <w:rsid w:val="002D6268"/>
    <w:rsid w:val="002E493D"/>
    <w:rsid w:val="002E6BA5"/>
    <w:rsid w:val="002F78C0"/>
    <w:rsid w:val="003006CE"/>
    <w:rsid w:val="00317057"/>
    <w:rsid w:val="003256B2"/>
    <w:rsid w:val="003324FE"/>
    <w:rsid w:val="003326C7"/>
    <w:rsid w:val="003601E4"/>
    <w:rsid w:val="003624CD"/>
    <w:rsid w:val="003827A3"/>
    <w:rsid w:val="0038335B"/>
    <w:rsid w:val="00396186"/>
    <w:rsid w:val="00396F25"/>
    <w:rsid w:val="003D62A6"/>
    <w:rsid w:val="003D65B6"/>
    <w:rsid w:val="0041577E"/>
    <w:rsid w:val="00433A20"/>
    <w:rsid w:val="0045030C"/>
    <w:rsid w:val="00463B0A"/>
    <w:rsid w:val="00476912"/>
    <w:rsid w:val="00482140"/>
    <w:rsid w:val="0048509E"/>
    <w:rsid w:val="004859AA"/>
    <w:rsid w:val="004A4B8E"/>
    <w:rsid w:val="004C29D4"/>
    <w:rsid w:val="004D72DA"/>
    <w:rsid w:val="004E12B4"/>
    <w:rsid w:val="004E4281"/>
    <w:rsid w:val="004F4E63"/>
    <w:rsid w:val="004F5822"/>
    <w:rsid w:val="004F655D"/>
    <w:rsid w:val="00506485"/>
    <w:rsid w:val="00506EA1"/>
    <w:rsid w:val="00514F6C"/>
    <w:rsid w:val="0053380C"/>
    <w:rsid w:val="005376E0"/>
    <w:rsid w:val="005641C3"/>
    <w:rsid w:val="00567AA4"/>
    <w:rsid w:val="00583EFE"/>
    <w:rsid w:val="00585693"/>
    <w:rsid w:val="00591B15"/>
    <w:rsid w:val="005B3999"/>
    <w:rsid w:val="00615F11"/>
    <w:rsid w:val="00624FE6"/>
    <w:rsid w:val="00626930"/>
    <w:rsid w:val="00636C0D"/>
    <w:rsid w:val="00640655"/>
    <w:rsid w:val="006541FA"/>
    <w:rsid w:val="006559F1"/>
    <w:rsid w:val="00676C20"/>
    <w:rsid w:val="006A0316"/>
    <w:rsid w:val="006A1A12"/>
    <w:rsid w:val="006A42F7"/>
    <w:rsid w:val="006B4AF0"/>
    <w:rsid w:val="006C2718"/>
    <w:rsid w:val="006E082C"/>
    <w:rsid w:val="006F2956"/>
    <w:rsid w:val="006F6007"/>
    <w:rsid w:val="007122E3"/>
    <w:rsid w:val="00770AD3"/>
    <w:rsid w:val="00776162"/>
    <w:rsid w:val="00784474"/>
    <w:rsid w:val="007B4581"/>
    <w:rsid w:val="007C32FD"/>
    <w:rsid w:val="007D5AC3"/>
    <w:rsid w:val="007E041F"/>
    <w:rsid w:val="007E263F"/>
    <w:rsid w:val="00814BA6"/>
    <w:rsid w:val="00826D67"/>
    <w:rsid w:val="00831F6C"/>
    <w:rsid w:val="008550C7"/>
    <w:rsid w:val="00876EF8"/>
    <w:rsid w:val="00892142"/>
    <w:rsid w:val="008A10F7"/>
    <w:rsid w:val="008A6B00"/>
    <w:rsid w:val="008B1ACD"/>
    <w:rsid w:val="008C48D9"/>
    <w:rsid w:val="008D59B2"/>
    <w:rsid w:val="008E0206"/>
    <w:rsid w:val="008E3A75"/>
    <w:rsid w:val="009157F5"/>
    <w:rsid w:val="00935E29"/>
    <w:rsid w:val="00941B5C"/>
    <w:rsid w:val="00942955"/>
    <w:rsid w:val="0095225D"/>
    <w:rsid w:val="009548C6"/>
    <w:rsid w:val="0095676A"/>
    <w:rsid w:val="00960BC6"/>
    <w:rsid w:val="0099074A"/>
    <w:rsid w:val="0099758F"/>
    <w:rsid w:val="009B3B0F"/>
    <w:rsid w:val="009B7117"/>
    <w:rsid w:val="009D0CB2"/>
    <w:rsid w:val="009D1B86"/>
    <w:rsid w:val="009D6698"/>
    <w:rsid w:val="009E411A"/>
    <w:rsid w:val="009F5A18"/>
    <w:rsid w:val="00A23687"/>
    <w:rsid w:val="00A25505"/>
    <w:rsid w:val="00A31502"/>
    <w:rsid w:val="00A337D1"/>
    <w:rsid w:val="00A6236E"/>
    <w:rsid w:val="00A6340E"/>
    <w:rsid w:val="00A66572"/>
    <w:rsid w:val="00A9501E"/>
    <w:rsid w:val="00AB5D7A"/>
    <w:rsid w:val="00AC0AAF"/>
    <w:rsid w:val="00AD4B60"/>
    <w:rsid w:val="00B07797"/>
    <w:rsid w:val="00B27B19"/>
    <w:rsid w:val="00B456DE"/>
    <w:rsid w:val="00B55302"/>
    <w:rsid w:val="00BA0E33"/>
    <w:rsid w:val="00BA22C4"/>
    <w:rsid w:val="00BA3AB0"/>
    <w:rsid w:val="00BC0697"/>
    <w:rsid w:val="00BC1711"/>
    <w:rsid w:val="00BC1804"/>
    <w:rsid w:val="00BF6FC0"/>
    <w:rsid w:val="00C05A71"/>
    <w:rsid w:val="00C061DC"/>
    <w:rsid w:val="00C06AD5"/>
    <w:rsid w:val="00C10E97"/>
    <w:rsid w:val="00C176E6"/>
    <w:rsid w:val="00C33622"/>
    <w:rsid w:val="00C432C9"/>
    <w:rsid w:val="00C4554A"/>
    <w:rsid w:val="00C55FEA"/>
    <w:rsid w:val="00C82D9D"/>
    <w:rsid w:val="00C86227"/>
    <w:rsid w:val="00C86458"/>
    <w:rsid w:val="00C904BB"/>
    <w:rsid w:val="00C96DA9"/>
    <w:rsid w:val="00CA6D55"/>
    <w:rsid w:val="00CC4F8B"/>
    <w:rsid w:val="00CC6232"/>
    <w:rsid w:val="00CD20FB"/>
    <w:rsid w:val="00CE1BDB"/>
    <w:rsid w:val="00CE6BB1"/>
    <w:rsid w:val="00CF0AF4"/>
    <w:rsid w:val="00D03E20"/>
    <w:rsid w:val="00D273E2"/>
    <w:rsid w:val="00D3682D"/>
    <w:rsid w:val="00D50B8B"/>
    <w:rsid w:val="00D92E1C"/>
    <w:rsid w:val="00DB7B3F"/>
    <w:rsid w:val="00DC3EC8"/>
    <w:rsid w:val="00DC3FCA"/>
    <w:rsid w:val="00DD1048"/>
    <w:rsid w:val="00DD155A"/>
    <w:rsid w:val="00E0799E"/>
    <w:rsid w:val="00E41924"/>
    <w:rsid w:val="00E65006"/>
    <w:rsid w:val="00E80CA3"/>
    <w:rsid w:val="00E85D33"/>
    <w:rsid w:val="00EA4951"/>
    <w:rsid w:val="00EB3FF8"/>
    <w:rsid w:val="00EE457C"/>
    <w:rsid w:val="00EF21E8"/>
    <w:rsid w:val="00EF4435"/>
    <w:rsid w:val="00F10C33"/>
    <w:rsid w:val="00F12661"/>
    <w:rsid w:val="00F17E45"/>
    <w:rsid w:val="00F24A23"/>
    <w:rsid w:val="00F26BDE"/>
    <w:rsid w:val="00F437D3"/>
    <w:rsid w:val="00F438D7"/>
    <w:rsid w:val="00F65FE1"/>
    <w:rsid w:val="00F70CE9"/>
    <w:rsid w:val="00F7395B"/>
    <w:rsid w:val="00F82343"/>
    <w:rsid w:val="00F8335A"/>
    <w:rsid w:val="00F87FF6"/>
    <w:rsid w:val="00F960B1"/>
    <w:rsid w:val="00FC10AD"/>
    <w:rsid w:val="00FC3810"/>
    <w:rsid w:val="00FC44BE"/>
    <w:rsid w:val="00FD512D"/>
    <w:rsid w:val="00FE58D0"/>
    <w:rsid w:val="00FF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B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F5822"/>
    <w:pPr>
      <w:keepNext/>
      <w:outlineLvl w:val="1"/>
    </w:pPr>
  </w:style>
  <w:style w:type="paragraph" w:styleId="8">
    <w:name w:val="heading 8"/>
    <w:basedOn w:val="a"/>
    <w:next w:val="a"/>
    <w:link w:val="80"/>
    <w:uiPriority w:val="99"/>
    <w:qFormat/>
    <w:rsid w:val="004F5822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5822"/>
    <w:rPr>
      <w:rFonts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4F5822"/>
    <w:rPr>
      <w:rFonts w:cs="Times New Roman"/>
      <w:b/>
      <w:sz w:val="28"/>
    </w:rPr>
  </w:style>
  <w:style w:type="table" w:styleId="a3">
    <w:name w:val="Table Grid"/>
    <w:basedOn w:val="a1"/>
    <w:uiPriority w:val="99"/>
    <w:rsid w:val="00BA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B7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37D3"/>
    <w:rPr>
      <w:rFonts w:cs="Times New Roman"/>
      <w:sz w:val="2"/>
    </w:rPr>
  </w:style>
  <w:style w:type="character" w:customStyle="1" w:styleId="1">
    <w:name w:val="Заголовок №1_"/>
    <w:basedOn w:val="a0"/>
    <w:link w:val="10"/>
    <w:locked/>
    <w:rsid w:val="00226596"/>
    <w:rPr>
      <w:rFonts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26596"/>
    <w:pPr>
      <w:widowControl w:val="0"/>
      <w:shd w:val="clear" w:color="auto" w:fill="FFFFFF"/>
      <w:spacing w:line="254" w:lineRule="exact"/>
      <w:outlineLvl w:val="0"/>
    </w:pPr>
    <w:rPr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226596"/>
    <w:rPr>
      <w:rFonts w:cs="Times New Roman"/>
      <w:b/>
      <w:bCs/>
      <w:i/>
      <w:iCs/>
      <w:spacing w:val="-10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226596"/>
    <w:pPr>
      <w:widowControl w:val="0"/>
      <w:shd w:val="clear" w:color="auto" w:fill="FFFFFF"/>
      <w:spacing w:after="420" w:line="254" w:lineRule="exact"/>
      <w:outlineLvl w:val="1"/>
    </w:pPr>
    <w:rPr>
      <w:b/>
      <w:bCs/>
      <w:i/>
      <w:iCs/>
      <w:spacing w:val="-10"/>
      <w:sz w:val="27"/>
      <w:szCs w:val="27"/>
    </w:rPr>
  </w:style>
  <w:style w:type="character" w:customStyle="1" w:styleId="210pt">
    <w:name w:val="Заголовок №2 + 10 pt"/>
    <w:aliases w:val="Не курсив,Интервал 0 pt"/>
    <w:basedOn w:val="21"/>
    <w:uiPriority w:val="99"/>
    <w:rsid w:val="00226596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6">
    <w:name w:val="Основной текст_"/>
    <w:basedOn w:val="a0"/>
    <w:link w:val="11"/>
    <w:uiPriority w:val="99"/>
    <w:locked/>
    <w:rsid w:val="00226596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226596"/>
    <w:pPr>
      <w:widowControl w:val="0"/>
      <w:shd w:val="clear" w:color="auto" w:fill="FFFFFF"/>
      <w:spacing w:before="420" w:after="240" w:line="240" w:lineRule="atLeast"/>
      <w:jc w:val="center"/>
    </w:pPr>
    <w:rPr>
      <w:b/>
      <w:bCs/>
      <w:sz w:val="19"/>
      <w:szCs w:val="19"/>
    </w:rPr>
  </w:style>
  <w:style w:type="character" w:customStyle="1" w:styleId="7pt">
    <w:name w:val="Основной текст + 7 pt"/>
    <w:aliases w:val="Не полужирный"/>
    <w:basedOn w:val="a6"/>
    <w:uiPriority w:val="99"/>
    <w:rsid w:val="00226596"/>
    <w:rPr>
      <w:color w:val="000000"/>
      <w:spacing w:val="0"/>
      <w:w w:val="100"/>
      <w:position w:val="0"/>
      <w:sz w:val="14"/>
      <w:szCs w:val="14"/>
      <w:lang w:val="ru-RU"/>
    </w:rPr>
  </w:style>
  <w:style w:type="paragraph" w:styleId="3">
    <w:name w:val="Body Text 3"/>
    <w:basedOn w:val="a"/>
    <w:link w:val="30"/>
    <w:uiPriority w:val="99"/>
    <w:rsid w:val="008550C7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8550C7"/>
    <w:rPr>
      <w:rFonts w:cs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8550C7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8550C7"/>
    <w:rPr>
      <w:rFonts w:cs="Times New Roman"/>
      <w:b/>
      <w:sz w:val="28"/>
    </w:rPr>
  </w:style>
  <w:style w:type="paragraph" w:styleId="a9">
    <w:name w:val="header"/>
    <w:basedOn w:val="a"/>
    <w:link w:val="aa"/>
    <w:uiPriority w:val="99"/>
    <w:rsid w:val="00D03E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3E20"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D03E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3E20"/>
    <w:rPr>
      <w:rFonts w:cs="Times New Roman"/>
      <w:sz w:val="28"/>
      <w:szCs w:val="28"/>
    </w:rPr>
  </w:style>
  <w:style w:type="character" w:customStyle="1" w:styleId="210pt0pt">
    <w:name w:val="Заголовок №2 + 10 pt;Не курсив;Интервал 0 pt"/>
    <w:basedOn w:val="21"/>
    <w:rsid w:val="00640655"/>
    <w:rPr>
      <w:b/>
      <w:bCs/>
      <w:i/>
      <w:iCs/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7pt0">
    <w:name w:val="Основной текст + 7 pt;Не полужирный"/>
    <w:basedOn w:val="a6"/>
    <w:rsid w:val="00640655"/>
    <w:rPr>
      <w:b/>
      <w:bCs/>
      <w:color w:val="000000"/>
      <w:spacing w:val="0"/>
      <w:w w:val="100"/>
      <w:position w:val="0"/>
      <w:sz w:val="14"/>
      <w:szCs w:val="1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6380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none</Company>
  <LinksUpToDate>false</LinksUpToDate>
  <CharactersWithSpaces>42661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Администрация Преображенского с/о</dc:creator>
  <cp:lastModifiedBy>горсовет</cp:lastModifiedBy>
  <cp:revision>2</cp:revision>
  <cp:lastPrinted>2020-05-12T05:33:00Z</cp:lastPrinted>
  <dcterms:created xsi:type="dcterms:W3CDTF">2020-05-12T06:06:00Z</dcterms:created>
  <dcterms:modified xsi:type="dcterms:W3CDTF">2020-05-12T06:06:00Z</dcterms:modified>
</cp:coreProperties>
</file>