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05" w:rsidRDefault="00125F05" w:rsidP="00125F05">
      <w:pPr>
        <w:shd w:val="clear" w:color="auto" w:fill="FFFFFF"/>
        <w:spacing w:line="322" w:lineRule="exact"/>
        <w:ind w:left="24"/>
        <w:jc w:val="center"/>
        <w:rPr>
          <w:b/>
          <w:bCs/>
          <w:sz w:val="28"/>
          <w:szCs w:val="28"/>
        </w:rPr>
      </w:pPr>
      <w:r>
        <w:rPr>
          <w:b/>
          <w:bCs/>
          <w:sz w:val="28"/>
          <w:szCs w:val="28"/>
        </w:rPr>
        <w:t>МАЛМЫЖСКАЯ  ГОРОДСКАЯ ДУМА</w:t>
      </w:r>
      <w:r>
        <w:rPr>
          <w:b/>
          <w:bCs/>
          <w:sz w:val="28"/>
          <w:szCs w:val="28"/>
        </w:rPr>
        <w:br/>
        <w:t>МАЛМЫЖСКОГО РАЙОНА</w:t>
      </w:r>
    </w:p>
    <w:p w:rsidR="00125F05" w:rsidRDefault="00125F05" w:rsidP="00125F05">
      <w:pPr>
        <w:shd w:val="clear" w:color="auto" w:fill="FFFFFF"/>
        <w:spacing w:line="322" w:lineRule="exact"/>
        <w:ind w:left="24"/>
        <w:jc w:val="center"/>
        <w:rPr>
          <w:b/>
          <w:bCs/>
          <w:sz w:val="28"/>
          <w:szCs w:val="28"/>
        </w:rPr>
      </w:pPr>
      <w:r>
        <w:rPr>
          <w:b/>
          <w:bCs/>
          <w:sz w:val="28"/>
          <w:szCs w:val="28"/>
        </w:rPr>
        <w:t>КИРОВСКОЙ ОБЛАСТИ</w:t>
      </w:r>
    </w:p>
    <w:p w:rsidR="00125F05" w:rsidRDefault="00125F05" w:rsidP="00125F05">
      <w:pPr>
        <w:shd w:val="clear" w:color="auto" w:fill="FFFFFF"/>
        <w:spacing w:line="322" w:lineRule="exact"/>
        <w:ind w:left="24"/>
        <w:jc w:val="center"/>
        <w:rPr>
          <w:b/>
          <w:bCs/>
          <w:sz w:val="28"/>
          <w:szCs w:val="28"/>
        </w:rPr>
      </w:pPr>
      <w:r>
        <w:rPr>
          <w:b/>
          <w:bCs/>
          <w:sz w:val="28"/>
          <w:szCs w:val="28"/>
        </w:rPr>
        <w:t>четвертого созыва</w:t>
      </w:r>
    </w:p>
    <w:p w:rsidR="00125F05" w:rsidRDefault="00125F05" w:rsidP="00125F05">
      <w:pPr>
        <w:shd w:val="clear" w:color="auto" w:fill="FFFFFF"/>
        <w:spacing w:line="322" w:lineRule="exact"/>
        <w:ind w:left="24"/>
        <w:jc w:val="center"/>
        <w:rPr>
          <w:b/>
          <w:bCs/>
          <w:sz w:val="32"/>
          <w:szCs w:val="32"/>
        </w:rPr>
      </w:pPr>
    </w:p>
    <w:p w:rsidR="00125F05" w:rsidRDefault="00125F05" w:rsidP="00125F05">
      <w:pPr>
        <w:shd w:val="clear" w:color="auto" w:fill="FFFFFF"/>
        <w:spacing w:line="322" w:lineRule="exact"/>
        <w:ind w:left="24"/>
        <w:jc w:val="center"/>
        <w:rPr>
          <w:b/>
          <w:bCs/>
          <w:sz w:val="32"/>
          <w:szCs w:val="32"/>
        </w:rPr>
      </w:pPr>
    </w:p>
    <w:p w:rsidR="00125F05" w:rsidRDefault="00125F05" w:rsidP="00125F05">
      <w:pPr>
        <w:shd w:val="clear" w:color="auto" w:fill="FFFFFF"/>
        <w:spacing w:line="322" w:lineRule="exact"/>
        <w:ind w:left="24"/>
        <w:jc w:val="center"/>
        <w:rPr>
          <w:b/>
          <w:bCs/>
          <w:sz w:val="32"/>
          <w:szCs w:val="32"/>
        </w:rPr>
      </w:pPr>
      <w:r>
        <w:rPr>
          <w:b/>
          <w:bCs/>
          <w:sz w:val="32"/>
          <w:szCs w:val="32"/>
        </w:rPr>
        <w:t>РЕШЕНИЕ</w:t>
      </w:r>
    </w:p>
    <w:p w:rsidR="00125F05" w:rsidRDefault="00125F05" w:rsidP="00125F05">
      <w:pPr>
        <w:shd w:val="clear" w:color="auto" w:fill="FFFFFF"/>
        <w:spacing w:line="322" w:lineRule="exact"/>
        <w:ind w:left="24"/>
        <w:jc w:val="both"/>
        <w:rPr>
          <w:sz w:val="28"/>
          <w:szCs w:val="28"/>
        </w:rPr>
      </w:pPr>
    </w:p>
    <w:tbl>
      <w:tblPr>
        <w:tblW w:w="0" w:type="auto"/>
        <w:tblLook w:val="01E0" w:firstRow="1" w:lastRow="1" w:firstColumn="1" w:lastColumn="1" w:noHBand="0" w:noVBand="0"/>
      </w:tblPr>
      <w:tblGrid>
        <w:gridCol w:w="4509"/>
        <w:gridCol w:w="4846"/>
      </w:tblGrid>
      <w:tr w:rsidR="00125F05" w:rsidTr="00602BD9">
        <w:tc>
          <w:tcPr>
            <w:tcW w:w="4785" w:type="dxa"/>
          </w:tcPr>
          <w:p w:rsidR="00125F05" w:rsidRPr="006E01B4" w:rsidRDefault="00A63529" w:rsidP="00602BD9">
            <w:pPr>
              <w:spacing w:line="322" w:lineRule="exact"/>
              <w:jc w:val="both"/>
              <w:rPr>
                <w:sz w:val="28"/>
                <w:szCs w:val="28"/>
              </w:rPr>
            </w:pPr>
            <w:r>
              <w:rPr>
                <w:sz w:val="28"/>
                <w:szCs w:val="28"/>
              </w:rPr>
              <w:t>17.02.2022</w:t>
            </w:r>
          </w:p>
        </w:tc>
        <w:tc>
          <w:tcPr>
            <w:tcW w:w="5223" w:type="dxa"/>
          </w:tcPr>
          <w:p w:rsidR="00125F05" w:rsidRPr="00A540E6" w:rsidRDefault="00A63529" w:rsidP="00DB5BD8">
            <w:pPr>
              <w:spacing w:line="322" w:lineRule="exact"/>
              <w:jc w:val="right"/>
              <w:rPr>
                <w:sz w:val="28"/>
                <w:szCs w:val="28"/>
              </w:rPr>
            </w:pPr>
            <w:r>
              <w:rPr>
                <w:sz w:val="28"/>
                <w:szCs w:val="28"/>
              </w:rPr>
              <w:t xml:space="preserve">№ </w:t>
            </w:r>
            <w:r w:rsidR="00DB5BD8">
              <w:rPr>
                <w:sz w:val="28"/>
                <w:szCs w:val="28"/>
              </w:rPr>
              <w:t>1</w:t>
            </w:r>
            <w:bookmarkStart w:id="0" w:name="_GoBack"/>
            <w:bookmarkEnd w:id="0"/>
            <w:r>
              <w:rPr>
                <w:sz w:val="28"/>
                <w:szCs w:val="28"/>
              </w:rPr>
              <w:t>/42</w:t>
            </w:r>
          </w:p>
        </w:tc>
      </w:tr>
    </w:tbl>
    <w:p w:rsidR="00125F05" w:rsidRDefault="00125F05" w:rsidP="00125F05">
      <w:pPr>
        <w:shd w:val="clear" w:color="auto" w:fill="FFFFFF"/>
        <w:spacing w:line="322" w:lineRule="exact"/>
        <w:ind w:left="24"/>
        <w:jc w:val="both"/>
        <w:rPr>
          <w:sz w:val="28"/>
          <w:szCs w:val="28"/>
        </w:rPr>
      </w:pPr>
    </w:p>
    <w:p w:rsidR="00125F05" w:rsidRDefault="00125F05" w:rsidP="00125F05">
      <w:pPr>
        <w:shd w:val="clear" w:color="auto" w:fill="FFFFFF"/>
        <w:spacing w:line="322" w:lineRule="exact"/>
        <w:ind w:left="24"/>
        <w:jc w:val="center"/>
        <w:rPr>
          <w:sz w:val="28"/>
          <w:szCs w:val="28"/>
        </w:rPr>
      </w:pPr>
      <w:r>
        <w:rPr>
          <w:sz w:val="28"/>
          <w:szCs w:val="28"/>
        </w:rPr>
        <w:t xml:space="preserve">г. </w:t>
      </w:r>
      <w:proofErr w:type="spellStart"/>
      <w:r>
        <w:rPr>
          <w:sz w:val="28"/>
          <w:szCs w:val="28"/>
        </w:rPr>
        <w:t>Малмыж</w:t>
      </w:r>
      <w:proofErr w:type="spellEnd"/>
    </w:p>
    <w:p w:rsidR="00125F05" w:rsidRDefault="00125F05" w:rsidP="00125F05"/>
    <w:p w:rsidR="00125F05" w:rsidRDefault="00125F05" w:rsidP="00125F05">
      <w:pPr>
        <w:jc w:val="center"/>
        <w:rPr>
          <w:b/>
          <w:sz w:val="28"/>
          <w:szCs w:val="28"/>
        </w:rPr>
      </w:pPr>
      <w:r>
        <w:rPr>
          <w:b/>
          <w:sz w:val="28"/>
          <w:szCs w:val="28"/>
        </w:rPr>
        <w:t xml:space="preserve">О внесении изменений в Положение об оплате труда выборного </w:t>
      </w:r>
      <w:proofErr w:type="gramStart"/>
      <w:r>
        <w:rPr>
          <w:b/>
          <w:sz w:val="28"/>
          <w:szCs w:val="28"/>
        </w:rPr>
        <w:t>должностного  лица</w:t>
      </w:r>
      <w:proofErr w:type="gramEnd"/>
      <w:r>
        <w:rPr>
          <w:b/>
          <w:sz w:val="28"/>
          <w:szCs w:val="28"/>
        </w:rPr>
        <w:t xml:space="preserve"> местного самоуправления и муниципальных служащих муниципального образования </w:t>
      </w:r>
      <w:proofErr w:type="spellStart"/>
      <w:r>
        <w:rPr>
          <w:b/>
          <w:sz w:val="28"/>
          <w:szCs w:val="28"/>
        </w:rPr>
        <w:t>Малмыжское</w:t>
      </w:r>
      <w:proofErr w:type="spellEnd"/>
      <w:r>
        <w:rPr>
          <w:b/>
          <w:sz w:val="28"/>
          <w:szCs w:val="28"/>
        </w:rPr>
        <w:t xml:space="preserve"> городское поселение </w:t>
      </w:r>
      <w:proofErr w:type="spellStart"/>
      <w:r>
        <w:rPr>
          <w:b/>
          <w:sz w:val="28"/>
          <w:szCs w:val="28"/>
        </w:rPr>
        <w:t>Малмыжского</w:t>
      </w:r>
      <w:proofErr w:type="spellEnd"/>
      <w:r>
        <w:rPr>
          <w:b/>
          <w:sz w:val="28"/>
          <w:szCs w:val="28"/>
        </w:rPr>
        <w:t xml:space="preserve"> района Кировской области </w:t>
      </w:r>
    </w:p>
    <w:p w:rsidR="00125F05" w:rsidRDefault="00125F05" w:rsidP="00125F05">
      <w:pPr>
        <w:rPr>
          <w:sz w:val="28"/>
          <w:szCs w:val="28"/>
        </w:rPr>
      </w:pPr>
    </w:p>
    <w:p w:rsidR="00125F05" w:rsidRPr="006A2364" w:rsidRDefault="00125F05" w:rsidP="00125F05">
      <w:pPr>
        <w:ind w:firstLine="709"/>
        <w:jc w:val="both"/>
        <w:rPr>
          <w:sz w:val="28"/>
          <w:szCs w:val="28"/>
        </w:rPr>
      </w:pPr>
      <w:r>
        <w:rPr>
          <w:sz w:val="28"/>
          <w:szCs w:val="28"/>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РФ»,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r w:rsidRPr="004E38D6">
        <w:rPr>
          <w:sz w:val="28"/>
          <w:szCs w:val="28"/>
        </w:rPr>
        <w:t xml:space="preserve">Уставом муниципального образования </w:t>
      </w:r>
      <w:proofErr w:type="spellStart"/>
      <w:r w:rsidRPr="004E38D6">
        <w:rPr>
          <w:sz w:val="28"/>
          <w:szCs w:val="28"/>
        </w:rPr>
        <w:t>Малмыжское</w:t>
      </w:r>
      <w:proofErr w:type="spellEnd"/>
      <w:r>
        <w:rPr>
          <w:sz w:val="28"/>
          <w:szCs w:val="28"/>
        </w:rPr>
        <w:t xml:space="preserve"> городское поселение </w:t>
      </w:r>
      <w:proofErr w:type="spellStart"/>
      <w:r>
        <w:rPr>
          <w:sz w:val="28"/>
          <w:szCs w:val="28"/>
        </w:rPr>
        <w:t>Малмыжского</w:t>
      </w:r>
      <w:proofErr w:type="spellEnd"/>
      <w:r>
        <w:rPr>
          <w:sz w:val="28"/>
          <w:szCs w:val="28"/>
        </w:rPr>
        <w:t xml:space="preserve"> района Кировской области,</w:t>
      </w:r>
      <w:r w:rsidRPr="00183569">
        <w:rPr>
          <w:sz w:val="28"/>
          <w:szCs w:val="28"/>
        </w:rPr>
        <w:t xml:space="preserve"> </w:t>
      </w:r>
      <w:r w:rsidR="00DC59AE">
        <w:rPr>
          <w:sz w:val="28"/>
          <w:szCs w:val="28"/>
        </w:rPr>
        <w:t xml:space="preserve"> на основании решения </w:t>
      </w:r>
      <w:proofErr w:type="spellStart"/>
      <w:r w:rsidR="00DC59AE">
        <w:rPr>
          <w:sz w:val="28"/>
          <w:szCs w:val="28"/>
        </w:rPr>
        <w:t>Малмыжской</w:t>
      </w:r>
      <w:proofErr w:type="spellEnd"/>
      <w:r w:rsidR="00DC59AE">
        <w:rPr>
          <w:sz w:val="28"/>
          <w:szCs w:val="28"/>
        </w:rPr>
        <w:t xml:space="preserve"> городской Думы  от 20.12.2021 № 12 «О внесении изменений  в решение  </w:t>
      </w:r>
      <w:proofErr w:type="spellStart"/>
      <w:r w:rsidR="00DC59AE">
        <w:rPr>
          <w:sz w:val="28"/>
          <w:szCs w:val="28"/>
        </w:rPr>
        <w:t>Малмыжской</w:t>
      </w:r>
      <w:proofErr w:type="spellEnd"/>
      <w:r w:rsidR="00DC59AE">
        <w:rPr>
          <w:sz w:val="28"/>
          <w:szCs w:val="28"/>
        </w:rPr>
        <w:t xml:space="preserve"> городской Думы от 30.11.2007 № 50», </w:t>
      </w:r>
      <w:proofErr w:type="spellStart"/>
      <w:r w:rsidRPr="00183569">
        <w:rPr>
          <w:sz w:val="28"/>
          <w:szCs w:val="28"/>
        </w:rPr>
        <w:t>Малмыжская</w:t>
      </w:r>
      <w:proofErr w:type="spellEnd"/>
      <w:r w:rsidRPr="00183569">
        <w:rPr>
          <w:sz w:val="28"/>
          <w:szCs w:val="28"/>
        </w:rPr>
        <w:t xml:space="preserve"> городская Дума РЕШИЛА:</w:t>
      </w:r>
    </w:p>
    <w:p w:rsidR="00125F05" w:rsidRDefault="00125F05" w:rsidP="00125F05">
      <w:pPr>
        <w:ind w:firstLine="700"/>
        <w:jc w:val="both"/>
        <w:rPr>
          <w:sz w:val="28"/>
          <w:szCs w:val="28"/>
        </w:rPr>
      </w:pPr>
      <w:r w:rsidRPr="00516C63">
        <w:rPr>
          <w:color w:val="000000"/>
          <w:sz w:val="28"/>
          <w:szCs w:val="28"/>
          <w:shd w:val="clear" w:color="auto" w:fill="FFFFFF"/>
        </w:rPr>
        <w:t>1.</w:t>
      </w:r>
      <w:r>
        <w:rPr>
          <w:color w:val="000000"/>
          <w:sz w:val="28"/>
          <w:szCs w:val="28"/>
          <w:shd w:val="clear" w:color="auto" w:fill="FFFFFF"/>
        </w:rPr>
        <w:t xml:space="preserve"> </w:t>
      </w:r>
      <w:r w:rsidRPr="00516C63">
        <w:rPr>
          <w:color w:val="000000"/>
          <w:sz w:val="28"/>
          <w:szCs w:val="28"/>
          <w:shd w:val="clear" w:color="auto" w:fill="FFFFFF"/>
        </w:rPr>
        <w:t>Внести изменени</w:t>
      </w:r>
      <w:r>
        <w:rPr>
          <w:color w:val="000000"/>
          <w:sz w:val="28"/>
          <w:szCs w:val="28"/>
          <w:shd w:val="clear" w:color="auto" w:fill="FFFFFF"/>
        </w:rPr>
        <w:t>е</w:t>
      </w:r>
      <w:r w:rsidRPr="00516C63">
        <w:rPr>
          <w:color w:val="000000"/>
          <w:sz w:val="28"/>
          <w:szCs w:val="28"/>
          <w:shd w:val="clear" w:color="auto" w:fill="FFFFFF"/>
        </w:rPr>
        <w:t xml:space="preserve">  </w:t>
      </w:r>
      <w:r w:rsidRPr="003D04A0">
        <w:rPr>
          <w:color w:val="000000"/>
          <w:sz w:val="28"/>
          <w:szCs w:val="28"/>
          <w:shd w:val="clear" w:color="auto" w:fill="FFFFFF"/>
        </w:rPr>
        <w:t xml:space="preserve">в </w:t>
      </w:r>
      <w:r w:rsidRPr="003D04A0">
        <w:rPr>
          <w:sz w:val="28"/>
          <w:szCs w:val="28"/>
        </w:rPr>
        <w:t>Положени</w:t>
      </w:r>
      <w:r w:rsidR="00DC59AE" w:rsidRPr="003D04A0">
        <w:rPr>
          <w:sz w:val="28"/>
          <w:szCs w:val="28"/>
        </w:rPr>
        <w:t>е</w:t>
      </w:r>
      <w:r w:rsidRPr="003D04A0">
        <w:rPr>
          <w:sz w:val="28"/>
          <w:szCs w:val="28"/>
        </w:rPr>
        <w:t xml:space="preserve"> </w:t>
      </w:r>
      <w:r w:rsidRPr="003D04A0">
        <w:rPr>
          <w:bCs/>
          <w:spacing w:val="2"/>
          <w:sz w:val="28"/>
          <w:szCs w:val="28"/>
          <w:shd w:val="clear" w:color="auto" w:fill="FFFFFF"/>
        </w:rPr>
        <w:t xml:space="preserve">об оплате труда выборного должностного лица местного самоуправления и муниципальных служащих </w:t>
      </w:r>
      <w:r w:rsidRPr="003D04A0">
        <w:rPr>
          <w:sz w:val="28"/>
          <w:szCs w:val="28"/>
        </w:rPr>
        <w:t xml:space="preserve">муниципального образования </w:t>
      </w:r>
      <w:proofErr w:type="spellStart"/>
      <w:r w:rsidRPr="003D04A0">
        <w:rPr>
          <w:sz w:val="28"/>
          <w:szCs w:val="28"/>
        </w:rPr>
        <w:t>Малмыжское</w:t>
      </w:r>
      <w:proofErr w:type="spellEnd"/>
      <w:r w:rsidRPr="003D04A0">
        <w:rPr>
          <w:sz w:val="28"/>
          <w:szCs w:val="28"/>
        </w:rPr>
        <w:t xml:space="preserve"> городское поселение </w:t>
      </w:r>
      <w:proofErr w:type="spellStart"/>
      <w:r w:rsidRPr="003D04A0">
        <w:rPr>
          <w:sz w:val="28"/>
          <w:szCs w:val="28"/>
        </w:rPr>
        <w:t>Малмыжского</w:t>
      </w:r>
      <w:proofErr w:type="spellEnd"/>
      <w:r w:rsidRPr="003D04A0">
        <w:rPr>
          <w:sz w:val="28"/>
          <w:szCs w:val="28"/>
        </w:rPr>
        <w:t xml:space="preserve"> района Кировской области</w:t>
      </w:r>
      <w:r w:rsidR="003D04A0">
        <w:rPr>
          <w:sz w:val="28"/>
          <w:szCs w:val="28"/>
        </w:rPr>
        <w:t xml:space="preserve">, </w:t>
      </w:r>
      <w:r>
        <w:rPr>
          <w:sz w:val="28"/>
          <w:szCs w:val="28"/>
        </w:rPr>
        <w:t xml:space="preserve">утвержденное решением </w:t>
      </w:r>
      <w:proofErr w:type="spellStart"/>
      <w:r>
        <w:rPr>
          <w:sz w:val="28"/>
          <w:szCs w:val="28"/>
        </w:rPr>
        <w:t>Малмыжской</w:t>
      </w:r>
      <w:proofErr w:type="spellEnd"/>
      <w:r>
        <w:rPr>
          <w:sz w:val="28"/>
          <w:szCs w:val="28"/>
        </w:rPr>
        <w:t xml:space="preserve"> городской Думы от </w:t>
      </w:r>
      <w:r w:rsidR="003D04A0">
        <w:rPr>
          <w:sz w:val="28"/>
          <w:szCs w:val="28"/>
        </w:rPr>
        <w:t>08.04.2019</w:t>
      </w:r>
      <w:r>
        <w:rPr>
          <w:sz w:val="28"/>
          <w:szCs w:val="28"/>
        </w:rPr>
        <w:t xml:space="preserve"> № </w:t>
      </w:r>
      <w:r w:rsidR="003D04A0">
        <w:rPr>
          <w:sz w:val="28"/>
          <w:szCs w:val="28"/>
        </w:rPr>
        <w:t xml:space="preserve">3/18 </w:t>
      </w:r>
      <w:r>
        <w:rPr>
          <w:sz w:val="28"/>
          <w:szCs w:val="28"/>
        </w:rPr>
        <w:t xml:space="preserve">«Об утверждении </w:t>
      </w:r>
      <w:r w:rsidR="003D04A0">
        <w:rPr>
          <w:sz w:val="28"/>
          <w:szCs w:val="28"/>
        </w:rPr>
        <w:t xml:space="preserve">Положения </w:t>
      </w:r>
      <w:r w:rsidR="003D04A0" w:rsidRPr="003D04A0">
        <w:rPr>
          <w:bCs/>
          <w:spacing w:val="2"/>
          <w:sz w:val="28"/>
          <w:szCs w:val="28"/>
          <w:shd w:val="clear" w:color="auto" w:fill="FFFFFF"/>
        </w:rPr>
        <w:t xml:space="preserve">об оплате труда выборного должностного лица местного самоуправления и муниципальных служащих </w:t>
      </w:r>
      <w:r w:rsidR="003D04A0" w:rsidRPr="003D04A0">
        <w:rPr>
          <w:sz w:val="28"/>
          <w:szCs w:val="28"/>
        </w:rPr>
        <w:t xml:space="preserve">муниципального образования </w:t>
      </w:r>
      <w:proofErr w:type="spellStart"/>
      <w:r w:rsidR="003D04A0" w:rsidRPr="003D04A0">
        <w:rPr>
          <w:sz w:val="28"/>
          <w:szCs w:val="28"/>
        </w:rPr>
        <w:t>Малмыжское</w:t>
      </w:r>
      <w:proofErr w:type="spellEnd"/>
      <w:r w:rsidR="003D04A0" w:rsidRPr="003D04A0">
        <w:rPr>
          <w:sz w:val="28"/>
          <w:szCs w:val="28"/>
        </w:rPr>
        <w:t xml:space="preserve"> городское поселение </w:t>
      </w:r>
      <w:proofErr w:type="spellStart"/>
      <w:r w:rsidR="003D04A0" w:rsidRPr="003D04A0">
        <w:rPr>
          <w:sz w:val="28"/>
          <w:szCs w:val="28"/>
        </w:rPr>
        <w:t>Малмыжского</w:t>
      </w:r>
      <w:proofErr w:type="spellEnd"/>
      <w:r w:rsidR="003D04A0" w:rsidRPr="003D04A0">
        <w:rPr>
          <w:sz w:val="28"/>
          <w:szCs w:val="28"/>
        </w:rPr>
        <w:t xml:space="preserve"> района Кировской области</w:t>
      </w:r>
      <w:r w:rsidR="003D04A0">
        <w:rPr>
          <w:sz w:val="28"/>
          <w:szCs w:val="28"/>
        </w:rPr>
        <w:t>»</w:t>
      </w:r>
      <w:r w:rsidR="00AE7DDE">
        <w:rPr>
          <w:sz w:val="28"/>
          <w:szCs w:val="28"/>
        </w:rPr>
        <w:t xml:space="preserve"> (далее – Положение)</w:t>
      </w:r>
    </w:p>
    <w:p w:rsidR="00125F05" w:rsidRDefault="000A373B" w:rsidP="00125F05">
      <w:pPr>
        <w:ind w:firstLine="700"/>
        <w:jc w:val="both"/>
        <w:rPr>
          <w:sz w:val="28"/>
          <w:szCs w:val="28"/>
        </w:rPr>
      </w:pPr>
      <w:r>
        <w:rPr>
          <w:sz w:val="28"/>
          <w:szCs w:val="28"/>
        </w:rPr>
        <w:t xml:space="preserve">1.1. </w:t>
      </w:r>
      <w:r w:rsidR="00125F05">
        <w:rPr>
          <w:sz w:val="28"/>
          <w:szCs w:val="28"/>
        </w:rPr>
        <w:t xml:space="preserve">Пункт </w:t>
      </w:r>
      <w:r w:rsidR="003D04A0">
        <w:rPr>
          <w:sz w:val="28"/>
          <w:szCs w:val="28"/>
        </w:rPr>
        <w:t xml:space="preserve">3.1.4.2. раздела 3. «Оплата труда муниципальных служащих» </w:t>
      </w:r>
      <w:r w:rsidR="00125F05">
        <w:rPr>
          <w:sz w:val="28"/>
          <w:szCs w:val="28"/>
        </w:rPr>
        <w:t>изложить в новой редакции следующего содержания:</w:t>
      </w:r>
    </w:p>
    <w:p w:rsidR="000A373B" w:rsidRDefault="00125F05" w:rsidP="00125F05">
      <w:pPr>
        <w:ind w:firstLine="700"/>
        <w:jc w:val="both"/>
        <w:rPr>
          <w:sz w:val="28"/>
          <w:szCs w:val="28"/>
        </w:rPr>
      </w:pPr>
      <w:r>
        <w:rPr>
          <w:sz w:val="28"/>
          <w:szCs w:val="28"/>
        </w:rPr>
        <w:t>«</w:t>
      </w:r>
      <w:r w:rsidR="003D04A0">
        <w:rPr>
          <w:sz w:val="28"/>
          <w:szCs w:val="28"/>
        </w:rPr>
        <w:t>3.</w:t>
      </w:r>
      <w:r>
        <w:rPr>
          <w:sz w:val="28"/>
          <w:szCs w:val="28"/>
        </w:rPr>
        <w:t>1.</w:t>
      </w:r>
      <w:r w:rsidR="003D04A0">
        <w:rPr>
          <w:sz w:val="28"/>
          <w:szCs w:val="28"/>
        </w:rPr>
        <w:t>4.2. Ежемесячной надбавки за классный чин</w:t>
      </w:r>
      <w:r w:rsidR="000A373B">
        <w:rPr>
          <w:sz w:val="28"/>
          <w:szCs w:val="28"/>
        </w:rPr>
        <w:t xml:space="preserve"> – в размере 4 должностных окладов»</w:t>
      </w:r>
    </w:p>
    <w:p w:rsidR="000A373B" w:rsidRDefault="000A373B" w:rsidP="000A373B">
      <w:pPr>
        <w:ind w:firstLine="700"/>
        <w:jc w:val="both"/>
        <w:rPr>
          <w:sz w:val="28"/>
          <w:szCs w:val="28"/>
        </w:rPr>
      </w:pPr>
      <w:r>
        <w:rPr>
          <w:sz w:val="28"/>
          <w:szCs w:val="28"/>
        </w:rPr>
        <w:t xml:space="preserve">1.2. Раздел 3. «Оплата труда муниципальных служащих» дополнить пунктом </w:t>
      </w:r>
      <w:proofErr w:type="gramStart"/>
      <w:r>
        <w:rPr>
          <w:sz w:val="28"/>
          <w:szCs w:val="28"/>
        </w:rPr>
        <w:t>3.1.3.8  следующего</w:t>
      </w:r>
      <w:proofErr w:type="gramEnd"/>
      <w:r>
        <w:rPr>
          <w:sz w:val="28"/>
          <w:szCs w:val="28"/>
        </w:rPr>
        <w:t xml:space="preserve"> содержания:</w:t>
      </w:r>
    </w:p>
    <w:p w:rsidR="000A373B" w:rsidRDefault="000A373B" w:rsidP="000A373B">
      <w:pPr>
        <w:ind w:firstLine="700"/>
        <w:jc w:val="both"/>
        <w:rPr>
          <w:sz w:val="28"/>
          <w:szCs w:val="28"/>
        </w:rPr>
      </w:pPr>
      <w:r>
        <w:rPr>
          <w:sz w:val="28"/>
          <w:szCs w:val="28"/>
        </w:rPr>
        <w:lastRenderedPageBreak/>
        <w:t>«3.1.3.8. Ежемесячная процентная надбавка за работу со сведениями, составляющими государственную тайну, в размере и порядке, определяемых законодательством Российской Федерации.»</w:t>
      </w:r>
    </w:p>
    <w:p w:rsidR="000A373B" w:rsidRDefault="000A373B" w:rsidP="000A373B">
      <w:pPr>
        <w:ind w:firstLine="700"/>
        <w:jc w:val="both"/>
        <w:rPr>
          <w:sz w:val="28"/>
          <w:szCs w:val="28"/>
        </w:rPr>
      </w:pPr>
      <w:r>
        <w:rPr>
          <w:sz w:val="28"/>
          <w:szCs w:val="28"/>
        </w:rPr>
        <w:t xml:space="preserve">1.3. Раздел 3. «Оплата труда муниципальных служащих» дополнить пунктом </w:t>
      </w:r>
      <w:proofErr w:type="gramStart"/>
      <w:r>
        <w:rPr>
          <w:sz w:val="28"/>
          <w:szCs w:val="28"/>
        </w:rPr>
        <w:t>3.1.3.8  следующего</w:t>
      </w:r>
      <w:proofErr w:type="gramEnd"/>
      <w:r>
        <w:rPr>
          <w:sz w:val="28"/>
          <w:szCs w:val="28"/>
        </w:rPr>
        <w:t xml:space="preserve"> содержания:</w:t>
      </w:r>
    </w:p>
    <w:p w:rsidR="000A373B" w:rsidRDefault="000A373B" w:rsidP="000A373B">
      <w:pPr>
        <w:ind w:firstLine="700"/>
        <w:jc w:val="both"/>
        <w:rPr>
          <w:sz w:val="28"/>
          <w:szCs w:val="28"/>
        </w:rPr>
      </w:pPr>
      <w:r>
        <w:rPr>
          <w:sz w:val="28"/>
          <w:szCs w:val="28"/>
        </w:rPr>
        <w:t xml:space="preserve">«3.1.4.8. Ежемесячной процентной надбавки к должностному </w:t>
      </w:r>
      <w:proofErr w:type="gramStart"/>
      <w:r>
        <w:rPr>
          <w:sz w:val="28"/>
          <w:szCs w:val="28"/>
        </w:rPr>
        <w:t xml:space="preserve">окладу </w:t>
      </w:r>
      <w:r w:rsidRPr="000A373B">
        <w:rPr>
          <w:sz w:val="28"/>
          <w:szCs w:val="28"/>
        </w:rPr>
        <w:t xml:space="preserve"> </w:t>
      </w:r>
      <w:r>
        <w:rPr>
          <w:sz w:val="28"/>
          <w:szCs w:val="28"/>
        </w:rPr>
        <w:t>за</w:t>
      </w:r>
      <w:proofErr w:type="gramEnd"/>
      <w:r>
        <w:rPr>
          <w:sz w:val="28"/>
          <w:szCs w:val="28"/>
        </w:rPr>
        <w:t xml:space="preserve"> работу со сведениями, составляющими государственную тайну, - в размере 1 должностного оклада.</w:t>
      </w:r>
      <w:r w:rsidR="00AE7DDE">
        <w:rPr>
          <w:sz w:val="28"/>
          <w:szCs w:val="28"/>
        </w:rPr>
        <w:t>».</w:t>
      </w:r>
    </w:p>
    <w:p w:rsidR="00AE7DDE" w:rsidRDefault="00AE7DDE" w:rsidP="00AE7DDE">
      <w:pPr>
        <w:ind w:firstLine="700"/>
        <w:jc w:val="both"/>
        <w:rPr>
          <w:sz w:val="28"/>
          <w:szCs w:val="28"/>
        </w:rPr>
      </w:pPr>
      <w:r>
        <w:rPr>
          <w:sz w:val="28"/>
          <w:szCs w:val="28"/>
        </w:rPr>
        <w:t xml:space="preserve">2. Приложение № 2 к Положению изложить в новой редакции, согласно приложению. </w:t>
      </w:r>
    </w:p>
    <w:p w:rsidR="00125F05" w:rsidRDefault="00F05ADF" w:rsidP="00125F05">
      <w:pPr>
        <w:ind w:firstLine="700"/>
        <w:jc w:val="both"/>
      </w:pPr>
      <w:r>
        <w:rPr>
          <w:sz w:val="28"/>
        </w:rPr>
        <w:t>3</w:t>
      </w:r>
      <w:r w:rsidR="00125F05">
        <w:rPr>
          <w:sz w:val="28"/>
        </w:rPr>
        <w:t xml:space="preserve">. </w:t>
      </w:r>
      <w:r w:rsidR="00125F05">
        <w:rPr>
          <w:sz w:val="28"/>
          <w:szCs w:val="28"/>
        </w:rPr>
        <w:t xml:space="preserve">Опубликовать настоящее решение в Информационном бюллетене органов местного самоуправления муниципального образования </w:t>
      </w:r>
      <w:proofErr w:type="spellStart"/>
      <w:r w:rsidR="00125F05">
        <w:rPr>
          <w:sz w:val="28"/>
          <w:szCs w:val="28"/>
        </w:rPr>
        <w:t>Малмыжское</w:t>
      </w:r>
      <w:proofErr w:type="spellEnd"/>
      <w:r w:rsidR="00125F05">
        <w:rPr>
          <w:sz w:val="28"/>
          <w:szCs w:val="28"/>
        </w:rPr>
        <w:t xml:space="preserve"> городское поселение </w:t>
      </w:r>
      <w:proofErr w:type="spellStart"/>
      <w:r w:rsidR="00125F05">
        <w:rPr>
          <w:sz w:val="28"/>
          <w:szCs w:val="28"/>
        </w:rPr>
        <w:t>Малмыжского</w:t>
      </w:r>
      <w:proofErr w:type="spellEnd"/>
      <w:r w:rsidR="00125F05">
        <w:rPr>
          <w:sz w:val="28"/>
          <w:szCs w:val="28"/>
        </w:rPr>
        <w:t xml:space="preserve"> района Кировской области, на сайте </w:t>
      </w:r>
      <w:proofErr w:type="spellStart"/>
      <w:r w:rsidR="00125F05">
        <w:rPr>
          <w:sz w:val="28"/>
          <w:szCs w:val="28"/>
        </w:rPr>
        <w:t>Малмыжского</w:t>
      </w:r>
      <w:proofErr w:type="spellEnd"/>
      <w:r w:rsidR="00125F05">
        <w:rPr>
          <w:sz w:val="28"/>
          <w:szCs w:val="28"/>
        </w:rPr>
        <w:t xml:space="preserve"> района, на сайте администрации </w:t>
      </w:r>
      <w:proofErr w:type="spellStart"/>
      <w:r w:rsidR="00125F05">
        <w:rPr>
          <w:sz w:val="28"/>
          <w:szCs w:val="28"/>
        </w:rPr>
        <w:t>Малмыжского</w:t>
      </w:r>
      <w:proofErr w:type="spellEnd"/>
      <w:r w:rsidR="00125F05">
        <w:rPr>
          <w:sz w:val="28"/>
          <w:szCs w:val="28"/>
        </w:rPr>
        <w:t xml:space="preserve"> городского поселения. </w:t>
      </w:r>
    </w:p>
    <w:p w:rsidR="00125F05" w:rsidRDefault="00125F05" w:rsidP="00125F05">
      <w:pPr>
        <w:ind w:firstLine="700"/>
        <w:jc w:val="both"/>
        <w:rPr>
          <w:sz w:val="28"/>
        </w:rPr>
      </w:pPr>
    </w:p>
    <w:p w:rsidR="00125F05" w:rsidRDefault="00125F05" w:rsidP="00125F05">
      <w:pPr>
        <w:jc w:val="both"/>
        <w:rPr>
          <w:sz w:val="28"/>
          <w:szCs w:val="28"/>
        </w:rPr>
      </w:pPr>
    </w:p>
    <w:p w:rsidR="00125F05" w:rsidRDefault="00125F05" w:rsidP="00125F05">
      <w:pPr>
        <w:jc w:val="both"/>
        <w:rPr>
          <w:sz w:val="28"/>
          <w:szCs w:val="28"/>
        </w:rPr>
      </w:pPr>
    </w:p>
    <w:p w:rsidR="00125F05" w:rsidRDefault="00125F05" w:rsidP="00125F05">
      <w:pPr>
        <w:jc w:val="both"/>
        <w:rPr>
          <w:sz w:val="28"/>
          <w:szCs w:val="28"/>
        </w:rPr>
      </w:pPr>
    </w:p>
    <w:p w:rsidR="00125F05" w:rsidRDefault="00125F05" w:rsidP="00125F05">
      <w:pPr>
        <w:rPr>
          <w:sz w:val="28"/>
          <w:szCs w:val="28"/>
        </w:rPr>
      </w:pPr>
      <w:r>
        <w:rPr>
          <w:sz w:val="28"/>
          <w:szCs w:val="28"/>
        </w:rPr>
        <w:t xml:space="preserve">Глава </w:t>
      </w:r>
      <w:proofErr w:type="spellStart"/>
      <w:r>
        <w:rPr>
          <w:sz w:val="28"/>
          <w:szCs w:val="28"/>
        </w:rPr>
        <w:t>Малмыжского</w:t>
      </w:r>
      <w:proofErr w:type="spellEnd"/>
    </w:p>
    <w:p w:rsidR="00125F05" w:rsidRDefault="00125F05" w:rsidP="00125F05">
      <w:pPr>
        <w:rPr>
          <w:sz w:val="28"/>
          <w:szCs w:val="28"/>
        </w:rPr>
      </w:pPr>
      <w:r>
        <w:rPr>
          <w:sz w:val="28"/>
          <w:szCs w:val="28"/>
        </w:rPr>
        <w:t>городского поселения                                                                О.М. Алёшкина</w:t>
      </w: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125F05" w:rsidRDefault="00125F05" w:rsidP="00125F05">
      <w:pPr>
        <w:rPr>
          <w:sz w:val="28"/>
          <w:szCs w:val="28"/>
        </w:rPr>
      </w:pPr>
    </w:p>
    <w:p w:rsidR="00F05ADF" w:rsidRDefault="00F05ADF" w:rsidP="00125F05">
      <w:pPr>
        <w:rPr>
          <w:sz w:val="28"/>
          <w:szCs w:val="28"/>
        </w:rPr>
      </w:pPr>
    </w:p>
    <w:p w:rsidR="00F05ADF" w:rsidRDefault="00F05ADF" w:rsidP="00125F05">
      <w:pPr>
        <w:rPr>
          <w:sz w:val="28"/>
          <w:szCs w:val="28"/>
        </w:rPr>
      </w:pPr>
    </w:p>
    <w:p w:rsidR="00F05ADF" w:rsidRDefault="00F05ADF" w:rsidP="00125F05">
      <w:pPr>
        <w:rPr>
          <w:sz w:val="28"/>
          <w:szCs w:val="28"/>
        </w:rPr>
      </w:pPr>
    </w:p>
    <w:p w:rsidR="00F05ADF" w:rsidRDefault="00F05ADF" w:rsidP="00125F05">
      <w:pPr>
        <w:rPr>
          <w:sz w:val="28"/>
          <w:szCs w:val="28"/>
        </w:rPr>
      </w:pPr>
    </w:p>
    <w:p w:rsidR="00125F05" w:rsidRDefault="00125F05" w:rsidP="00125F05">
      <w:pPr>
        <w:rPr>
          <w:sz w:val="28"/>
          <w:szCs w:val="28"/>
        </w:rPr>
      </w:pPr>
    </w:p>
    <w:p w:rsidR="00DF3C6E" w:rsidRDefault="00DF3C6E" w:rsidP="00DF3C6E"/>
    <w:tbl>
      <w:tblPr>
        <w:tblStyle w:val="a4"/>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4"/>
        <w:gridCol w:w="3943"/>
      </w:tblGrid>
      <w:tr w:rsidR="00DF3C6E" w:rsidTr="00602BD9">
        <w:tc>
          <w:tcPr>
            <w:tcW w:w="2950" w:type="pct"/>
          </w:tcPr>
          <w:p w:rsidR="00DF3C6E" w:rsidRDefault="00DF3C6E" w:rsidP="00602BD9">
            <w:pPr>
              <w:jc w:val="center"/>
              <w:rPr>
                <w:sz w:val="28"/>
                <w:szCs w:val="28"/>
              </w:rPr>
            </w:pPr>
          </w:p>
          <w:p w:rsidR="00DF3C6E" w:rsidRDefault="00DF3C6E" w:rsidP="00602BD9">
            <w:pPr>
              <w:jc w:val="center"/>
              <w:rPr>
                <w:sz w:val="28"/>
                <w:szCs w:val="28"/>
              </w:rPr>
            </w:pPr>
          </w:p>
          <w:p w:rsidR="00DF3C6E" w:rsidRDefault="00DF3C6E" w:rsidP="00602BD9">
            <w:pPr>
              <w:jc w:val="center"/>
              <w:rPr>
                <w:sz w:val="28"/>
                <w:szCs w:val="28"/>
              </w:rPr>
            </w:pPr>
          </w:p>
          <w:p w:rsidR="00DF3C6E" w:rsidRDefault="00DF3C6E" w:rsidP="00602BD9">
            <w:pPr>
              <w:jc w:val="center"/>
              <w:rPr>
                <w:sz w:val="28"/>
                <w:szCs w:val="28"/>
              </w:rPr>
            </w:pPr>
          </w:p>
          <w:p w:rsidR="00DF3C6E" w:rsidRDefault="00DF3C6E" w:rsidP="00602BD9">
            <w:pPr>
              <w:rPr>
                <w:sz w:val="28"/>
                <w:szCs w:val="28"/>
              </w:rPr>
            </w:pPr>
          </w:p>
          <w:p w:rsidR="00DF3C6E" w:rsidRDefault="00DF3C6E" w:rsidP="00602BD9">
            <w:pPr>
              <w:jc w:val="center"/>
              <w:rPr>
                <w:sz w:val="28"/>
                <w:szCs w:val="28"/>
              </w:rPr>
            </w:pPr>
          </w:p>
        </w:tc>
        <w:tc>
          <w:tcPr>
            <w:tcW w:w="2050" w:type="pct"/>
          </w:tcPr>
          <w:p w:rsidR="00DF3C6E" w:rsidRDefault="00DF3C6E" w:rsidP="00602BD9">
            <w:pPr>
              <w:tabs>
                <w:tab w:val="left" w:pos="210"/>
                <w:tab w:val="right" w:pos="3997"/>
              </w:tabs>
              <w:rPr>
                <w:sz w:val="28"/>
                <w:szCs w:val="28"/>
              </w:rPr>
            </w:pPr>
            <w:r>
              <w:rPr>
                <w:sz w:val="28"/>
                <w:szCs w:val="28"/>
              </w:rPr>
              <w:t xml:space="preserve">Приложение </w:t>
            </w:r>
          </w:p>
          <w:p w:rsidR="00DF3C6E" w:rsidRDefault="00DF3C6E" w:rsidP="00602BD9">
            <w:pPr>
              <w:tabs>
                <w:tab w:val="left" w:pos="210"/>
                <w:tab w:val="right" w:pos="3997"/>
              </w:tabs>
              <w:rPr>
                <w:sz w:val="28"/>
                <w:szCs w:val="28"/>
              </w:rPr>
            </w:pPr>
          </w:p>
          <w:p w:rsidR="00DF3C6E" w:rsidRDefault="00DF3C6E" w:rsidP="00602BD9">
            <w:pPr>
              <w:tabs>
                <w:tab w:val="left" w:pos="210"/>
                <w:tab w:val="right" w:pos="3997"/>
              </w:tabs>
              <w:rPr>
                <w:sz w:val="28"/>
                <w:szCs w:val="28"/>
              </w:rPr>
            </w:pPr>
            <w:r>
              <w:rPr>
                <w:sz w:val="28"/>
                <w:szCs w:val="28"/>
              </w:rPr>
              <w:t>УТВЕРЖДЕН</w:t>
            </w:r>
          </w:p>
          <w:p w:rsidR="00DF3C6E" w:rsidRDefault="00F05ADF" w:rsidP="00602BD9">
            <w:pPr>
              <w:rPr>
                <w:sz w:val="28"/>
                <w:szCs w:val="28"/>
              </w:rPr>
            </w:pPr>
            <w:proofErr w:type="gramStart"/>
            <w:r>
              <w:rPr>
                <w:sz w:val="28"/>
                <w:szCs w:val="28"/>
              </w:rPr>
              <w:t>р</w:t>
            </w:r>
            <w:r w:rsidR="00DF3C6E">
              <w:rPr>
                <w:sz w:val="28"/>
                <w:szCs w:val="28"/>
              </w:rPr>
              <w:t xml:space="preserve">ешением  </w:t>
            </w:r>
            <w:proofErr w:type="spellStart"/>
            <w:r w:rsidR="00DF3C6E">
              <w:rPr>
                <w:sz w:val="28"/>
                <w:szCs w:val="28"/>
              </w:rPr>
              <w:t>Малмыжской</w:t>
            </w:r>
            <w:proofErr w:type="spellEnd"/>
            <w:proofErr w:type="gramEnd"/>
            <w:r w:rsidR="00DF3C6E">
              <w:rPr>
                <w:sz w:val="28"/>
                <w:szCs w:val="28"/>
              </w:rPr>
              <w:t xml:space="preserve"> городского Думы </w:t>
            </w:r>
          </w:p>
          <w:p w:rsidR="00DF3C6E" w:rsidRDefault="00DF3C6E" w:rsidP="00602BD9">
            <w:pPr>
              <w:rPr>
                <w:sz w:val="28"/>
                <w:szCs w:val="28"/>
              </w:rPr>
            </w:pPr>
            <w:r>
              <w:rPr>
                <w:sz w:val="28"/>
                <w:szCs w:val="28"/>
              </w:rPr>
              <w:t>от _____________ № ______</w:t>
            </w:r>
          </w:p>
        </w:tc>
      </w:tr>
    </w:tbl>
    <w:p w:rsidR="00F05ADF" w:rsidRDefault="00F05ADF" w:rsidP="00F05ADF">
      <w:pPr>
        <w:pStyle w:val="a5"/>
        <w:shd w:val="clear" w:color="auto" w:fill="FFFFFF"/>
        <w:jc w:val="center"/>
      </w:pPr>
    </w:p>
    <w:p w:rsidR="00F05ADF" w:rsidRDefault="00F05ADF" w:rsidP="00F05ADF">
      <w:pPr>
        <w:pStyle w:val="a5"/>
        <w:ind w:left="4247"/>
        <w:jc w:val="both"/>
      </w:pPr>
    </w:p>
    <w:p w:rsidR="00F05ADF" w:rsidRDefault="00F05ADF" w:rsidP="00F05ADF">
      <w:pPr>
        <w:pStyle w:val="a5"/>
        <w:ind w:left="4247"/>
        <w:jc w:val="both"/>
      </w:pPr>
    </w:p>
    <w:p w:rsidR="00F05ADF" w:rsidRDefault="00F05ADF"/>
    <w:p w:rsidR="00F05ADF" w:rsidRDefault="00F05ADF" w:rsidP="00F05ADF">
      <w:pPr>
        <w:pStyle w:val="a5"/>
        <w:jc w:val="center"/>
      </w:pPr>
      <w:r>
        <w:tab/>
      </w:r>
      <w:r>
        <w:tab/>
      </w:r>
      <w:r>
        <w:tab/>
      </w:r>
      <w:r>
        <w:tab/>
      </w:r>
      <w:r>
        <w:tab/>
      </w:r>
      <w:r>
        <w:tab/>
      </w:r>
    </w:p>
    <w:p w:rsidR="00F05ADF" w:rsidRPr="002C37C9" w:rsidRDefault="00F05ADF" w:rsidP="00F05ADF">
      <w:pPr>
        <w:pStyle w:val="a5"/>
        <w:jc w:val="center"/>
        <w:rPr>
          <w:b/>
          <w:bCs/>
        </w:rPr>
      </w:pPr>
      <w:r w:rsidRPr="002C37C9">
        <w:rPr>
          <w:b/>
          <w:bCs/>
        </w:rPr>
        <w:t>РАЗМЕРЫ ДОЛЖНОСТНЫХ ОКЛАДОВ</w:t>
      </w:r>
    </w:p>
    <w:p w:rsidR="00F05ADF" w:rsidRDefault="00F05ADF" w:rsidP="00F05ADF">
      <w:pPr>
        <w:pStyle w:val="a5"/>
        <w:jc w:val="center"/>
        <w:rPr>
          <w:b/>
          <w:bCs/>
        </w:rPr>
      </w:pPr>
      <w:r w:rsidRPr="002C37C9">
        <w:rPr>
          <w:b/>
          <w:bCs/>
        </w:rPr>
        <w:t xml:space="preserve">муниципальных служащих </w:t>
      </w:r>
      <w:proofErr w:type="gramStart"/>
      <w:r>
        <w:rPr>
          <w:b/>
          <w:bCs/>
        </w:rPr>
        <w:t xml:space="preserve">администрации  </w:t>
      </w:r>
      <w:proofErr w:type="spellStart"/>
      <w:r>
        <w:rPr>
          <w:b/>
          <w:bCs/>
        </w:rPr>
        <w:t>Малмыжского</w:t>
      </w:r>
      <w:proofErr w:type="spellEnd"/>
      <w:proofErr w:type="gramEnd"/>
      <w:r>
        <w:rPr>
          <w:b/>
          <w:bCs/>
        </w:rPr>
        <w:t xml:space="preserve"> городского поселения </w:t>
      </w:r>
      <w:proofErr w:type="spellStart"/>
      <w:r>
        <w:rPr>
          <w:b/>
          <w:bCs/>
        </w:rPr>
        <w:t>Малмыжского</w:t>
      </w:r>
      <w:proofErr w:type="spellEnd"/>
      <w:r>
        <w:rPr>
          <w:b/>
          <w:bCs/>
        </w:rPr>
        <w:t xml:space="preserve"> района Кировской области  </w:t>
      </w:r>
    </w:p>
    <w:p w:rsidR="00F05ADF" w:rsidRPr="002C37C9" w:rsidRDefault="00F05ADF" w:rsidP="00F05ADF">
      <w:pPr>
        <w:pStyle w:val="a5"/>
        <w:jc w:val="center"/>
        <w:rPr>
          <w:b/>
          <w:bCs/>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80"/>
      </w:tblGrid>
      <w:tr w:rsidR="00F05ADF" w:rsidRPr="002C37C9" w:rsidTr="00602BD9">
        <w:trPr>
          <w:cantSplit/>
          <w:trHeight w:val="212"/>
          <w:jc w:val="center"/>
        </w:trPr>
        <w:tc>
          <w:tcPr>
            <w:tcW w:w="4968" w:type="dxa"/>
            <w:vMerge w:val="restart"/>
          </w:tcPr>
          <w:p w:rsidR="00F05ADF" w:rsidRPr="002C37C9" w:rsidRDefault="00F05ADF" w:rsidP="00602BD9">
            <w:pPr>
              <w:pStyle w:val="a5"/>
              <w:ind w:firstLine="0"/>
              <w:jc w:val="center"/>
            </w:pPr>
            <w:r w:rsidRPr="002C37C9">
              <w:t>Наименование</w:t>
            </w:r>
          </w:p>
          <w:p w:rsidR="00F05ADF" w:rsidRPr="002C37C9" w:rsidRDefault="00F05ADF" w:rsidP="00602BD9">
            <w:pPr>
              <w:pStyle w:val="a5"/>
              <w:ind w:firstLine="0"/>
              <w:jc w:val="center"/>
            </w:pPr>
            <w:r w:rsidRPr="002C37C9">
              <w:t>должностей</w:t>
            </w:r>
          </w:p>
        </w:tc>
        <w:tc>
          <w:tcPr>
            <w:tcW w:w="4680" w:type="dxa"/>
          </w:tcPr>
          <w:p w:rsidR="00F05ADF" w:rsidRPr="002C37C9" w:rsidRDefault="00F05ADF" w:rsidP="00602BD9">
            <w:pPr>
              <w:pStyle w:val="a5"/>
              <w:ind w:firstLine="0"/>
              <w:jc w:val="center"/>
            </w:pPr>
            <w:r w:rsidRPr="002C37C9">
              <w:t>Размеры должностных окладов, руб.</w:t>
            </w:r>
          </w:p>
        </w:tc>
      </w:tr>
      <w:tr w:rsidR="00F05ADF" w:rsidRPr="002C37C9" w:rsidTr="00602BD9">
        <w:trPr>
          <w:cantSplit/>
          <w:trHeight w:val="212"/>
          <w:jc w:val="center"/>
        </w:trPr>
        <w:tc>
          <w:tcPr>
            <w:tcW w:w="4968" w:type="dxa"/>
            <w:vMerge/>
          </w:tcPr>
          <w:p w:rsidR="00F05ADF" w:rsidRPr="002C37C9" w:rsidRDefault="00F05ADF" w:rsidP="00602BD9">
            <w:pPr>
              <w:pStyle w:val="a5"/>
              <w:ind w:firstLine="0"/>
              <w:jc w:val="center"/>
            </w:pPr>
          </w:p>
        </w:tc>
        <w:tc>
          <w:tcPr>
            <w:tcW w:w="4680" w:type="dxa"/>
          </w:tcPr>
          <w:p w:rsidR="00F05ADF" w:rsidRPr="002C37C9" w:rsidRDefault="00F05ADF" w:rsidP="00602BD9">
            <w:pPr>
              <w:pStyle w:val="a5"/>
              <w:ind w:firstLine="0"/>
              <w:jc w:val="center"/>
            </w:pPr>
            <w:r w:rsidRPr="002C37C9">
              <w:t>Численность населения, тыс. чел.</w:t>
            </w:r>
          </w:p>
        </w:tc>
      </w:tr>
      <w:tr w:rsidR="00F05ADF" w:rsidRPr="002C37C9" w:rsidTr="00602BD9">
        <w:trPr>
          <w:cantSplit/>
          <w:trHeight w:val="212"/>
          <w:jc w:val="center"/>
        </w:trPr>
        <w:tc>
          <w:tcPr>
            <w:tcW w:w="4968" w:type="dxa"/>
            <w:vMerge/>
          </w:tcPr>
          <w:p w:rsidR="00F05ADF" w:rsidRPr="002C37C9" w:rsidRDefault="00F05ADF" w:rsidP="00602BD9">
            <w:pPr>
              <w:pStyle w:val="a5"/>
              <w:ind w:firstLine="0"/>
              <w:jc w:val="center"/>
            </w:pPr>
          </w:p>
        </w:tc>
        <w:tc>
          <w:tcPr>
            <w:tcW w:w="4680" w:type="dxa"/>
          </w:tcPr>
          <w:p w:rsidR="00F05ADF" w:rsidRPr="002C37C9" w:rsidRDefault="00F05ADF" w:rsidP="00602BD9">
            <w:pPr>
              <w:pStyle w:val="a5"/>
              <w:ind w:firstLine="0"/>
              <w:jc w:val="center"/>
            </w:pPr>
            <w:r w:rsidRPr="002C37C9">
              <w:t>свыше 5</w:t>
            </w:r>
            <w:r>
              <w:t xml:space="preserve"> </w:t>
            </w:r>
            <w:r w:rsidRPr="002C37C9">
              <w:t xml:space="preserve">до </w:t>
            </w:r>
            <w:r>
              <w:t>10</w:t>
            </w:r>
          </w:p>
        </w:tc>
      </w:tr>
      <w:tr w:rsidR="00F05ADF" w:rsidRPr="002C37C9" w:rsidTr="00602BD9">
        <w:trPr>
          <w:jc w:val="center"/>
        </w:trPr>
        <w:tc>
          <w:tcPr>
            <w:tcW w:w="4968" w:type="dxa"/>
          </w:tcPr>
          <w:p w:rsidR="00F05ADF" w:rsidRDefault="00F05ADF" w:rsidP="00602BD9">
            <w:pPr>
              <w:pStyle w:val="a5"/>
              <w:ind w:firstLine="0"/>
            </w:pPr>
            <w:r>
              <w:t xml:space="preserve">Заведующий отделом </w:t>
            </w:r>
          </w:p>
        </w:tc>
        <w:tc>
          <w:tcPr>
            <w:tcW w:w="4680" w:type="dxa"/>
          </w:tcPr>
          <w:p w:rsidR="00F05ADF" w:rsidRDefault="00861D5E" w:rsidP="00602BD9">
            <w:pPr>
              <w:pStyle w:val="a5"/>
              <w:ind w:firstLine="0"/>
              <w:jc w:val="center"/>
            </w:pPr>
            <w:r>
              <w:t>6225</w:t>
            </w:r>
          </w:p>
        </w:tc>
      </w:tr>
      <w:tr w:rsidR="00F05ADF" w:rsidRPr="002C37C9" w:rsidTr="00602BD9">
        <w:trPr>
          <w:jc w:val="center"/>
        </w:trPr>
        <w:tc>
          <w:tcPr>
            <w:tcW w:w="4968" w:type="dxa"/>
          </w:tcPr>
          <w:p w:rsidR="00F05ADF" w:rsidRPr="002C37C9" w:rsidRDefault="00F05ADF" w:rsidP="00602BD9">
            <w:pPr>
              <w:pStyle w:val="a5"/>
              <w:ind w:firstLine="0"/>
            </w:pPr>
            <w:r>
              <w:t>Заведующий сектором</w:t>
            </w:r>
          </w:p>
        </w:tc>
        <w:tc>
          <w:tcPr>
            <w:tcW w:w="4680" w:type="dxa"/>
          </w:tcPr>
          <w:p w:rsidR="00F05ADF" w:rsidRPr="002C37C9" w:rsidRDefault="00861D5E" w:rsidP="00602BD9">
            <w:pPr>
              <w:pStyle w:val="a5"/>
              <w:ind w:firstLine="0"/>
              <w:jc w:val="center"/>
            </w:pPr>
            <w:r>
              <w:t>5641</w:t>
            </w:r>
          </w:p>
        </w:tc>
      </w:tr>
      <w:tr w:rsidR="00F05ADF" w:rsidTr="00602BD9">
        <w:trPr>
          <w:jc w:val="center"/>
        </w:trPr>
        <w:tc>
          <w:tcPr>
            <w:tcW w:w="4968" w:type="dxa"/>
          </w:tcPr>
          <w:p w:rsidR="00F05ADF" w:rsidRPr="002C37C9" w:rsidRDefault="00F05ADF" w:rsidP="00602BD9">
            <w:pPr>
              <w:pStyle w:val="a5"/>
              <w:ind w:firstLine="0"/>
            </w:pPr>
            <w:r>
              <w:t>Главный специалист</w:t>
            </w:r>
          </w:p>
        </w:tc>
        <w:tc>
          <w:tcPr>
            <w:tcW w:w="4680" w:type="dxa"/>
          </w:tcPr>
          <w:p w:rsidR="00F05ADF" w:rsidRDefault="00861D5E" w:rsidP="00602BD9">
            <w:pPr>
              <w:pStyle w:val="a5"/>
              <w:ind w:firstLine="0"/>
              <w:jc w:val="center"/>
            </w:pPr>
            <w:r>
              <w:t>4693</w:t>
            </w:r>
          </w:p>
        </w:tc>
      </w:tr>
      <w:tr w:rsidR="00F05ADF" w:rsidTr="00602BD9">
        <w:trPr>
          <w:jc w:val="center"/>
        </w:trPr>
        <w:tc>
          <w:tcPr>
            <w:tcW w:w="4968" w:type="dxa"/>
          </w:tcPr>
          <w:p w:rsidR="00F05ADF" w:rsidRDefault="00F05ADF" w:rsidP="00602BD9">
            <w:pPr>
              <w:pStyle w:val="a5"/>
              <w:ind w:firstLine="0"/>
            </w:pPr>
            <w:r>
              <w:t>Ведущий специалист</w:t>
            </w:r>
          </w:p>
        </w:tc>
        <w:tc>
          <w:tcPr>
            <w:tcW w:w="4680" w:type="dxa"/>
          </w:tcPr>
          <w:p w:rsidR="00F05ADF" w:rsidRDefault="00861D5E" w:rsidP="00602BD9">
            <w:pPr>
              <w:pStyle w:val="a5"/>
              <w:ind w:firstLine="0"/>
              <w:jc w:val="center"/>
            </w:pPr>
            <w:r>
              <w:t>4435</w:t>
            </w:r>
          </w:p>
        </w:tc>
      </w:tr>
      <w:tr w:rsidR="00F05ADF" w:rsidTr="00602BD9">
        <w:trPr>
          <w:jc w:val="center"/>
        </w:trPr>
        <w:tc>
          <w:tcPr>
            <w:tcW w:w="4968" w:type="dxa"/>
          </w:tcPr>
          <w:p w:rsidR="00F05ADF" w:rsidRPr="00872F6D" w:rsidRDefault="00F05ADF" w:rsidP="00602BD9">
            <w:pPr>
              <w:pStyle w:val="a5"/>
              <w:ind w:firstLine="0"/>
            </w:pPr>
            <w:r>
              <w:t xml:space="preserve">Специалист </w:t>
            </w:r>
            <w:r>
              <w:rPr>
                <w:lang w:val="en-US"/>
              </w:rPr>
              <w:t>I</w:t>
            </w:r>
            <w:r>
              <w:t xml:space="preserve"> категории</w:t>
            </w:r>
          </w:p>
        </w:tc>
        <w:tc>
          <w:tcPr>
            <w:tcW w:w="4680" w:type="dxa"/>
          </w:tcPr>
          <w:p w:rsidR="00F05ADF" w:rsidRDefault="00861D5E" w:rsidP="00602BD9">
            <w:pPr>
              <w:pStyle w:val="a5"/>
              <w:ind w:firstLine="0"/>
              <w:jc w:val="center"/>
            </w:pPr>
            <w:r>
              <w:t>3837</w:t>
            </w:r>
          </w:p>
        </w:tc>
      </w:tr>
      <w:tr w:rsidR="00F05ADF" w:rsidTr="00602BD9">
        <w:trPr>
          <w:jc w:val="center"/>
        </w:trPr>
        <w:tc>
          <w:tcPr>
            <w:tcW w:w="4968" w:type="dxa"/>
          </w:tcPr>
          <w:p w:rsidR="00F05ADF" w:rsidRDefault="00F05ADF" w:rsidP="00602BD9">
            <w:pPr>
              <w:pStyle w:val="a5"/>
              <w:ind w:firstLine="0"/>
            </w:pPr>
            <w:r>
              <w:t xml:space="preserve">Специалист </w:t>
            </w:r>
            <w:r>
              <w:rPr>
                <w:lang w:val="en-US"/>
              </w:rPr>
              <w:t>II</w:t>
            </w:r>
            <w:r>
              <w:t xml:space="preserve"> категории</w:t>
            </w:r>
          </w:p>
        </w:tc>
        <w:tc>
          <w:tcPr>
            <w:tcW w:w="4680" w:type="dxa"/>
          </w:tcPr>
          <w:p w:rsidR="00F05ADF" w:rsidRDefault="00861D5E" w:rsidP="00602BD9">
            <w:pPr>
              <w:pStyle w:val="a5"/>
              <w:ind w:firstLine="0"/>
              <w:jc w:val="center"/>
            </w:pPr>
            <w:r>
              <w:t>3267</w:t>
            </w:r>
          </w:p>
        </w:tc>
      </w:tr>
      <w:tr w:rsidR="00F05ADF" w:rsidTr="00602BD9">
        <w:trPr>
          <w:jc w:val="center"/>
        </w:trPr>
        <w:tc>
          <w:tcPr>
            <w:tcW w:w="4968" w:type="dxa"/>
          </w:tcPr>
          <w:p w:rsidR="00F05ADF" w:rsidRDefault="00F05ADF" w:rsidP="00602BD9">
            <w:pPr>
              <w:pStyle w:val="a5"/>
              <w:ind w:firstLine="0"/>
            </w:pPr>
            <w:r>
              <w:t>Специалист</w:t>
            </w:r>
          </w:p>
        </w:tc>
        <w:tc>
          <w:tcPr>
            <w:tcW w:w="4680" w:type="dxa"/>
          </w:tcPr>
          <w:p w:rsidR="00F05ADF" w:rsidRDefault="00861D5E" w:rsidP="00602BD9">
            <w:pPr>
              <w:pStyle w:val="a5"/>
              <w:ind w:firstLine="0"/>
              <w:jc w:val="center"/>
            </w:pPr>
            <w:r>
              <w:t>2930</w:t>
            </w:r>
          </w:p>
        </w:tc>
      </w:tr>
    </w:tbl>
    <w:p w:rsidR="00F05ADF" w:rsidRDefault="00F05ADF" w:rsidP="00F05ADF">
      <w:pPr>
        <w:pStyle w:val="a5"/>
        <w:ind w:firstLine="0"/>
      </w:pPr>
    </w:p>
    <w:p w:rsidR="00F05ADF" w:rsidRPr="004928FD" w:rsidRDefault="00F05ADF" w:rsidP="00F05ADF">
      <w:pPr>
        <w:jc w:val="center"/>
      </w:pPr>
      <w:r>
        <w:t>____________________________</w:t>
      </w:r>
    </w:p>
    <w:p w:rsidR="00F05ADF" w:rsidRPr="004928FD" w:rsidRDefault="00F05ADF" w:rsidP="00F05ADF"/>
    <w:p w:rsidR="00F05ADF" w:rsidRPr="004928FD" w:rsidRDefault="00F05ADF" w:rsidP="00F05ADF"/>
    <w:p w:rsidR="00F05ADF" w:rsidRPr="004928FD" w:rsidRDefault="00F05ADF" w:rsidP="00F05ADF"/>
    <w:p w:rsidR="00F05ADF" w:rsidRPr="004928FD" w:rsidRDefault="00F05ADF" w:rsidP="00F05ADF"/>
    <w:p w:rsidR="00F05ADF" w:rsidRPr="004928FD" w:rsidRDefault="00F05ADF" w:rsidP="00F05ADF"/>
    <w:p w:rsidR="00F05ADF" w:rsidRDefault="00F05ADF"/>
    <w:sectPr w:rsidR="00F05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05"/>
    <w:rsid w:val="000A373B"/>
    <w:rsid w:val="00125F05"/>
    <w:rsid w:val="00372B11"/>
    <w:rsid w:val="003D04A0"/>
    <w:rsid w:val="00861D5E"/>
    <w:rsid w:val="00947677"/>
    <w:rsid w:val="009D1743"/>
    <w:rsid w:val="00A63529"/>
    <w:rsid w:val="00AE7DDE"/>
    <w:rsid w:val="00BA7EAE"/>
    <w:rsid w:val="00DB5BD8"/>
    <w:rsid w:val="00DC59AE"/>
    <w:rsid w:val="00DF2B6C"/>
    <w:rsid w:val="00DF3C6E"/>
    <w:rsid w:val="00F0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EC76"/>
  <w15:chartTrackingRefBased/>
  <w15:docId w15:val="{2B10F151-1BCB-4372-8309-B8002357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F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F05"/>
    <w:pPr>
      <w:spacing w:after="0" w:line="240" w:lineRule="auto"/>
    </w:pPr>
    <w:rPr>
      <w:rFonts w:ascii="Calibri" w:eastAsia="Calibri" w:hAnsi="Calibri" w:cs="Times New Roman"/>
    </w:rPr>
  </w:style>
  <w:style w:type="table" w:styleId="a4">
    <w:name w:val="Table Grid"/>
    <w:basedOn w:val="a1"/>
    <w:uiPriority w:val="59"/>
    <w:rsid w:val="00DF3C6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iPriority w:val="99"/>
    <w:rsid w:val="00F05ADF"/>
    <w:pPr>
      <w:widowControl/>
      <w:autoSpaceDE/>
      <w:autoSpaceDN/>
      <w:adjustRightInd/>
      <w:ind w:firstLine="709"/>
    </w:pPr>
    <w:rPr>
      <w:color w:val="000000"/>
      <w:sz w:val="28"/>
      <w:szCs w:val="28"/>
    </w:rPr>
  </w:style>
  <w:style w:type="character" w:customStyle="1" w:styleId="a6">
    <w:name w:val="Основной текст с отступом Знак"/>
    <w:basedOn w:val="a0"/>
    <w:link w:val="a5"/>
    <w:uiPriority w:val="99"/>
    <w:rsid w:val="00F05ADF"/>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dc:creator>
  <cp:keywords/>
  <dc:description/>
  <cp:lastModifiedBy>Гор</cp:lastModifiedBy>
  <cp:revision>4</cp:revision>
  <dcterms:created xsi:type="dcterms:W3CDTF">2022-02-07T14:10:00Z</dcterms:created>
  <dcterms:modified xsi:type="dcterms:W3CDTF">2022-03-04T06:21:00Z</dcterms:modified>
</cp:coreProperties>
</file>