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06" w:rsidRPr="00501CFA" w:rsidRDefault="00B55CF1" w:rsidP="00501CFA">
      <w:pPr>
        <w:jc w:val="center"/>
        <w:rPr>
          <w:rFonts w:ascii="Times New Roman" w:hAnsi="Times New Roman" w:cs="Times New Roman"/>
          <w:sz w:val="28"/>
        </w:rPr>
      </w:pPr>
      <w:r w:rsidRPr="00501CFA">
        <w:rPr>
          <w:rFonts w:ascii="Times New Roman" w:hAnsi="Times New Roman" w:cs="Times New Roman"/>
          <w:sz w:val="28"/>
        </w:rPr>
        <w:t>«Не исполнение родительских обязанностей – одно из оснований для лишения родительских прав»</w:t>
      </w:r>
    </w:p>
    <w:p w:rsidR="00A02406" w:rsidRPr="00501CFA" w:rsidRDefault="00B55CF1" w:rsidP="00501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1CFA">
        <w:rPr>
          <w:rFonts w:ascii="Times New Roman" w:hAnsi="Times New Roman" w:cs="Times New Roman"/>
          <w:sz w:val="28"/>
        </w:rPr>
        <w:t xml:space="preserve">Действующее законодательство предусматривает значительное количество правовых мер, направленных на предотвращение и предупреждение детской беспризорности и безнадзорности, ограждение детей от жестокого обращения со стороны родителей. Состояние общества неразрывно связано с взаимоотношениями в семье. Именно от того, в каких условиях растет и развивается ребенок, насколько гармонично и всесторонне организовано его воспитание, развитие, как физическое, так и нравственное, зависит формирование целостной, социально активной личности, способной в будущем принести максимальную пользу и </w:t>
      </w:r>
      <w:proofErr w:type="gramStart"/>
      <w:r w:rsidRPr="00501CFA">
        <w:rPr>
          <w:rFonts w:ascii="Times New Roman" w:hAnsi="Times New Roman" w:cs="Times New Roman"/>
          <w:sz w:val="28"/>
        </w:rPr>
        <w:t>семье</w:t>
      </w:r>
      <w:proofErr w:type="gramEnd"/>
      <w:r w:rsidRPr="00501CFA">
        <w:rPr>
          <w:rFonts w:ascii="Times New Roman" w:hAnsi="Times New Roman" w:cs="Times New Roman"/>
          <w:sz w:val="28"/>
        </w:rPr>
        <w:t xml:space="preserve"> и обществу.</w:t>
      </w:r>
    </w:p>
    <w:p w:rsidR="00501CFA" w:rsidRDefault="00B55CF1" w:rsidP="00501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1CFA">
        <w:rPr>
          <w:rFonts w:ascii="Times New Roman" w:hAnsi="Times New Roman" w:cs="Times New Roman"/>
          <w:sz w:val="28"/>
        </w:rPr>
        <w:t xml:space="preserve">К сожалению, достаточно часто приходится сталкиваться с фактами безответственного, а иногда и преступного, отношения родителей к своим несовершеннолетним детям. В таких случаях органы опеки и попечительства, комиссии по делам несовершеннолетних и защите их прав, другие государственные органы, осуществляющие защиту законных прав и интересов несовершеннолетних, в том числе органы внутренних дел и прокуратура, не могут оставаться в стороне, и вынуждены прибегать к крайней мере, предусмотренной статьей 69 Семейного кодекса РФ – лишению родительских прав тех мам и пап, которые самоустранились от воспитания своих детей и создали им социально-опасные условия жизни. </w:t>
      </w:r>
    </w:p>
    <w:p w:rsidR="00B55CF1" w:rsidRDefault="00B55CF1" w:rsidP="00501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1CFA">
        <w:rPr>
          <w:rFonts w:ascii="Times New Roman" w:hAnsi="Times New Roman" w:cs="Times New Roman"/>
          <w:sz w:val="28"/>
        </w:rPr>
        <w:t xml:space="preserve">Понимая, что разрыв </w:t>
      </w:r>
      <w:r w:rsidR="00501CFA" w:rsidRPr="00501CFA">
        <w:rPr>
          <w:rFonts w:ascii="Times New Roman" w:hAnsi="Times New Roman" w:cs="Times New Roman"/>
          <w:sz w:val="28"/>
        </w:rPr>
        <w:t>с родителями — это</w:t>
      </w:r>
      <w:r w:rsidRPr="00501CFA">
        <w:rPr>
          <w:rFonts w:ascii="Times New Roman" w:hAnsi="Times New Roman" w:cs="Times New Roman"/>
          <w:sz w:val="28"/>
        </w:rPr>
        <w:t xml:space="preserve"> всегда психологическая травма для ребенка, что самое образцовое государственное учреждение не может заменить родителей, тепло и уют родного дома, работники муниципалитетов, милиции, прокуратуры стараются по возможности избежать «исключительной меры наказания родителей», разобраться в сложившейся ситуации и по возможности принять все необходимые меры для того, чтобы ребенок не остался без родителей. В таких случаях важно своевременно выявить таких нерадивых родителей и применить к ним соответствующие профилактические меры. </w:t>
      </w:r>
    </w:p>
    <w:p w:rsidR="00A02406" w:rsidRPr="00501CFA" w:rsidRDefault="00B55CF1" w:rsidP="00501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1CFA">
        <w:rPr>
          <w:rFonts w:ascii="Times New Roman" w:hAnsi="Times New Roman" w:cs="Times New Roman"/>
          <w:sz w:val="28"/>
        </w:rPr>
        <w:t>Спектр форм воздействия достаточно широк в зависимости от сложившейся уже ситуации: от нравоучительных и разъяснительных бесед, до административной ответственности и судебного решения об ограничении родительских прав. И лишь когда исчерпаны все возможные меры, и защитить ребенка и его право на полноценное развитие невозможно, а иногда нужно просто спасать его от собственных родителей и той социально-опасной жизненной ситуации, которую они ему создали, принимается решение о лишении родительских прав в судебном порядке.</w:t>
      </w:r>
    </w:p>
    <w:p w:rsidR="00A02406" w:rsidRDefault="00A02406" w:rsidP="00A131D9">
      <w:pPr>
        <w:spacing w:line="240" w:lineRule="exact"/>
        <w:rPr>
          <w:rFonts w:ascii="Times New Roman" w:hAnsi="Times New Roman" w:cs="Times New Roman"/>
          <w:sz w:val="28"/>
        </w:rPr>
      </w:pPr>
    </w:p>
    <w:p w:rsidR="00A131D9" w:rsidRDefault="00A131D9" w:rsidP="00A131D9">
      <w:pPr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Помощник прокурора </w:t>
      </w:r>
    </w:p>
    <w:p w:rsidR="00A131D9" w:rsidRPr="00501CFA" w:rsidRDefault="00A131D9" w:rsidP="00A131D9">
      <w:pPr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Малмыжского района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В.В. Елькин</w:t>
      </w:r>
    </w:p>
    <w:sectPr w:rsidR="00A131D9" w:rsidRPr="00501CFA" w:rsidSect="00501CFA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06"/>
    <w:rsid w:val="00501CFA"/>
    <w:rsid w:val="00A02406"/>
    <w:rsid w:val="00A131D9"/>
    <w:rsid w:val="00B5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5FC89"/>
  <w15:docId w15:val="{FA57D0F1-A446-4FB3-BF09-D8BACFA4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CFA"/>
    <w:rPr>
      <w:rFonts w:cs="Arial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22041216G</dc:creator>
  <cp:lastModifiedBy>Елькин Владислав Витальевич</cp:lastModifiedBy>
  <cp:revision>3</cp:revision>
  <dcterms:created xsi:type="dcterms:W3CDTF">2023-11-11T15:24:00Z</dcterms:created>
  <dcterms:modified xsi:type="dcterms:W3CDTF">2023-11-13T12:33:00Z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1b8ba543c9754cde8cd6ff016b33848b</vt:lpwstr>
  </property>
</Properties>
</file>