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 По информации Управления </w:t>
      </w:r>
      <w:proofErr w:type="spellStart"/>
      <w:r w:rsidRPr="005E41EB">
        <w:rPr>
          <w:sz w:val="28"/>
          <w:szCs w:val="28"/>
        </w:rPr>
        <w:t>Россельхознадзора</w:t>
      </w:r>
      <w:proofErr w:type="spellEnd"/>
      <w:r w:rsidRPr="005E41EB">
        <w:rPr>
          <w:sz w:val="28"/>
          <w:szCs w:val="28"/>
        </w:rPr>
        <w:t xml:space="preserve"> по Кировской области, Удмуртской Республике и Пермскому </w:t>
      </w:r>
      <w:proofErr w:type="gramStart"/>
      <w:r w:rsidRPr="005E41EB">
        <w:rPr>
          <w:sz w:val="28"/>
          <w:szCs w:val="28"/>
        </w:rPr>
        <w:t>краю  10.08.2023</w:t>
      </w:r>
      <w:proofErr w:type="gramEnd"/>
      <w:r w:rsidRPr="005E41EB">
        <w:rPr>
          <w:sz w:val="28"/>
          <w:szCs w:val="28"/>
        </w:rPr>
        <w:t xml:space="preserve"> года  зарегистрирован   случай заболевания </w:t>
      </w:r>
      <w:proofErr w:type="spellStart"/>
      <w:r w:rsidRPr="005E41EB">
        <w:rPr>
          <w:sz w:val="28"/>
          <w:szCs w:val="28"/>
        </w:rPr>
        <w:t>высокопатогенным</w:t>
      </w:r>
      <w:proofErr w:type="spellEnd"/>
      <w:r w:rsidRPr="005E41EB">
        <w:rPr>
          <w:sz w:val="28"/>
          <w:szCs w:val="28"/>
        </w:rPr>
        <w:t xml:space="preserve"> гриппом птиц в АО «Птицефабрика «Башкирская» (Республика Башкортостан, Уфимский район, с. </w:t>
      </w:r>
      <w:proofErr w:type="spellStart"/>
      <w:r w:rsidRPr="005E41EB">
        <w:rPr>
          <w:sz w:val="28"/>
          <w:szCs w:val="28"/>
        </w:rPr>
        <w:t>Авдон</w:t>
      </w:r>
      <w:proofErr w:type="spellEnd"/>
      <w:r w:rsidRPr="005E41EB">
        <w:rPr>
          <w:sz w:val="28"/>
          <w:szCs w:val="28"/>
        </w:rPr>
        <w:t xml:space="preserve">). 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   Потенциально опасная птицеводческая продукция указанного производителя поступила на территорию Кировской области в следующие предприятия: ООО «Снабжающая компания» ИНН 4345409049, ООО «Сладкая слобода» ИНН 4345141169, ООО Кондитерская фабрика» ИНН 4329013709, ООО «Крекер» ИНН 4345386994, ООО «</w:t>
      </w:r>
      <w:proofErr w:type="spellStart"/>
      <w:r w:rsidRPr="005E41EB">
        <w:rPr>
          <w:sz w:val="28"/>
          <w:szCs w:val="28"/>
        </w:rPr>
        <w:t>Табыш</w:t>
      </w:r>
      <w:proofErr w:type="spellEnd"/>
      <w:r w:rsidRPr="005E41EB">
        <w:rPr>
          <w:sz w:val="28"/>
          <w:szCs w:val="28"/>
        </w:rPr>
        <w:t>» ИНН 1646041050.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 Грипп птиц - особо опасное вирусное заболевание. Болеют все виды птиц, а также свиньи, лошади, хорьки, мыши, кошки, собаки, иные позвоночные и человек.   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 Основным источником инфекции являются больная птица, инфицированные предметы ухода за птицей, корма, тара (лотки для тушек и яиц), товарная продукция (тушки птиц, яйца, перо), полученная в инкубационный период или от больной птицы.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 Обострение эпизоотической ситуации по гриппу птиц на территории Российской Федерации свидетельствует о недостаточности принимаемых мер по недопущению заноса возбудителя в птицеводческие предприятия, ослаблении контроля за перемещением дикой синантропной птицы, продукции птицеводства. 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 Заболевание приносит колоссальные экономические потери, в том числе, в связи с нарушением внешнеэкономических и межрегиональных связей. В неблагополучных регионах становится невозможным безопасное разведение птиц, что крайне отрицательно сказывается на инвестиционной привлекательности отрасли сельского хозяйства.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 В связи с изложенным настоятельно рекомендуем:           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-  при незаконной реализации мяса птицы, </w:t>
      </w:r>
      <w:proofErr w:type="spellStart"/>
      <w:r w:rsidRPr="005E41EB">
        <w:rPr>
          <w:sz w:val="28"/>
          <w:szCs w:val="28"/>
        </w:rPr>
        <w:t>мясосырья</w:t>
      </w:r>
      <w:proofErr w:type="spellEnd"/>
      <w:r w:rsidRPr="005E41EB">
        <w:rPr>
          <w:sz w:val="28"/>
          <w:szCs w:val="28"/>
        </w:rPr>
        <w:t xml:space="preserve"> непромышленной выработки в несанкционированных местах торговли сельскохозяйственной продукцией, стихийных рынках, ярмарках выходного дня, а также через интернет-сайты, представляющие собой площадки для подачи бесплатных объявлений (Юла, </w:t>
      </w:r>
      <w:proofErr w:type="spellStart"/>
      <w:r w:rsidRPr="005E41EB">
        <w:rPr>
          <w:sz w:val="28"/>
          <w:szCs w:val="28"/>
          <w:lang w:val="en-US"/>
        </w:rPr>
        <w:t>Avito</w:t>
      </w:r>
      <w:proofErr w:type="spellEnd"/>
      <w:r w:rsidRPr="005E41EB">
        <w:rPr>
          <w:sz w:val="28"/>
          <w:szCs w:val="28"/>
        </w:rPr>
        <w:t xml:space="preserve"> и др.), через газеты бесплатных объявлений информировать Управление </w:t>
      </w:r>
      <w:proofErr w:type="spellStart"/>
      <w:r w:rsidRPr="005E41EB">
        <w:rPr>
          <w:sz w:val="28"/>
          <w:szCs w:val="28"/>
        </w:rPr>
        <w:t>Россельхознадзора</w:t>
      </w:r>
      <w:proofErr w:type="spellEnd"/>
      <w:r w:rsidRPr="005E41EB">
        <w:rPr>
          <w:sz w:val="28"/>
          <w:szCs w:val="28"/>
        </w:rPr>
        <w:t xml:space="preserve"> по Кировской области, Удмуртской Республике и Пермскому краю</w:t>
      </w:r>
      <w:r>
        <w:rPr>
          <w:sz w:val="28"/>
          <w:szCs w:val="28"/>
        </w:rPr>
        <w:t xml:space="preserve"> или специалистов </w:t>
      </w:r>
      <w:proofErr w:type="spellStart"/>
      <w:r>
        <w:rPr>
          <w:sz w:val="28"/>
          <w:szCs w:val="28"/>
        </w:rPr>
        <w:t>госветслужбы</w:t>
      </w:r>
      <w:proofErr w:type="spellEnd"/>
      <w:r w:rsidRPr="005E41EB">
        <w:rPr>
          <w:sz w:val="28"/>
          <w:szCs w:val="28"/>
        </w:rPr>
        <w:t xml:space="preserve">; 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</w:t>
      </w:r>
      <w:r w:rsidRPr="005E41EB">
        <w:rPr>
          <w:sz w:val="28"/>
          <w:szCs w:val="28"/>
        </w:rPr>
        <w:t xml:space="preserve"> случае выявления трупов животных или птицы, оперативно информировать Управление </w:t>
      </w:r>
      <w:proofErr w:type="spellStart"/>
      <w:r w:rsidRPr="005E41EB">
        <w:rPr>
          <w:sz w:val="28"/>
          <w:szCs w:val="28"/>
        </w:rPr>
        <w:t>Россельхознадзора</w:t>
      </w:r>
      <w:proofErr w:type="spellEnd"/>
      <w:r w:rsidRPr="005E41EB">
        <w:rPr>
          <w:sz w:val="28"/>
          <w:szCs w:val="28"/>
        </w:rPr>
        <w:t xml:space="preserve"> по Кировской области, Удмуртской Республике и Пермскому краю   </w:t>
      </w:r>
      <w:proofErr w:type="gramStart"/>
      <w:r w:rsidRPr="005E41EB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5E41EB">
        <w:rPr>
          <w:sz w:val="28"/>
          <w:szCs w:val="28"/>
        </w:rPr>
        <w:t xml:space="preserve"> специалистов</w:t>
      </w:r>
      <w:proofErr w:type="gramEnd"/>
      <w:r w:rsidRPr="005E41EB">
        <w:rPr>
          <w:sz w:val="28"/>
          <w:szCs w:val="28"/>
        </w:rPr>
        <w:t xml:space="preserve"> </w:t>
      </w:r>
      <w:proofErr w:type="spellStart"/>
      <w:r w:rsidRPr="005E41EB">
        <w:rPr>
          <w:sz w:val="28"/>
          <w:szCs w:val="28"/>
        </w:rPr>
        <w:t>госветслужбы</w:t>
      </w:r>
      <w:proofErr w:type="spellEnd"/>
      <w:r w:rsidRPr="005E41EB">
        <w:rPr>
          <w:sz w:val="28"/>
          <w:szCs w:val="28"/>
        </w:rPr>
        <w:t xml:space="preserve">.                                                                                                                            </w:t>
      </w:r>
    </w:p>
    <w:p w:rsidR="00676276" w:rsidRPr="005E41EB" w:rsidRDefault="00676276" w:rsidP="00676276">
      <w:pPr>
        <w:tabs>
          <w:tab w:val="left" w:pos="665"/>
        </w:tabs>
        <w:jc w:val="both"/>
        <w:rPr>
          <w:sz w:val="28"/>
          <w:szCs w:val="28"/>
        </w:rPr>
      </w:pPr>
      <w:r w:rsidRPr="005E41EB">
        <w:rPr>
          <w:sz w:val="28"/>
          <w:szCs w:val="28"/>
        </w:rPr>
        <w:t xml:space="preserve">        </w:t>
      </w:r>
      <w:bookmarkStart w:id="0" w:name="_GoBack"/>
      <w:bookmarkEnd w:id="0"/>
    </w:p>
    <w:p w:rsidR="0073273F" w:rsidRDefault="0073273F"/>
    <w:sectPr w:rsidR="0073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76"/>
    <w:rsid w:val="00676276"/>
    <w:rsid w:val="007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9EB4"/>
  <w15:chartTrackingRefBased/>
  <w15:docId w15:val="{D5F568A1-33D3-4671-A701-823F9EB6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2023-08-29T10:31:00Z</dcterms:created>
  <dcterms:modified xsi:type="dcterms:W3CDTF">2023-08-29T10:33:00Z</dcterms:modified>
</cp:coreProperties>
</file>