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71" w:rsidRDefault="00665071">
      <w:pPr>
        <w:pStyle w:val="21"/>
        <w:shd w:val="clear" w:color="auto" w:fill="auto"/>
        <w:spacing w:line="499" w:lineRule="exact"/>
        <w:ind w:left="40" w:right="40" w:firstLine="860"/>
        <w:jc w:val="both"/>
      </w:pPr>
    </w:p>
    <w:p w:rsidR="00665071" w:rsidRPr="00665071" w:rsidRDefault="00665071" w:rsidP="00665071">
      <w:pPr>
        <w:pStyle w:val="21"/>
        <w:shd w:val="clear" w:color="auto" w:fill="auto"/>
        <w:spacing w:line="499" w:lineRule="exact"/>
        <w:ind w:left="40" w:right="40" w:firstLine="860"/>
        <w:jc w:val="center"/>
        <w:rPr>
          <w:b/>
          <w:sz w:val="28"/>
          <w:szCs w:val="28"/>
        </w:rPr>
      </w:pPr>
      <w:r w:rsidRPr="00665071">
        <w:rPr>
          <w:b/>
          <w:sz w:val="28"/>
          <w:szCs w:val="28"/>
        </w:rPr>
        <w:t>ИНФОРМАЦИЯ</w:t>
      </w:r>
    </w:p>
    <w:p w:rsidR="00665071" w:rsidRPr="00665071" w:rsidRDefault="00665071" w:rsidP="00665071">
      <w:pPr>
        <w:pStyle w:val="21"/>
        <w:shd w:val="clear" w:color="auto" w:fill="auto"/>
        <w:spacing w:line="499" w:lineRule="exact"/>
        <w:ind w:left="40" w:right="40" w:firstLine="860"/>
        <w:jc w:val="center"/>
        <w:rPr>
          <w:sz w:val="28"/>
          <w:szCs w:val="28"/>
        </w:rPr>
      </w:pPr>
    </w:p>
    <w:p w:rsidR="00AD67FA" w:rsidRPr="00665071" w:rsidRDefault="00665071">
      <w:pPr>
        <w:pStyle w:val="21"/>
        <w:shd w:val="clear" w:color="auto" w:fill="auto"/>
        <w:spacing w:line="499" w:lineRule="exact"/>
        <w:ind w:left="40" w:right="40" w:firstLine="860"/>
        <w:jc w:val="both"/>
        <w:rPr>
          <w:sz w:val="28"/>
          <w:szCs w:val="28"/>
        </w:rPr>
      </w:pPr>
      <w:r w:rsidRPr="00665071">
        <w:rPr>
          <w:sz w:val="28"/>
          <w:szCs w:val="28"/>
        </w:rPr>
        <w:t>В</w:t>
      </w:r>
      <w:r w:rsidR="006B7421" w:rsidRPr="00665071">
        <w:rPr>
          <w:sz w:val="28"/>
          <w:szCs w:val="28"/>
        </w:rPr>
        <w:t>несены изменения в постановлении Правительства Кировской области от 31.07.2014 № 273/526 «О Порядке использования бюджетных ассигнований резервного фонда Правительства Кировской области», которые касаются выплат гражданам, пострадавшим в результа</w:t>
      </w:r>
      <w:r w:rsidR="006B7421" w:rsidRPr="00665071">
        <w:rPr>
          <w:sz w:val="28"/>
          <w:szCs w:val="28"/>
        </w:rPr>
        <w:t>те пожаров.</w:t>
      </w:r>
    </w:p>
    <w:p w:rsidR="00665071" w:rsidRPr="00665071" w:rsidRDefault="006B7421" w:rsidP="00665071">
      <w:pPr>
        <w:pStyle w:val="21"/>
        <w:shd w:val="clear" w:color="auto" w:fill="auto"/>
        <w:spacing w:line="499" w:lineRule="exact"/>
        <w:ind w:left="40" w:right="40" w:firstLine="860"/>
        <w:jc w:val="both"/>
        <w:rPr>
          <w:sz w:val="28"/>
          <w:szCs w:val="28"/>
        </w:rPr>
      </w:pPr>
      <w:r w:rsidRPr="00665071">
        <w:rPr>
          <w:sz w:val="28"/>
          <w:szCs w:val="28"/>
        </w:rPr>
        <w:t>С 01.07.2020 в целях оказания помощи пострадавшим гражданам в результате пожаров выплаты гражданам будут предоставляться министерством социального развития Кировской области за счет средств областного бюджета в соответствии с Порядком, утвержде</w:t>
      </w:r>
      <w:r w:rsidRPr="00665071">
        <w:rPr>
          <w:sz w:val="28"/>
          <w:szCs w:val="28"/>
        </w:rPr>
        <w:t>нным постановлением Правительства Кировской области от 27.11.2017 № 93-П «Об оказании материальной помощи гражданам, проживающим на территории Кировской области».</w:t>
      </w:r>
    </w:p>
    <w:p w:rsidR="00665071" w:rsidRPr="00665071" w:rsidRDefault="006B7421" w:rsidP="00665071">
      <w:pPr>
        <w:pStyle w:val="21"/>
        <w:shd w:val="clear" w:color="auto" w:fill="auto"/>
        <w:spacing w:line="494" w:lineRule="exact"/>
        <w:ind w:left="20" w:right="3" w:firstLine="831"/>
        <w:jc w:val="both"/>
        <w:rPr>
          <w:sz w:val="28"/>
          <w:szCs w:val="28"/>
        </w:rPr>
      </w:pPr>
      <w:r w:rsidRPr="00665071">
        <w:rPr>
          <w:sz w:val="28"/>
          <w:szCs w:val="28"/>
        </w:rPr>
        <w:t>Документы на предоставление выплат пострадавшим в результате пожара гражданам в адрес управле</w:t>
      </w:r>
      <w:r w:rsidRPr="00665071">
        <w:rPr>
          <w:sz w:val="28"/>
          <w:szCs w:val="28"/>
        </w:rPr>
        <w:t>ния защиты населения и территорий администрации Правительства Кировской области направлять больше не нужно</w:t>
      </w:r>
      <w:r w:rsidR="00665071" w:rsidRPr="00665071">
        <w:rPr>
          <w:sz w:val="28"/>
          <w:szCs w:val="28"/>
        </w:rPr>
        <w:t>, гражданин лично обращается в К</w:t>
      </w:r>
      <w:r w:rsidRPr="00665071">
        <w:rPr>
          <w:sz w:val="28"/>
          <w:szCs w:val="28"/>
        </w:rPr>
        <w:t>ировское областное</w:t>
      </w:r>
      <w:r w:rsidR="00665071" w:rsidRPr="00665071">
        <w:rPr>
          <w:rStyle w:val="1"/>
          <w:sz w:val="28"/>
          <w:szCs w:val="28"/>
        </w:rPr>
        <w:t xml:space="preserve"> государственное казенное учреждение социальной защиты населения в муниципальном образовании по месту жительства (месту пребывания).</w:t>
      </w:r>
    </w:p>
    <w:p w:rsidR="00665071" w:rsidRDefault="00665071" w:rsidP="00665071">
      <w:pPr>
        <w:pStyle w:val="21"/>
        <w:shd w:val="clear" w:color="auto" w:fill="auto"/>
        <w:spacing w:after="320" w:line="499" w:lineRule="exact"/>
        <w:ind w:right="3"/>
        <w:jc w:val="right"/>
        <w:rPr>
          <w:rStyle w:val="1"/>
          <w:sz w:val="28"/>
          <w:szCs w:val="28"/>
        </w:rPr>
      </w:pPr>
    </w:p>
    <w:p w:rsidR="00665071" w:rsidRDefault="00665071" w:rsidP="00665071">
      <w:pPr>
        <w:pStyle w:val="21"/>
        <w:shd w:val="clear" w:color="auto" w:fill="auto"/>
        <w:spacing w:after="320" w:line="499" w:lineRule="exact"/>
        <w:ind w:right="3"/>
        <w:jc w:val="right"/>
        <w:rPr>
          <w:rStyle w:val="1"/>
          <w:sz w:val="28"/>
          <w:szCs w:val="28"/>
        </w:rPr>
      </w:pPr>
    </w:p>
    <w:p w:rsidR="00665071" w:rsidRDefault="00665071" w:rsidP="00665071">
      <w:pPr>
        <w:pStyle w:val="21"/>
        <w:shd w:val="clear" w:color="auto" w:fill="auto"/>
        <w:spacing w:after="320" w:line="499" w:lineRule="exact"/>
        <w:ind w:right="3"/>
        <w:jc w:val="right"/>
        <w:rPr>
          <w:rStyle w:val="1"/>
          <w:sz w:val="28"/>
          <w:szCs w:val="28"/>
        </w:rPr>
      </w:pPr>
    </w:p>
    <w:p w:rsidR="00AD67FA" w:rsidRPr="00665071" w:rsidRDefault="00665071" w:rsidP="00665071">
      <w:pPr>
        <w:pStyle w:val="21"/>
        <w:shd w:val="clear" w:color="auto" w:fill="auto"/>
        <w:spacing w:after="320" w:line="499" w:lineRule="exact"/>
        <w:ind w:right="3"/>
        <w:jc w:val="right"/>
        <w:rPr>
          <w:sz w:val="28"/>
          <w:szCs w:val="28"/>
        </w:rPr>
      </w:pPr>
      <w:r w:rsidRPr="00665071">
        <w:rPr>
          <w:rStyle w:val="1"/>
          <w:sz w:val="28"/>
          <w:szCs w:val="28"/>
        </w:rPr>
        <w:t>Управление защиты населения и территорий Кировской области.</w:t>
      </w:r>
    </w:p>
    <w:p w:rsidR="00AD67FA" w:rsidRPr="00665071" w:rsidRDefault="00AD67FA">
      <w:pPr>
        <w:framePr w:h="302" w:hSpace="1027" w:wrap="notBeside" w:vAnchor="text" w:hAnchor="text" w:x="1028" w:y="1"/>
        <w:jc w:val="center"/>
        <w:rPr>
          <w:sz w:val="28"/>
          <w:szCs w:val="28"/>
        </w:rPr>
      </w:pPr>
    </w:p>
    <w:p w:rsidR="00AD67FA" w:rsidRPr="00665071" w:rsidRDefault="00AD67FA">
      <w:pPr>
        <w:rPr>
          <w:sz w:val="28"/>
          <w:szCs w:val="28"/>
        </w:rPr>
      </w:pPr>
    </w:p>
    <w:p w:rsidR="00AD67FA" w:rsidRDefault="00AD67FA">
      <w:pPr>
        <w:framePr w:h="418" w:hSpace="2765" w:wrap="notBeside" w:vAnchor="text" w:hAnchor="text" w:x="2766" w:y="1"/>
        <w:jc w:val="center"/>
        <w:rPr>
          <w:sz w:val="2"/>
          <w:szCs w:val="2"/>
        </w:rPr>
      </w:pPr>
    </w:p>
    <w:p w:rsidR="00AD67FA" w:rsidRDefault="00AD67FA" w:rsidP="00665071"/>
    <w:sectPr w:rsidR="00AD67FA" w:rsidSect="00AD67FA">
      <w:headerReference w:type="default" r:id="rId6"/>
      <w:type w:val="continuous"/>
      <w:pgSz w:w="11909" w:h="16838"/>
      <w:pgMar w:top="404" w:right="1066" w:bottom="107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21" w:rsidRDefault="006B7421" w:rsidP="00AD67FA">
      <w:r>
        <w:separator/>
      </w:r>
    </w:p>
  </w:endnote>
  <w:endnote w:type="continuationSeparator" w:id="1">
    <w:p w:rsidR="006B7421" w:rsidRDefault="006B7421" w:rsidP="00AD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21" w:rsidRDefault="006B7421"/>
  </w:footnote>
  <w:footnote w:type="continuationSeparator" w:id="1">
    <w:p w:rsidR="006B7421" w:rsidRDefault="006B74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FA" w:rsidRDefault="00AD67FA">
    <w:pPr>
      <w:rPr>
        <w:sz w:val="2"/>
        <w:szCs w:val="2"/>
      </w:rPr>
    </w:pPr>
    <w:r w:rsidRPr="00AD67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3pt;margin-top:7.35pt;width:6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67FA" w:rsidRDefault="00AD67FA">
                <w:pPr>
                  <w:pStyle w:val="a7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D67FA"/>
    <w:rsid w:val="00665071"/>
    <w:rsid w:val="006B7421"/>
    <w:rsid w:val="00A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7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7F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67FA"/>
    <w:rPr>
      <w:rFonts w:ascii="Consolas" w:eastAsia="Consolas" w:hAnsi="Consolas" w:cs="Consolas"/>
      <w:b w:val="0"/>
      <w:bCs w:val="0"/>
      <w:i/>
      <w:iCs/>
      <w:smallCaps w:val="0"/>
      <w:strike w:val="0"/>
      <w:sz w:val="194"/>
      <w:szCs w:val="194"/>
      <w:u w:val="none"/>
    </w:rPr>
  </w:style>
  <w:style w:type="character" w:customStyle="1" w:styleId="3">
    <w:name w:val="Основной текст (3)_"/>
    <w:basedOn w:val="a0"/>
    <w:link w:val="30"/>
    <w:rsid w:val="00AD67F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TimesNewRoman15pt">
    <w:name w:val="Основной текст (3) + Times New Roman;15 pt"/>
    <w:basedOn w:val="3"/>
    <w:rsid w:val="00AD67FA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AD6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2"/>
    <w:rsid w:val="00AD6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5"/>
    <w:rsid w:val="00AD6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AD67F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1"/>
    <w:rsid w:val="00AD6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">
    <w:name w:val="Основной текст1"/>
    <w:basedOn w:val="a4"/>
    <w:rsid w:val="00AD67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AD67FA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AD67F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D6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05pt">
    <w:name w:val="Основной текст (5) + 10;5 pt;Полужирный"/>
    <w:basedOn w:val="5"/>
    <w:rsid w:val="00AD67F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105pt0">
    <w:name w:val="Основной текст (5) + 10;5 pt"/>
    <w:basedOn w:val="5"/>
    <w:rsid w:val="00AD67F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15pt">
    <w:name w:val="Основной текст (5) + 15 pt;Курсив"/>
    <w:basedOn w:val="5"/>
    <w:rsid w:val="00AD67FA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67FA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94"/>
      <w:szCs w:val="194"/>
    </w:rPr>
  </w:style>
  <w:style w:type="paragraph" w:customStyle="1" w:styleId="30">
    <w:name w:val="Основной текст (3)"/>
    <w:basedOn w:val="a"/>
    <w:link w:val="3"/>
    <w:rsid w:val="00AD67FA"/>
    <w:pPr>
      <w:shd w:val="clear" w:color="auto" w:fill="FFFFFF"/>
      <w:spacing w:line="0" w:lineRule="atLeast"/>
      <w:jc w:val="center"/>
    </w:pPr>
    <w:rPr>
      <w:rFonts w:ascii="Arial" w:eastAsia="Arial" w:hAnsi="Arial" w:cs="Arial"/>
    </w:rPr>
  </w:style>
  <w:style w:type="paragraph" w:customStyle="1" w:styleId="21">
    <w:name w:val="Основной текст2"/>
    <w:basedOn w:val="a"/>
    <w:link w:val="a4"/>
    <w:rsid w:val="00AD67FA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"/>
    <w:rsid w:val="00AD67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8"/>
      <w:szCs w:val="28"/>
    </w:rPr>
  </w:style>
  <w:style w:type="paragraph" w:customStyle="1" w:styleId="a5">
    <w:name w:val="Подпись к картинке"/>
    <w:basedOn w:val="a"/>
    <w:link w:val="Exact"/>
    <w:rsid w:val="00AD67FA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40">
    <w:name w:val="Основной текст (4)"/>
    <w:basedOn w:val="a"/>
    <w:link w:val="4"/>
    <w:rsid w:val="00AD67FA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31">
    <w:name w:val="Подпись к картинке (3)"/>
    <w:basedOn w:val="a"/>
    <w:link w:val="3Exact"/>
    <w:rsid w:val="00AD67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a7">
    <w:name w:val="Колонтитул"/>
    <w:basedOn w:val="a"/>
    <w:link w:val="a6"/>
    <w:rsid w:val="00AD67FA"/>
    <w:pPr>
      <w:shd w:val="clear" w:color="auto" w:fill="FFFFFF"/>
      <w:spacing w:line="0" w:lineRule="atLeast"/>
      <w:jc w:val="center"/>
    </w:pPr>
    <w:rPr>
      <w:rFonts w:ascii="Tahoma" w:eastAsia="Tahoma" w:hAnsi="Tahoma" w:cs="Tahoma"/>
    </w:rPr>
  </w:style>
  <w:style w:type="paragraph" w:customStyle="1" w:styleId="50">
    <w:name w:val="Основной текст (5)"/>
    <w:basedOn w:val="a"/>
    <w:link w:val="5"/>
    <w:rsid w:val="00AD67FA"/>
    <w:pPr>
      <w:shd w:val="clear" w:color="auto" w:fill="FFFFFF"/>
      <w:spacing w:before="25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6650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5071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650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0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горсовет</cp:lastModifiedBy>
  <cp:revision>3</cp:revision>
  <cp:lastPrinted>2020-07-17T08:48:00Z</cp:lastPrinted>
  <dcterms:created xsi:type="dcterms:W3CDTF">2020-07-17T08:44:00Z</dcterms:created>
  <dcterms:modified xsi:type="dcterms:W3CDTF">2020-07-17T08:49:00Z</dcterms:modified>
</cp:coreProperties>
</file>