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4" w:rsidRDefault="005801C4" w:rsidP="005801C4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5801C4" w:rsidRPr="00ED0F72" w:rsidRDefault="005801C4" w:rsidP="005801C4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5801C4" w:rsidRPr="00ED0F72" w:rsidRDefault="005801C4" w:rsidP="005801C4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5801C4" w:rsidRDefault="005801C4" w:rsidP="005801C4"/>
    <w:p w:rsidR="005801C4" w:rsidRDefault="005801C4" w:rsidP="005801C4"/>
    <w:p w:rsidR="005801C4" w:rsidRPr="002F6E41" w:rsidRDefault="005801C4" w:rsidP="00580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01C4" w:rsidRDefault="005801C4" w:rsidP="005801C4"/>
    <w:p w:rsidR="005801C4" w:rsidRDefault="00BC3DF0" w:rsidP="005801C4">
      <w:r>
        <w:t>01.02.2022</w:t>
      </w:r>
      <w:r w:rsidR="005801C4">
        <w:t xml:space="preserve">           </w:t>
      </w:r>
      <w:r w:rsidR="003479D7">
        <w:t xml:space="preserve">                                                                                        </w:t>
      </w:r>
      <w:r w:rsidR="005801C4">
        <w:t xml:space="preserve">№ </w:t>
      </w:r>
      <w:r>
        <w:t>13</w:t>
      </w:r>
      <w:r w:rsidR="00B86226">
        <w:t>/1</w:t>
      </w:r>
    </w:p>
    <w:p w:rsidR="005801C4" w:rsidRDefault="005801C4" w:rsidP="005801C4">
      <w:pPr>
        <w:jc w:val="center"/>
      </w:pPr>
      <w:r>
        <w:t>г. Малмыж</w:t>
      </w:r>
    </w:p>
    <w:p w:rsidR="005801C4" w:rsidRDefault="005801C4" w:rsidP="005801C4"/>
    <w:p w:rsidR="002C2A3C" w:rsidRPr="002C2A3C" w:rsidRDefault="002C2A3C" w:rsidP="002C2A3C">
      <w:pPr>
        <w:ind w:firstLine="1134"/>
        <w:jc w:val="center"/>
        <w:rPr>
          <w:b/>
        </w:rPr>
      </w:pPr>
      <w:r w:rsidRPr="002C2A3C">
        <w:rPr>
          <w:b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  и членов их семей на официальном сайте администрации  Малмыжского городского поселения   и предоставления этих сведений  средствам массовой информации для опубликования </w:t>
      </w:r>
    </w:p>
    <w:p w:rsidR="002C2A3C" w:rsidRPr="002C2A3C" w:rsidRDefault="002C2A3C" w:rsidP="002C2A3C">
      <w:pPr>
        <w:jc w:val="both"/>
      </w:pPr>
    </w:p>
    <w:p w:rsidR="002C2A3C" w:rsidRDefault="002C2A3C" w:rsidP="002C2A3C">
      <w:pPr>
        <w:jc w:val="both"/>
      </w:pPr>
      <w:r>
        <w:tab/>
      </w:r>
      <w:r w:rsidRPr="002C2A3C">
        <w:t>В соответствии с Федеральным</w:t>
      </w:r>
      <w:r>
        <w:t xml:space="preserve">и </w:t>
      </w:r>
      <w:r w:rsidRPr="002C2A3C">
        <w:t>закон</w:t>
      </w:r>
      <w:r>
        <w:t xml:space="preserve">ами </w:t>
      </w:r>
      <w:r w:rsidRPr="002C2A3C">
        <w:t xml:space="preserve"> от 25.12.2008  № 273-ФЗ   «О противодействии  коррупции», </w:t>
      </w:r>
      <w:r>
        <w:t xml:space="preserve">от 03.12.2012 № 230-ФЗ «О контроле  за соответствием расходов лиц, замещающих государственные должности, и иных лиц их доходам»,  </w:t>
      </w:r>
      <w:r w:rsidRPr="002C2A3C">
        <w:t>Указом Президента  Российской Федерации   от 08.07.2013 № 613 «Вопросы противодействия коррупции»</w:t>
      </w:r>
      <w:r>
        <w:t xml:space="preserve">,  </w:t>
      </w:r>
      <w:r w:rsidRPr="002C2A3C">
        <w:t xml:space="preserve">администрация  Малмыжского района   ПОСТАНОВЛЯЕТ: </w:t>
      </w:r>
    </w:p>
    <w:p w:rsidR="002C2A3C" w:rsidRPr="002C2A3C" w:rsidRDefault="002C2A3C" w:rsidP="002C2A3C">
      <w:pPr>
        <w:jc w:val="both"/>
      </w:pPr>
      <w:r>
        <w:tab/>
        <w:t>1</w:t>
      </w:r>
      <w:r w:rsidRPr="002C2A3C">
        <w:t>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  и членов их семей на официальном сайте администрации  Малмыжского городского поселения   и предоставления этих сведений  средствам массовой информации для опубликования  (далее - Порядок) согласно  приложению.</w:t>
      </w:r>
    </w:p>
    <w:p w:rsidR="002C2A3C" w:rsidRPr="00B048C0" w:rsidRDefault="002C2A3C" w:rsidP="002C2A3C">
      <w:pPr>
        <w:jc w:val="both"/>
      </w:pPr>
      <w:r>
        <w:tab/>
      </w:r>
      <w:r w:rsidRPr="002C2A3C">
        <w:t>2. Признать утратившим силу постановлени</w:t>
      </w:r>
      <w:r>
        <w:t>е</w:t>
      </w:r>
      <w:r w:rsidRPr="002C2A3C">
        <w:t xml:space="preserve">  администрации Малмыжского</w:t>
      </w:r>
      <w:r>
        <w:t xml:space="preserve">городского поселения </w:t>
      </w:r>
      <w:r w:rsidRPr="00B048C0">
        <w:t>от 27.11.2012 № 228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  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   и предоставления этих сведений  местным средствам массовой информации для опубликования»</w:t>
      </w:r>
      <w:r>
        <w:t>.</w:t>
      </w:r>
    </w:p>
    <w:p w:rsidR="002C2A3C" w:rsidRPr="00921764" w:rsidRDefault="002C2A3C" w:rsidP="002C2A3C">
      <w:pPr>
        <w:jc w:val="both"/>
      </w:pPr>
      <w:r w:rsidRPr="002C2A3C">
        <w:t xml:space="preserve">          3. </w:t>
      </w:r>
      <w:r>
        <w:t>Опубликовать н</w:t>
      </w:r>
      <w:r w:rsidRPr="00AF7052">
        <w:t>астоящее   постановление  в   Информационном бюллетене  органов мес</w:t>
      </w:r>
      <w:r>
        <w:t>тного самоуправления Малмыжского городского поселения  Малмыжского</w:t>
      </w:r>
      <w:r w:rsidRPr="00AF7052">
        <w:t>район</w:t>
      </w:r>
      <w:r>
        <w:t>а</w:t>
      </w:r>
      <w:r w:rsidRPr="00AF7052">
        <w:t xml:space="preserve"> Кировской области</w:t>
      </w:r>
      <w:r>
        <w:t xml:space="preserve">, </w:t>
      </w:r>
      <w:r w:rsidRPr="00AF7052">
        <w:t>разме</w:t>
      </w:r>
      <w:r>
        <w:t>стить н</w:t>
      </w:r>
      <w:r w:rsidRPr="00AF7052">
        <w:t>а</w:t>
      </w:r>
      <w:r w:rsidRPr="00921764">
        <w:t xml:space="preserve"> официальном сайте Малмыжского района</w:t>
      </w:r>
      <w:r>
        <w:t xml:space="preserve"> и официальном сайте  </w:t>
      </w:r>
      <w:r>
        <w:lastRenderedPageBreak/>
        <w:t xml:space="preserve">администрации Малмыжского городского поселения </w:t>
      </w:r>
      <w:r w:rsidRPr="00921764">
        <w:t xml:space="preserve"> в  информационно - телекоммуникационной   сети «Интернет».</w:t>
      </w:r>
    </w:p>
    <w:p w:rsidR="002C2A3C" w:rsidRPr="002C2A3C" w:rsidRDefault="002C2A3C" w:rsidP="002C2A3C">
      <w:pPr>
        <w:jc w:val="both"/>
      </w:pPr>
      <w:r w:rsidRPr="002C2A3C">
        <w:tab/>
        <w:t xml:space="preserve">    4. Настоящее постановление вступает в силу после его официального опубликования.</w:t>
      </w:r>
    </w:p>
    <w:p w:rsidR="002C2A3C" w:rsidRDefault="002C2A3C" w:rsidP="002C2A3C">
      <w:pPr>
        <w:jc w:val="both"/>
      </w:pPr>
    </w:p>
    <w:p w:rsidR="00895BB0" w:rsidRDefault="00895BB0" w:rsidP="002C2A3C">
      <w:pPr>
        <w:jc w:val="both"/>
      </w:pPr>
    </w:p>
    <w:p w:rsidR="00895BB0" w:rsidRDefault="00895BB0" w:rsidP="002C2A3C">
      <w:pPr>
        <w:jc w:val="both"/>
      </w:pPr>
    </w:p>
    <w:p w:rsidR="00895BB0" w:rsidRPr="002C2A3C" w:rsidRDefault="00895BB0" w:rsidP="002C2A3C">
      <w:pPr>
        <w:jc w:val="both"/>
      </w:pPr>
    </w:p>
    <w:p w:rsidR="00895BB0" w:rsidRDefault="00895BB0" w:rsidP="00895BB0">
      <w:r>
        <w:t xml:space="preserve">Глава администрации </w:t>
      </w:r>
    </w:p>
    <w:p w:rsidR="00895BB0" w:rsidRDefault="00895BB0" w:rsidP="00895BB0">
      <w:r>
        <w:t>городского поселения                                                                  О.М. Алёшкина</w:t>
      </w:r>
    </w:p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895BB0" w:rsidRDefault="00895BB0" w:rsidP="00895BB0"/>
    <w:p w:rsidR="002C2A3C" w:rsidRPr="002C2A3C" w:rsidRDefault="002C2A3C" w:rsidP="00895BB0">
      <w:pPr>
        <w:contextualSpacing/>
        <w:jc w:val="both"/>
      </w:pPr>
    </w:p>
    <w:p w:rsidR="00895BB0" w:rsidRPr="00921764" w:rsidRDefault="00895BB0" w:rsidP="00895BB0">
      <w:pPr>
        <w:jc w:val="both"/>
      </w:pPr>
    </w:p>
    <w:p w:rsidR="00895BB0" w:rsidRPr="00921764" w:rsidRDefault="00895BB0" w:rsidP="00895BB0">
      <w:pPr>
        <w:ind w:left="5664" w:firstLine="708"/>
        <w:jc w:val="both"/>
      </w:pPr>
      <w:r w:rsidRPr="00921764">
        <w:t xml:space="preserve">Приложение </w:t>
      </w:r>
    </w:p>
    <w:p w:rsidR="00895BB0" w:rsidRPr="00921764" w:rsidRDefault="00895BB0" w:rsidP="00895BB0">
      <w:pPr>
        <w:jc w:val="both"/>
      </w:pPr>
    </w:p>
    <w:p w:rsidR="00895BB0" w:rsidRPr="00921764" w:rsidRDefault="00895BB0" w:rsidP="00895B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1764">
        <w:t>УТВЕРЖДЕН</w:t>
      </w:r>
    </w:p>
    <w:p w:rsidR="00895BB0" w:rsidRPr="00921764" w:rsidRDefault="00895BB0" w:rsidP="00895BB0">
      <w:pPr>
        <w:ind w:left="6381"/>
        <w:jc w:val="both"/>
      </w:pPr>
      <w:r w:rsidRPr="00921764">
        <w:t>постановлением  администрации</w:t>
      </w:r>
    </w:p>
    <w:p w:rsidR="00895BB0" w:rsidRDefault="00895BB0" w:rsidP="00895B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1764">
        <w:t xml:space="preserve">Малмыжского  района </w:t>
      </w:r>
      <w:r w:rsidRPr="00921764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1764">
        <w:t xml:space="preserve">от </w:t>
      </w:r>
      <w:r w:rsidR="00BC3DF0">
        <w:t>01.02.2022</w:t>
      </w:r>
      <w:r w:rsidRPr="00921764">
        <w:t xml:space="preserve">  № </w:t>
      </w:r>
      <w:r w:rsidR="00BC3DF0">
        <w:t>13</w:t>
      </w:r>
      <w:r w:rsidR="00B86226">
        <w:t>/1</w:t>
      </w:r>
      <w:bookmarkStart w:id="0" w:name="_GoBack"/>
      <w:bookmarkEnd w:id="0"/>
    </w:p>
    <w:p w:rsidR="00BC3DF0" w:rsidRPr="00921764" w:rsidRDefault="00BC3DF0" w:rsidP="00895BB0">
      <w:pPr>
        <w:jc w:val="both"/>
      </w:pPr>
    </w:p>
    <w:p w:rsidR="002C2A3C" w:rsidRPr="002C2A3C" w:rsidRDefault="00895BB0" w:rsidP="00895BB0">
      <w:pPr>
        <w:ind w:hanging="141"/>
        <w:jc w:val="center"/>
      </w:pPr>
      <w:r w:rsidRPr="002C2A3C">
        <w:rPr>
          <w:b/>
        </w:rPr>
        <w:t>Поря</w:t>
      </w:r>
      <w:r>
        <w:rPr>
          <w:b/>
        </w:rPr>
        <w:t xml:space="preserve">док </w:t>
      </w:r>
      <w:r w:rsidRPr="002C2A3C">
        <w:rPr>
          <w:b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  и членов их семей на официальном сайте администрации  Малмыжского городского поселения   и предоставления этих сведений  </w:t>
      </w:r>
      <w:r>
        <w:rPr>
          <w:b/>
        </w:rPr>
        <w:t xml:space="preserve">местным </w:t>
      </w:r>
      <w:r w:rsidRPr="002C2A3C">
        <w:rPr>
          <w:b/>
        </w:rPr>
        <w:t>средствам массовой информации для опубликования</w:t>
      </w:r>
    </w:p>
    <w:p w:rsidR="002C2A3C" w:rsidRPr="002C2A3C" w:rsidRDefault="002C2A3C" w:rsidP="002C2A3C">
      <w:pPr>
        <w:ind w:hanging="141"/>
        <w:jc w:val="both"/>
      </w:pPr>
    </w:p>
    <w:p w:rsidR="002C2A3C" w:rsidRPr="002C2A3C" w:rsidRDefault="002C2A3C" w:rsidP="00BC3DF0">
      <w:pPr>
        <w:pStyle w:val="1"/>
        <w:spacing w:before="0" w:after="0"/>
        <w:jc w:val="both"/>
      </w:pPr>
      <w:r w:rsidRPr="002C2A3C">
        <w:rPr>
          <w:rFonts w:ascii="Times New Roman" w:hAnsi="Times New Roman" w:cs="Times New Roman"/>
          <w:sz w:val="28"/>
          <w:szCs w:val="28"/>
        </w:rPr>
        <w:br/>
      </w:r>
      <w:bookmarkStart w:id="1" w:name="sub_10"/>
    </w:p>
    <w:bookmarkEnd w:id="1"/>
    <w:p w:rsidR="002C2A3C" w:rsidRPr="002C2A3C" w:rsidRDefault="00895BB0" w:rsidP="00895BB0">
      <w:pPr>
        <w:ind w:hanging="141"/>
        <w:jc w:val="both"/>
      </w:pPr>
      <w:r>
        <w:tab/>
      </w:r>
      <w:r>
        <w:tab/>
      </w:r>
      <w:r w:rsidR="002C2A3C" w:rsidRPr="002C2A3C">
        <w:t>1</w:t>
      </w:r>
      <w:r w:rsidR="002C2A3C" w:rsidRPr="00895BB0">
        <w:t xml:space="preserve">. Порядок </w:t>
      </w:r>
      <w:r w:rsidRPr="00895BB0"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  и членов их семей на официальном сайте администрации  Малмыжского городского поселения   и предоставления этих сведений  средствам массовой информации для опубликования</w:t>
      </w:r>
      <w:r w:rsidR="002C2A3C" w:rsidRPr="00895BB0">
        <w:t>(далее – Порядок) устанавливает обязанности  администрации Малмыжского</w:t>
      </w:r>
      <w:r>
        <w:t xml:space="preserve"> городского поселения </w:t>
      </w:r>
      <w:r w:rsidR="002C2A3C" w:rsidRPr="00895BB0"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</w:t>
      </w:r>
      <w:r>
        <w:t xml:space="preserve">городского поселения </w:t>
      </w:r>
      <w:r w:rsidR="002C2A3C" w:rsidRPr="00895BB0">
        <w:t xml:space="preserve">и членов их семей в информационно-телекоммуникационной сети «Интернет»  на официальном сайте </w:t>
      </w:r>
      <w:r>
        <w:t xml:space="preserve">администрации Малмыжского городского поселения </w:t>
      </w:r>
      <w:r w:rsidR="002C2A3C" w:rsidRPr="002C2A3C">
        <w:t xml:space="preserve">(далее – официальный сайт) и  предоставлению этих сведений </w:t>
      </w:r>
      <w:r>
        <w:t xml:space="preserve">местным </w:t>
      </w:r>
      <w:r w:rsidR="002C2A3C" w:rsidRPr="002C2A3C">
        <w:t xml:space="preserve">средствам массовой  информации  для  опубликования в   связи  с  их  запросами, если федеральными законами не установлен иной порядок размещения указанных сведений и (или) их представления средствам массовой информации для опубликования.                                                     </w:t>
      </w:r>
      <w:bookmarkStart w:id="2" w:name="sub_20"/>
    </w:p>
    <w:p w:rsidR="002C2A3C" w:rsidRPr="002C2A3C" w:rsidRDefault="00895BB0" w:rsidP="002C2A3C">
      <w:pPr>
        <w:jc w:val="both"/>
      </w:pPr>
      <w:r>
        <w:tab/>
      </w:r>
      <w:r w:rsidR="002C2A3C" w:rsidRPr="002C2A3C">
        <w:t>2. На официальном сайте  размещаютсяи  местным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bookmarkEnd w:id="2"/>
    <w:p w:rsidR="002C2A3C" w:rsidRPr="002C2A3C" w:rsidRDefault="00895BB0" w:rsidP="002C2A3C">
      <w:pPr>
        <w:jc w:val="both"/>
      </w:pPr>
      <w:r>
        <w:tab/>
      </w:r>
      <w:r w:rsidR="002C2A3C" w:rsidRPr="002C2A3C">
        <w:t xml:space="preserve">перечень объектов недвижимого имущества, принадлежащих служащему (работнику), его супруге (супругу) и несовершеннолетним детям </w:t>
      </w:r>
      <w:r w:rsidR="002C2A3C" w:rsidRPr="002C2A3C"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декларированный годовой доход служащего (работника), его супруги (супруга) и несовершеннолетних детей;</w:t>
      </w:r>
    </w:p>
    <w:p w:rsidR="002C2A3C" w:rsidRPr="002C2A3C" w:rsidRDefault="002C2A3C" w:rsidP="002C2A3C">
      <w:pPr>
        <w:jc w:val="both"/>
      </w:pPr>
      <w:r w:rsidRPr="002C2A3C">
        <w:t xml:space="preserve">         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C2A3C" w:rsidRPr="002C2A3C" w:rsidRDefault="00895BB0" w:rsidP="002C2A3C">
      <w:pPr>
        <w:jc w:val="both"/>
      </w:pPr>
      <w:bookmarkStart w:id="3" w:name="sub_30"/>
      <w:r>
        <w:tab/>
      </w:r>
      <w:r w:rsidR="002C2A3C" w:rsidRPr="002C2A3C">
        <w:t>3. В размещаемых на официальных сайтах и представляемых местным 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3"/>
    <w:p w:rsidR="002C2A3C" w:rsidRPr="002C2A3C" w:rsidRDefault="00895BB0" w:rsidP="002C2A3C">
      <w:pPr>
        <w:jc w:val="both"/>
      </w:pPr>
      <w:r>
        <w:tab/>
      </w:r>
      <w:r w:rsidR="002C2A3C" w:rsidRPr="002C2A3C">
        <w:t>иные   сведения  (кроме   указанных   в  пункте  2 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C2A3C" w:rsidRPr="002C2A3C" w:rsidRDefault="002C2A3C" w:rsidP="002C2A3C">
      <w:pPr>
        <w:jc w:val="both"/>
      </w:pPr>
      <w:r w:rsidRPr="002C2A3C">
        <w:t xml:space="preserve">          персональные данные супруги (супруга), детей и иных членов семьи служащего (работника);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информацию, отнесенную к государственной тайне или являющуюся конфиденциальной.</w:t>
      </w:r>
    </w:p>
    <w:p w:rsidR="002C2A3C" w:rsidRPr="002C2A3C" w:rsidRDefault="00895BB0" w:rsidP="002C2A3C">
      <w:pPr>
        <w:jc w:val="both"/>
      </w:pPr>
      <w:bookmarkStart w:id="4" w:name="sub_40"/>
      <w:r>
        <w:tab/>
      </w:r>
      <w:r w:rsidR="002C2A3C" w:rsidRPr="002C2A3C">
        <w:t>4. Сведения о доходах, расходах, об имуществе и обязательствах имущественного характера, указанные в 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2C2A3C" w:rsidRPr="002C2A3C" w:rsidRDefault="00895BB0" w:rsidP="002C2A3C">
      <w:pPr>
        <w:jc w:val="both"/>
      </w:pPr>
      <w:bookmarkStart w:id="5" w:name="sub_1005"/>
      <w:bookmarkStart w:id="6" w:name="sub_50"/>
      <w:bookmarkEnd w:id="4"/>
      <w:r>
        <w:lastRenderedPageBreak/>
        <w:tab/>
      </w:r>
      <w:r w:rsidR="002C2A3C" w:rsidRPr="002C2A3C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 пункте 2 настоящего Порядка, служащих (работников), замещающих должности, замещение которых влечет за собой размещение таких сведений, а также  сведений о  доходах, расходах, об имуществе и обязательствах имущественного характера их супруг (супругов) и несовершеннолетних детей,  обеспечивается отделом  по  </w:t>
      </w:r>
      <w:r>
        <w:t xml:space="preserve">общим, кадровым и </w:t>
      </w:r>
      <w:r w:rsidR="002C2A3C" w:rsidRPr="002C2A3C">
        <w:t xml:space="preserve"> правовым</w:t>
      </w:r>
      <w:r>
        <w:t xml:space="preserve"> вопросам </w:t>
      </w:r>
      <w:r w:rsidR="002C2A3C" w:rsidRPr="002C2A3C">
        <w:t xml:space="preserve">                                                     администрации Малмыжского</w:t>
      </w:r>
      <w:r>
        <w:t xml:space="preserve"> городского поселения</w:t>
      </w:r>
      <w:bookmarkEnd w:id="5"/>
      <w:r w:rsidR="002C2A3C" w:rsidRPr="002C2A3C">
        <w:t>.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Копии сведений, представляемых лицами, замещающими  муниципальные должности Малмыжского</w:t>
      </w:r>
      <w:r>
        <w:t xml:space="preserve"> городского поселения</w:t>
      </w:r>
      <w:r w:rsidR="002C2A3C" w:rsidRPr="002C2A3C">
        <w:t>,  в соответствии с  законом Кировской области    от   03.08.2017  №  94-ЗО  «О  порядке        предоставлениягражданами, претендующими  на замещение  муниципальной должности,   должности главы  местной  администрации по  контракту, и  лицами, замещающими   указанные  должности,  сведений о доходах, расходах, об имуществе  и обязательствах  имущественного  характера и  проверки их  достоверности  и  полноты», предоставляются  лицами, замещающими  муниципальные должности Малмыжского</w:t>
      </w:r>
      <w:r>
        <w:t xml:space="preserve">городского поселения </w:t>
      </w:r>
      <w:r w:rsidR="002C2A3C" w:rsidRPr="002C2A3C">
        <w:t xml:space="preserve"> в  отдел по </w:t>
      </w:r>
      <w:r>
        <w:t xml:space="preserve">общим, кадровым и правовым вопросам </w:t>
      </w:r>
      <w:r w:rsidR="002C2A3C" w:rsidRPr="002C2A3C">
        <w:t xml:space="preserve"> администрации Малмыжского</w:t>
      </w:r>
      <w:r>
        <w:t xml:space="preserve">городского поселения </w:t>
      </w:r>
      <w:r w:rsidR="002C2A3C" w:rsidRPr="002C2A3C">
        <w:t xml:space="preserve">  в целях  размещения  на  официальном сайте  и предоставления  средствам  массовой  информации  для  опубликования. </w:t>
      </w:r>
    </w:p>
    <w:p w:rsidR="002C2A3C" w:rsidRPr="002C2A3C" w:rsidRDefault="00895BB0" w:rsidP="002C2A3C">
      <w:pPr>
        <w:jc w:val="both"/>
      </w:pPr>
      <w:bookmarkStart w:id="7" w:name="sub_1006"/>
      <w:r>
        <w:tab/>
      </w:r>
      <w:r w:rsidR="002C2A3C" w:rsidRPr="002C2A3C">
        <w:t xml:space="preserve">6. </w:t>
      </w:r>
      <w:r>
        <w:t>О</w:t>
      </w:r>
      <w:r w:rsidRPr="002C2A3C">
        <w:t xml:space="preserve">тдел по </w:t>
      </w:r>
      <w:r>
        <w:t xml:space="preserve">общим, кадровым и правовым вопросам </w:t>
      </w:r>
      <w:r w:rsidRPr="002C2A3C">
        <w:t xml:space="preserve"> администрацииМалмыжского</w:t>
      </w:r>
      <w:r>
        <w:t>городского поселения</w:t>
      </w:r>
      <w:r w:rsidR="002C2A3C" w:rsidRPr="002C2A3C">
        <w:t>:</w:t>
      </w:r>
    </w:p>
    <w:bookmarkEnd w:id="6"/>
    <w:bookmarkEnd w:id="7"/>
    <w:p w:rsidR="002C2A3C" w:rsidRPr="002C2A3C" w:rsidRDefault="00895BB0" w:rsidP="002C2A3C">
      <w:pPr>
        <w:jc w:val="both"/>
      </w:pPr>
      <w:r>
        <w:tab/>
      </w:r>
      <w:r w:rsidR="002C2A3C" w:rsidRPr="002C2A3C">
        <w:t>в течение трех рабочих дней со дня поступления запроса от местного средства массовой информации сообщают о нем служащему (работнику), в отношении которого поступил запрос;</w:t>
      </w:r>
    </w:p>
    <w:p w:rsidR="002C2A3C" w:rsidRPr="002C2A3C" w:rsidRDefault="00895BB0" w:rsidP="002C2A3C">
      <w:pPr>
        <w:jc w:val="both"/>
      </w:pPr>
      <w:r>
        <w:tab/>
      </w:r>
      <w:r w:rsidR="002C2A3C" w:rsidRPr="002C2A3C">
        <w:t>в течение семи рабочих дней со дня поступления запроса от местного  средства массовой информации обеспечивают представление ему сведений, указанных в  пункте настоящего Порядка, в том случае, если запрашиваемые сведения отсутствуют на официальном сайте.</w:t>
      </w:r>
    </w:p>
    <w:p w:rsidR="00C50F98" w:rsidRDefault="00895BB0" w:rsidP="002C2A3C">
      <w:pPr>
        <w:jc w:val="both"/>
      </w:pPr>
      <w:bookmarkStart w:id="8" w:name="sub_60"/>
      <w:r>
        <w:tab/>
      </w:r>
      <w:r w:rsidR="002C2A3C" w:rsidRPr="002C2A3C">
        <w:t xml:space="preserve">7. Муниципальные служащие </w:t>
      </w:r>
      <w:r w:rsidRPr="002C2A3C">
        <w:t>отдел</w:t>
      </w:r>
      <w:r>
        <w:t xml:space="preserve">а </w:t>
      </w:r>
      <w:r w:rsidRPr="002C2A3C">
        <w:t xml:space="preserve"> по </w:t>
      </w:r>
      <w:r>
        <w:t xml:space="preserve">общим, кадровым и правовым вопросам </w:t>
      </w:r>
      <w:r w:rsidRPr="002C2A3C">
        <w:t xml:space="preserve"> администрации Малмыжского</w:t>
      </w:r>
      <w:r>
        <w:t>городского поселения</w:t>
      </w:r>
      <w:r w:rsidR="002C2A3C" w:rsidRPr="002C2A3C"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местным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 государственной   тайне  или являющихся конфиденциальными.</w:t>
      </w:r>
      <w:bookmarkEnd w:id="8"/>
    </w:p>
    <w:p w:rsidR="00C50F98" w:rsidRDefault="00C50F98" w:rsidP="002C2A3C">
      <w:pPr>
        <w:jc w:val="both"/>
      </w:pPr>
    </w:p>
    <w:p w:rsidR="002C2A3C" w:rsidRPr="002C2A3C" w:rsidRDefault="002C2A3C" w:rsidP="00C50F98">
      <w:pPr>
        <w:jc w:val="center"/>
      </w:pPr>
      <w:r w:rsidRPr="002C2A3C">
        <w:t>________</w:t>
      </w:r>
    </w:p>
    <w:sectPr w:rsidR="002C2A3C" w:rsidRPr="002C2A3C" w:rsidSect="00D3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1C4"/>
    <w:rsid w:val="002C2A3C"/>
    <w:rsid w:val="002D3BB0"/>
    <w:rsid w:val="003479D7"/>
    <w:rsid w:val="005801C4"/>
    <w:rsid w:val="00895BB0"/>
    <w:rsid w:val="009269D9"/>
    <w:rsid w:val="00B86226"/>
    <w:rsid w:val="00BC3DF0"/>
    <w:rsid w:val="00C50F98"/>
    <w:rsid w:val="00D3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A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801C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1C4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5801C4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5801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C2A3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2C2A3C"/>
    <w:pPr>
      <w:spacing w:after="60" w:line="360" w:lineRule="exact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dcterms:created xsi:type="dcterms:W3CDTF">2022-02-25T09:59:00Z</dcterms:created>
  <dcterms:modified xsi:type="dcterms:W3CDTF">2022-03-15T13:08:00Z</dcterms:modified>
</cp:coreProperties>
</file>