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D8" w:rsidRPr="00E34DD8" w:rsidRDefault="00E34DD8" w:rsidP="00E34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DD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34DD8" w:rsidRPr="00E34DD8" w:rsidRDefault="00E34DD8" w:rsidP="00E34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DD8">
        <w:rPr>
          <w:rFonts w:ascii="Times New Roman" w:hAnsi="Times New Roman" w:cs="Times New Roman"/>
          <w:b/>
          <w:sz w:val="28"/>
          <w:szCs w:val="28"/>
        </w:rPr>
        <w:t>публичных слушаний.</w:t>
      </w:r>
    </w:p>
    <w:p w:rsidR="00E34DD8" w:rsidRPr="00E34DD8" w:rsidRDefault="00E34DD8" w:rsidP="00E34DD8">
      <w:pPr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г. Малмыж</w:t>
      </w:r>
      <w:r w:rsidR="002C4C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BA0451">
        <w:rPr>
          <w:rFonts w:ascii="Times New Roman" w:hAnsi="Times New Roman" w:cs="Times New Roman"/>
          <w:sz w:val="28"/>
          <w:szCs w:val="28"/>
        </w:rPr>
        <w:t>01.02.2019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постановлением администрации Малмыжского городского поселения  от  20.12.2018 г.  № </w:t>
      </w:r>
      <w:r>
        <w:rPr>
          <w:rFonts w:ascii="Times New Roman" w:hAnsi="Times New Roman" w:cs="Times New Roman"/>
          <w:sz w:val="28"/>
          <w:szCs w:val="28"/>
        </w:rPr>
        <w:t>390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Тема публичных слушаний: Предоставления разрешения на условно разрешенный вид использования  земельного участка с условным номером 43:17:310106:412.</w:t>
      </w:r>
    </w:p>
    <w:p w:rsidR="00E34DD8" w:rsidRPr="00E34DD8" w:rsidRDefault="00E34DD8" w:rsidP="00BA0451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Инициатор публичных слушаний – Администрация Малмыжского городского поселения.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Место проведения:   г. Малмыж, ул. Чернышевского,  д. 4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Время проведения:  1</w:t>
      </w:r>
      <w:r w:rsidR="00BA0451">
        <w:rPr>
          <w:rFonts w:ascii="Times New Roman" w:hAnsi="Times New Roman" w:cs="Times New Roman"/>
          <w:sz w:val="28"/>
          <w:szCs w:val="28"/>
        </w:rPr>
        <w:t>4</w:t>
      </w:r>
      <w:r w:rsidRPr="00E34DD8">
        <w:rPr>
          <w:rFonts w:ascii="Times New Roman" w:hAnsi="Times New Roman" w:cs="Times New Roman"/>
          <w:sz w:val="28"/>
          <w:szCs w:val="28"/>
        </w:rPr>
        <w:t>.00 часов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Состав демонстрационных материалов: 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- текстовая часть изменений 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Присутствуют: 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Члены комиссии по землепользованию и застройке – 2 человек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Представители городской Думы – 2 человека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Сотрудники администрации города – 1 человека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Представители общественности и жители поселения – 2человек, в том числе заинтересованные лица – 1.   Всего присутствует  –  7 человек.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        С докладом  по вопросу предоставления разрешения на условно разрешенный вид использования земельного участка выступила главный специалист, главный архитектор администрации  городского поселения Коркина М.М.. Она ознакомила присутствующих с  заключением, показала участок на карте  зонирования</w:t>
      </w:r>
      <w:r w:rsidR="00BA0451">
        <w:rPr>
          <w:rFonts w:ascii="Times New Roman" w:hAnsi="Times New Roman" w:cs="Times New Roman"/>
          <w:sz w:val="28"/>
          <w:szCs w:val="28"/>
        </w:rPr>
        <w:t>,</w:t>
      </w:r>
      <w:r w:rsidRPr="00E34DD8">
        <w:rPr>
          <w:rFonts w:ascii="Times New Roman" w:hAnsi="Times New Roman" w:cs="Times New Roman"/>
          <w:sz w:val="28"/>
          <w:szCs w:val="28"/>
        </w:rPr>
        <w:t xml:space="preserve"> по которому предоставляется разрешение на использование  земельного участка  в зоне   существующий производственных предприятий (П-1). Вид разрешенного использования «блокированная жилая застройка»  включен в перечень условно-разрешенного вида использования  земельных участков  в зоне существующий производственных предприятий (П-1).  Вредных или  негативных воздействий соседним участкам и жителям   города </w:t>
      </w:r>
      <w:r w:rsidRPr="00E34DD8">
        <w:rPr>
          <w:rFonts w:ascii="Times New Roman" w:hAnsi="Times New Roman" w:cs="Times New Roman"/>
          <w:sz w:val="28"/>
          <w:szCs w:val="28"/>
        </w:rPr>
        <w:lastRenderedPageBreak/>
        <w:t>предоставление   земельного участка  с указанным видом разрешения не окажет.</w:t>
      </w:r>
    </w:p>
    <w:p w:rsidR="00E34DD8" w:rsidRPr="00E34DD8" w:rsidRDefault="00E34DD8" w:rsidP="00E34D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Замечаний и предложений от участников публичных слушаний, в письменном виде от жителей города, в администрацию городского поселения  по вопросу, вынесенному на публичные слушания,  не поступало. Причин для отказа в предоставлении  разрешения на условно разрешенный вид использования земельного участка   нет.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По результатам публичных слушаний принято решение:</w:t>
      </w: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4DD8" w:rsidRPr="00E34DD8" w:rsidRDefault="00E34DD8" w:rsidP="00E34DD8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       1. Предоставить  разрешение на условно-разрешенный вид использования    для    земельного участка с кадастровым  номером    43:17: 310106: 412, общей площадью 788 кв. м,   расположенного по адресу: Кировская область, Малмыжский район, г. Малмыж   в   зоне   существующий производственных предприятий (П-1) с видом разрешенного использования «блокированная жилая застройка».  </w:t>
      </w:r>
    </w:p>
    <w:p w:rsidR="00E34DD8" w:rsidRPr="00E34DD8" w:rsidRDefault="00E34DD8" w:rsidP="00E34DD8">
      <w:pPr>
        <w:rPr>
          <w:rFonts w:ascii="Times New Roman" w:hAnsi="Times New Roman" w:cs="Times New Roman"/>
          <w:sz w:val="28"/>
          <w:szCs w:val="28"/>
        </w:rPr>
      </w:pPr>
    </w:p>
    <w:p w:rsidR="00E34DD8" w:rsidRPr="00E34DD8" w:rsidRDefault="00E34DD8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Ведущий публичных  слушаний-</w:t>
      </w:r>
    </w:p>
    <w:p w:rsidR="00E34DD8" w:rsidRPr="00E34DD8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34DD8" w:rsidRPr="00E34DD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34DD8" w:rsidRPr="00E34DD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E34DD8" w:rsidRPr="00E34DD8" w:rsidRDefault="002C4C3D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      </w:t>
      </w:r>
      <w:r w:rsidR="005353EF">
        <w:rPr>
          <w:rFonts w:ascii="Times New Roman" w:hAnsi="Times New Roman" w:cs="Times New Roman"/>
          <w:sz w:val="28"/>
          <w:szCs w:val="28"/>
        </w:rPr>
        <w:t xml:space="preserve">О.М. </w:t>
      </w:r>
      <w:proofErr w:type="gramStart"/>
      <w:r w:rsidR="005353EF">
        <w:rPr>
          <w:rFonts w:ascii="Times New Roman" w:hAnsi="Times New Roman" w:cs="Times New Roman"/>
          <w:sz w:val="28"/>
          <w:szCs w:val="28"/>
        </w:rPr>
        <w:t>Алешкина</w:t>
      </w:r>
      <w:proofErr w:type="gramEnd"/>
    </w:p>
    <w:p w:rsidR="00E34DD8" w:rsidRPr="00E34DD8" w:rsidRDefault="00E34DD8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DD8" w:rsidRPr="00E34DD8" w:rsidRDefault="00E34DD8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Секретарь публичных слушаний-</w:t>
      </w:r>
    </w:p>
    <w:p w:rsidR="00E34DD8" w:rsidRDefault="00E34DD8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       </w:t>
      </w:r>
      <w:r w:rsidR="005353EF">
        <w:rPr>
          <w:rFonts w:ascii="Times New Roman" w:hAnsi="Times New Roman" w:cs="Times New Roman"/>
          <w:sz w:val="28"/>
          <w:szCs w:val="28"/>
        </w:rPr>
        <w:t>А.И. Шайхутдинова</w:t>
      </w:r>
    </w:p>
    <w:p w:rsidR="00E34DD8" w:rsidRDefault="00E34DD8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DD8" w:rsidRDefault="00E34DD8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DD8" w:rsidRDefault="00E34DD8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3EF" w:rsidRDefault="005353EF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DD8" w:rsidRDefault="00E34DD8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DD8" w:rsidRPr="00E34DD8" w:rsidRDefault="00E34DD8" w:rsidP="00E34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DD8" w:rsidRPr="00E34DD8" w:rsidRDefault="00E34DD8" w:rsidP="00E34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DD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34DD8" w:rsidRPr="00E34DD8" w:rsidRDefault="00E34DD8" w:rsidP="00E34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DD8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 по вопросу предоставления разрешенияна условно разрешенный вид использования</w:t>
      </w:r>
    </w:p>
    <w:p w:rsidR="00E34DD8" w:rsidRPr="00E34DD8" w:rsidRDefault="00E34DD8" w:rsidP="00E34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DD8">
        <w:rPr>
          <w:rFonts w:ascii="Times New Roman" w:hAnsi="Times New Roman" w:cs="Times New Roman"/>
          <w:b/>
          <w:sz w:val="28"/>
          <w:szCs w:val="28"/>
        </w:rPr>
        <w:t>земельного участка с кадастровым  номером 43:17:310106:412</w:t>
      </w:r>
    </w:p>
    <w:p w:rsidR="00E34DD8" w:rsidRPr="00E34DD8" w:rsidRDefault="00E34DD8" w:rsidP="00E34D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DD8" w:rsidRPr="00E34DD8" w:rsidRDefault="00E34DD8" w:rsidP="00E34DD8">
      <w:pPr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г.</w:t>
      </w:r>
      <w:r w:rsidR="002C4C3D">
        <w:rPr>
          <w:rFonts w:ascii="Times New Roman" w:hAnsi="Times New Roman" w:cs="Times New Roman"/>
          <w:sz w:val="28"/>
          <w:szCs w:val="28"/>
        </w:rPr>
        <w:t xml:space="preserve"> </w:t>
      </w:r>
      <w:r w:rsidRPr="00E34DD8">
        <w:rPr>
          <w:rFonts w:ascii="Times New Roman" w:hAnsi="Times New Roman" w:cs="Times New Roman"/>
          <w:sz w:val="28"/>
          <w:szCs w:val="28"/>
        </w:rPr>
        <w:t>Малмыж</w:t>
      </w:r>
      <w:r w:rsidR="002C4C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5353EF">
        <w:rPr>
          <w:rFonts w:ascii="Times New Roman" w:hAnsi="Times New Roman" w:cs="Times New Roman"/>
          <w:sz w:val="28"/>
          <w:szCs w:val="28"/>
        </w:rPr>
        <w:t>01.02.2019</w:t>
      </w:r>
    </w:p>
    <w:p w:rsidR="00E34DD8" w:rsidRPr="00E34DD8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3EF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4DD8">
        <w:rPr>
          <w:rFonts w:ascii="Times New Roman" w:hAnsi="Times New Roman" w:cs="Times New Roman"/>
          <w:sz w:val="28"/>
          <w:szCs w:val="28"/>
        </w:rPr>
        <w:t>На основании  ст. 28 Федерального закона от 06.10.2003   № 131-ФЗ «Об общих принципах организации местного самоуправления в Российской Федерации», статьи 22 Устава Малмыжского городского поселения  Малмыжского района Кировской области, утвержденного  решением Малмыжской городской Думы от 07.12.2005 № 24,  Положения о публичных слушаниях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08.11.2005 № 10, постановления администрации Малмыжского</w:t>
      </w:r>
      <w:proofErr w:type="gramEnd"/>
      <w:r w:rsidRPr="00E34DD8">
        <w:rPr>
          <w:rFonts w:ascii="Times New Roman" w:hAnsi="Times New Roman" w:cs="Times New Roman"/>
          <w:sz w:val="28"/>
          <w:szCs w:val="28"/>
        </w:rPr>
        <w:t xml:space="preserve"> городского поселения от 20.12.2018 №    «Об организации и проведении публичных слушаний по вопросу предоставления разрешения на условно разрешенный вид использования земельного участка с кадастровым  номером 43:17:310106:412»,  протокола публичных слушаний от </w:t>
      </w:r>
      <w:r w:rsidR="005353EF">
        <w:rPr>
          <w:rFonts w:ascii="Times New Roman" w:hAnsi="Times New Roman" w:cs="Times New Roman"/>
          <w:sz w:val="28"/>
          <w:szCs w:val="28"/>
        </w:rPr>
        <w:t>01.02.2019</w:t>
      </w:r>
    </w:p>
    <w:p w:rsidR="00E34DD8" w:rsidRPr="00E34DD8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Объект обсуждения: Предоставление разрешения на условно разрешенный вид использования  земельного участка с кадастровым  номером 43:17:310106:412, далее (Проект).</w:t>
      </w:r>
    </w:p>
    <w:p w:rsidR="00E34DD8" w:rsidRPr="00E34DD8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Организатор публичных слушаний: Глава администрации городского поселения.</w:t>
      </w:r>
    </w:p>
    <w:p w:rsidR="00E34DD8" w:rsidRPr="00E34DD8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r w:rsidR="005353EF">
        <w:rPr>
          <w:rFonts w:ascii="Times New Roman" w:hAnsi="Times New Roman" w:cs="Times New Roman"/>
          <w:sz w:val="28"/>
          <w:szCs w:val="28"/>
        </w:rPr>
        <w:t>01.02.2019</w:t>
      </w:r>
      <w:r w:rsidRPr="00E34DD8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5353EF">
        <w:rPr>
          <w:rFonts w:ascii="Times New Roman" w:hAnsi="Times New Roman" w:cs="Times New Roman"/>
          <w:sz w:val="28"/>
          <w:szCs w:val="28"/>
        </w:rPr>
        <w:t>4</w:t>
      </w:r>
      <w:r w:rsidRPr="00E34DD8">
        <w:rPr>
          <w:rFonts w:ascii="Times New Roman" w:hAnsi="Times New Roman" w:cs="Times New Roman"/>
          <w:sz w:val="28"/>
          <w:szCs w:val="28"/>
        </w:rPr>
        <w:t xml:space="preserve"> часов 00 минут.</w:t>
      </w:r>
    </w:p>
    <w:p w:rsidR="00E34DD8" w:rsidRPr="00E34DD8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Место проведения: здание администрации Малмыжского городского поселения,    по адресу: г. Малмыж,  ул. Чернышевского, 4.</w:t>
      </w:r>
    </w:p>
    <w:p w:rsidR="005353EF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Количество зарегистрированных участников публичных слушаний: 7 человек.</w:t>
      </w:r>
    </w:p>
    <w:p w:rsidR="00E34DD8" w:rsidRPr="00E34DD8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Опубликование информации о публичных слушаниях: Информационный бюллетень.</w:t>
      </w:r>
    </w:p>
    <w:p w:rsidR="00E34DD8" w:rsidRPr="00E34DD8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Составлен протокол публичных слушаний по Проекту. </w:t>
      </w:r>
    </w:p>
    <w:p w:rsidR="00E34DD8" w:rsidRPr="00E34DD8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lastRenderedPageBreak/>
        <w:t xml:space="preserve">Присутствовали: члены комиссии по землепользованию и застройке администрации городского поселения; депутаты Малмыжской городской Думы; глава городского поселения; сотрудники администрации; заинтересованные лица. </w:t>
      </w:r>
    </w:p>
    <w:p w:rsidR="00E34DD8" w:rsidRPr="00E34DD8" w:rsidRDefault="00E34DD8" w:rsidP="005353EF">
      <w:pPr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Замечаний и предложений по вопросу, вынесенному на публичные слушания в администрацию Малмыжского городского  поселения  с момента публикации о проведении публичных слушаний и в день их проведения,   не поступало.</w:t>
      </w:r>
    </w:p>
    <w:p w:rsidR="00E34DD8" w:rsidRPr="00E34DD8" w:rsidRDefault="00E34DD8" w:rsidP="005353EF">
      <w:pPr>
        <w:spacing w:after="0"/>
        <w:ind w:firstLine="993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По результатам публичных слушаний принято решение:                                                                                                                                         </w:t>
      </w:r>
    </w:p>
    <w:p w:rsidR="005353EF" w:rsidRDefault="00E34DD8" w:rsidP="005353E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1. Предоставить  разрешение на условно-разрешенный вид использования    для    земельного участка с кадастровым  номером    43:17:310106:412, общей площадью 788 кв. м,   расположенного по адресу: Кировская область, Малмыжский район, г. Малмыж   в зоне   существующий производственных предприятий (П-1)     с видом разрешенного использования «блокированная жилая застройка».</w:t>
      </w:r>
    </w:p>
    <w:p w:rsidR="00E34DD8" w:rsidRPr="00E34DD8" w:rsidRDefault="00E34DD8" w:rsidP="005353E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2. Опубликовать настоящее заключение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 </w:t>
      </w:r>
    </w:p>
    <w:p w:rsidR="00E34DD8" w:rsidRPr="00E34DD8" w:rsidRDefault="00E34DD8" w:rsidP="005353EF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E34DD8" w:rsidRPr="00E34DD8" w:rsidRDefault="00E34DD8" w:rsidP="00535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Ведущий публичных  слушаний-</w:t>
      </w:r>
    </w:p>
    <w:p w:rsidR="00E34DD8" w:rsidRPr="00E34DD8" w:rsidRDefault="00E34DD8" w:rsidP="00535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</w:t>
      </w:r>
    </w:p>
    <w:p w:rsidR="00E34DD8" w:rsidRPr="00E34DD8" w:rsidRDefault="00E34DD8" w:rsidP="00535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городского поселения        </w:t>
      </w:r>
      <w:r w:rsidR="002C4C3D">
        <w:rPr>
          <w:rFonts w:ascii="Times New Roman" w:hAnsi="Times New Roman" w:cs="Times New Roman"/>
          <w:sz w:val="28"/>
          <w:szCs w:val="28"/>
        </w:rPr>
        <w:t xml:space="preserve"> </w:t>
      </w:r>
      <w:r w:rsidRPr="00E34DD8">
        <w:rPr>
          <w:rFonts w:ascii="Times New Roman" w:hAnsi="Times New Roman" w:cs="Times New Roman"/>
          <w:sz w:val="28"/>
          <w:szCs w:val="28"/>
        </w:rPr>
        <w:t xml:space="preserve"> </w:t>
      </w:r>
      <w:r w:rsidR="005353EF">
        <w:rPr>
          <w:rFonts w:ascii="Times New Roman" w:hAnsi="Times New Roman" w:cs="Times New Roman"/>
          <w:sz w:val="28"/>
          <w:szCs w:val="28"/>
        </w:rPr>
        <w:t xml:space="preserve">О.М. </w:t>
      </w:r>
      <w:proofErr w:type="gramStart"/>
      <w:r w:rsidR="005353EF">
        <w:rPr>
          <w:rFonts w:ascii="Times New Roman" w:hAnsi="Times New Roman" w:cs="Times New Roman"/>
          <w:sz w:val="28"/>
          <w:szCs w:val="28"/>
        </w:rPr>
        <w:t>Алешкина</w:t>
      </w:r>
      <w:proofErr w:type="gramEnd"/>
    </w:p>
    <w:p w:rsidR="00E34DD8" w:rsidRPr="00E34DD8" w:rsidRDefault="00E34DD8" w:rsidP="00535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DD8" w:rsidRPr="00E34DD8" w:rsidRDefault="00E34DD8" w:rsidP="00535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Секретарь публичных слушаний-</w:t>
      </w:r>
    </w:p>
    <w:p w:rsidR="00E34DD8" w:rsidRPr="00E34DD8" w:rsidRDefault="00E34DD8" w:rsidP="00535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>специалист администрации</w:t>
      </w:r>
    </w:p>
    <w:p w:rsidR="00E34DD8" w:rsidRPr="00E34DD8" w:rsidRDefault="00E34DD8" w:rsidP="00535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DD8">
        <w:rPr>
          <w:rFonts w:ascii="Times New Roman" w:hAnsi="Times New Roman" w:cs="Times New Roman"/>
          <w:sz w:val="28"/>
          <w:szCs w:val="28"/>
        </w:rPr>
        <w:t xml:space="preserve">городского поселения       </w:t>
      </w:r>
      <w:r w:rsidR="002C4C3D">
        <w:rPr>
          <w:rFonts w:ascii="Times New Roman" w:hAnsi="Times New Roman" w:cs="Times New Roman"/>
          <w:sz w:val="28"/>
          <w:szCs w:val="28"/>
        </w:rPr>
        <w:t xml:space="preserve"> </w:t>
      </w:r>
      <w:r w:rsidR="005353EF">
        <w:rPr>
          <w:rFonts w:ascii="Times New Roman" w:hAnsi="Times New Roman" w:cs="Times New Roman"/>
          <w:sz w:val="28"/>
          <w:szCs w:val="28"/>
        </w:rPr>
        <w:t>А.И. Шайхутдинова</w:t>
      </w:r>
      <w:bookmarkStart w:id="0" w:name="_GoBack"/>
      <w:bookmarkEnd w:id="0"/>
    </w:p>
    <w:p w:rsidR="00E34DD8" w:rsidRPr="00E34DD8" w:rsidRDefault="00E34DD8" w:rsidP="00535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DD8" w:rsidRDefault="00E34DD8" w:rsidP="005353EF">
      <w:pPr>
        <w:spacing w:after="0" w:line="240" w:lineRule="auto"/>
      </w:pPr>
    </w:p>
    <w:p w:rsidR="00CB56C2" w:rsidRDefault="00CB56C2" w:rsidP="00E34DD8"/>
    <w:sectPr w:rsidR="00CB56C2" w:rsidSect="00875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DD8"/>
    <w:rsid w:val="002C4C3D"/>
    <w:rsid w:val="005353EF"/>
    <w:rsid w:val="00875DA3"/>
    <w:rsid w:val="00BA0451"/>
    <w:rsid w:val="00CB56C2"/>
    <w:rsid w:val="00E34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dcterms:created xsi:type="dcterms:W3CDTF">2019-02-04T07:48:00Z</dcterms:created>
  <dcterms:modified xsi:type="dcterms:W3CDTF">2019-02-04T07:48:00Z</dcterms:modified>
</cp:coreProperties>
</file>