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Pr="00365EF5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0F1F" w:rsidRPr="002D0F1F" w:rsidRDefault="002D0F1F" w:rsidP="002D0F1F">
      <w:pPr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8"/>
          <w:szCs w:val="48"/>
          <w:lang w:eastAsia="en-US" w:bidi="ar-SA"/>
        </w:rPr>
      </w:pPr>
      <w:r w:rsidRPr="002D0F1F">
        <w:rPr>
          <w:rFonts w:ascii="Times New Roman" w:eastAsia="Calibri" w:hAnsi="Times New Roman" w:cs="Times New Roman"/>
          <w:b/>
          <w:kern w:val="0"/>
          <w:sz w:val="48"/>
          <w:szCs w:val="48"/>
          <w:lang w:eastAsia="en-US" w:bidi="ar-SA"/>
        </w:rPr>
        <w:t>Уголовная ответственность за вандализм</w:t>
      </w:r>
    </w:p>
    <w:p w:rsidR="002D0F1F" w:rsidRDefault="002D0F1F" w:rsidP="002D0F1F">
      <w:pPr>
        <w:suppressAutoHyphens w:val="0"/>
        <w:ind w:firstLine="708"/>
        <w:jc w:val="both"/>
        <w:textAlignment w:val="auto"/>
        <w:rPr>
          <w:rFonts w:eastAsia="Calibri"/>
          <w:kern w:val="0"/>
          <w:sz w:val="22"/>
          <w:szCs w:val="22"/>
          <w:lang w:eastAsia="en-US" w:bidi="ar-SA"/>
        </w:rPr>
      </w:pPr>
    </w:p>
    <w:p w:rsidR="002D0F1F" w:rsidRPr="00AC63F2" w:rsidRDefault="002D0F1F" w:rsidP="002D0F1F">
      <w:pPr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У большинства людей вандалы ассоциируются с группой подростков, которые по каким-то своим убеждениям целенаправленно портят имущество, находящееся на улице, в городских зданиях, в общественном транспорте. Многие из нас замечали в парках сломанные лавочки, урны, разрисованные фасады домов и т.д. Подобные действия образуют состав преступления, предусмотренный статьей 214 УК РФ, — вандализм. </w:t>
      </w:r>
    </w:p>
    <w:p w:rsidR="00A9625D" w:rsidRPr="00AC63F2" w:rsidRDefault="002D0F1F" w:rsidP="002D0F1F">
      <w:pPr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В Уголовном праве России вандализм как преступление отсутствовал до 1997 года, до тех пор как ответственность за порчу имущества в общественных местах была введена внесенными в кодекс изменениями. </w:t>
      </w:r>
    </w:p>
    <w:p w:rsidR="002D0F1F" w:rsidRPr="00AC63F2" w:rsidRDefault="002D0F1F" w:rsidP="002D0F1F">
      <w:pPr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Вандализм может выражаться в следующих действиях (альтернативно): ос</w:t>
      </w:r>
      <w:r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квернение сооружений или зданий,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порча имущества в общественных местах. </w:t>
      </w:r>
    </w:p>
    <w:p w:rsidR="002D0F1F" w:rsidRPr="00AC63F2" w:rsidRDefault="002D0F1F" w:rsidP="002D0F1F">
      <w:pPr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Осквернение строений</w:t>
      </w:r>
      <w:r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уголовно-правовом смысле под сооружением следует понимать любые постройки, предназначенные для обеспечения жизнедеятельности людей: места остановок транспорта, подземные переходы, памятники истории, мосты, заборы. Даже рекламные стенды считаются сооружением, испортив которое, может наступить уголовная ответственность за вандализм. Зданием считается любое строение, которое предназначено для нахождения в нем людей в связи с трудовой деятельностью (офисы, производственные предприятия, фирмы), с досугом (кинотеатры, библиотеки, музеи), с оказанием медицинских услуг</w:t>
      </w:r>
      <w:r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(поликлиники, больницы, станции скорой помощи и т.д.), с религией (церковь, часовня, места для поклонения). </w:t>
      </w:r>
    </w:p>
    <w:p w:rsidR="002D0F1F" w:rsidRPr="00AC63F2" w:rsidRDefault="002D0F1F" w:rsidP="002D0F1F">
      <w:pPr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Что такое осквернение? </w:t>
      </w:r>
      <w:r w:rsidR="00F07C23"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Осквернить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означает обезобразить, придать неприличный вид, при этом такие действия могут касаться как всего сооружения (здания), так и любой его части. </w:t>
      </w:r>
    </w:p>
    <w:p w:rsidR="002D0F1F" w:rsidRPr="00AC63F2" w:rsidRDefault="002D0F1F" w:rsidP="002D0F1F">
      <w:pPr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</w:pPr>
      <w:r w:rsidRPr="002D0F1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Пример</w:t>
      </w:r>
      <w:r w:rsidR="00F07C23" w:rsidRPr="00AC63F2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. Гражданин П.</w:t>
      </w:r>
      <w:r w:rsidRPr="002D0F1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 высек дрелью на фасаде только что отремонтированного здания поликлиники ругательство в адрес своей бывшей девушки, </w:t>
      </w:r>
      <w:proofErr w:type="gramStart"/>
      <w:r w:rsidRPr="002D0F1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проживающей</w:t>
      </w:r>
      <w:proofErr w:type="gramEnd"/>
      <w:r w:rsidRPr="002D0F1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 напротив. За </w:t>
      </w:r>
      <w:proofErr w:type="spellStart"/>
      <w:r w:rsidRPr="002D0F1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вандальные</w:t>
      </w:r>
      <w:proofErr w:type="spellEnd"/>
      <w:r w:rsidRPr="002D0F1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 действия в отношении П</w:t>
      </w:r>
      <w:r w:rsidR="0086743E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.</w:t>
      </w:r>
      <w:bookmarkStart w:id="0" w:name="_GoBack"/>
      <w:bookmarkEnd w:id="0"/>
      <w:r w:rsidRPr="002D0F1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 возбудили уголовное дело. </w:t>
      </w:r>
    </w:p>
    <w:p w:rsidR="002D0F1F" w:rsidRPr="00AC63F2" w:rsidRDefault="002D0F1F" w:rsidP="002D0F1F">
      <w:pPr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Обычно осквернение не влечет последствий в виде дорогостоящего ремонта, ликвидации опасности обрушения здания и т.д. Здесь мотив преступника заключается не столько в причинении крупного ущерба, сколько в противопоставлении своего поведения устоям морали, общественной нравственности. При этом неважно, повлекли ли такие действия ущерб материального характера – с момента нанесения надписи преступление уже считается оконченным. Чаще всего осквернением признаются надписи на стенах, воротах, заборах. Это могут быть не только непристойные слова, нецензурная брань, но и изображения, символы, обозначающие принадлежность к определенной социальной группе (например, свастика), либо без смысловой нагрузки. Изображения чаще всего делаются с помощью 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баллонной краски, иногда – с использованием обычной эмульсии, реже – путем иссечения (как в предыдущем примере). В некоторых случаях вандалы наоборот, не наносят надпись, а замазывают имеющуюся. </w:t>
      </w:r>
    </w:p>
    <w:p w:rsidR="00A9625D" w:rsidRPr="00AC63F2" w:rsidRDefault="002D0F1F" w:rsidP="002D0F1F">
      <w:pPr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Порча имущества в общественном месте</w:t>
      </w:r>
      <w:r w:rsidR="008B3CE9"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A9625D"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андализм может проявляться в порче не только недвижимости, но и общественного транспорта. Так, ярким примером вандализма может стать порча сидений в метро, в троллейбусах, намеренная поломка поручней, стоек в трамваях, автобусах, повреждения окон в поездах и т.д. </w:t>
      </w:r>
      <w:r w:rsidR="00A9625D"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бщественны</w:t>
      </w:r>
      <w:r w:rsidR="00A9625D"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 п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ринято считать пассажирский транспорт, доступный для широкой публики. </w:t>
      </w:r>
    </w:p>
    <w:p w:rsidR="00A9625D" w:rsidRPr="00AC63F2" w:rsidRDefault="002D0F1F" w:rsidP="002D0F1F">
      <w:pPr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Имущество может быть повреждено частично или полностью уничтожено – для квалификации преступления по ст. 214 УК РФ это не играет роли, деяние считается оконченным с момента причинения хоть какого-либо вреда. Способ, которым воспользовались злоумышленники, тоже не важен. </w:t>
      </w:r>
    </w:p>
    <w:p w:rsidR="00A9625D" w:rsidRPr="00AC63F2" w:rsidRDefault="00A9625D" w:rsidP="002D0F1F">
      <w:pPr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</w:t>
      </w:r>
      <w:r w:rsidR="002D0F1F"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сквернение</w:t>
      </w:r>
      <w:r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и</w:t>
      </w:r>
      <w:r w:rsidR="002D0F1F"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порча имущества в общественных местах совершаются всегда с умыслом. Не может быть признан виновным в вандализме гражданин, который случайно допустил повреждение. </w:t>
      </w:r>
    </w:p>
    <w:p w:rsidR="00AC63F2" w:rsidRPr="00AC63F2" w:rsidRDefault="00AC63F2" w:rsidP="002D0F1F">
      <w:pPr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андализм зачастую совершается скрыто, без привлечения внимания людей, с обязательным причинением вреда имуществу, пусть иногда и незначительного</w:t>
      </w:r>
      <w:r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AC63F2" w:rsidRPr="00AC63F2" w:rsidRDefault="002D0F1F" w:rsidP="002D0F1F">
      <w:pPr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Ответственность за данное преступление </w:t>
      </w:r>
      <w:r w:rsidR="00511D0D"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наступает 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 14-летнего возраста. Наказание за вандализм может быть </w:t>
      </w:r>
      <w:r w:rsidR="00AC63F2"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следующим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: штраф до 40</w:t>
      </w:r>
      <w:r w:rsidR="00AC63F2"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тысяч 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рублей; обязательные работы до 360 часов; исправительные работы до 1 года;</w:t>
      </w:r>
      <w:r w:rsidR="00511D0D"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арест до 3 месяцев.</w:t>
      </w:r>
      <w:r w:rsidR="00AC63F2"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Е</w:t>
      </w:r>
      <w:r w:rsidR="00AC63F2"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сли преступление совершено группой лиц или по национальному мотиву</w:t>
      </w:r>
      <w:r w:rsidR="00AC63F2" w:rsidRPr="00AC6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грозит </w:t>
      </w:r>
      <w:r w:rsidRPr="002D0F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ограничение или лишение свободы до 3 лет. </w:t>
      </w:r>
    </w:p>
    <w:p w:rsidR="0033302F" w:rsidRPr="00AC63F2" w:rsidRDefault="0033302F" w:rsidP="002D0F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Pr="0033302F" w:rsidRDefault="005A786B" w:rsidP="002D0F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63F2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Pr="0033302F">
        <w:rPr>
          <w:rFonts w:ascii="Times New Roman" w:hAnsi="Times New Roman" w:cs="Times New Roman"/>
          <w:sz w:val="28"/>
          <w:szCs w:val="28"/>
        </w:rPr>
        <w:t xml:space="preserve"> прокурора </w:t>
      </w:r>
    </w:p>
    <w:p w:rsidR="005A786B" w:rsidRPr="005E3DC1" w:rsidRDefault="005A786B" w:rsidP="002D0F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33302F" w:rsidP="003330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734032" w:rsidRPr="005E3DC1" w:rsidSect="003330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185FED"/>
    <w:rsid w:val="00217193"/>
    <w:rsid w:val="002D0F1F"/>
    <w:rsid w:val="003118FF"/>
    <w:rsid w:val="0033302F"/>
    <w:rsid w:val="00365EF5"/>
    <w:rsid w:val="00511D0D"/>
    <w:rsid w:val="005A786B"/>
    <w:rsid w:val="005E3DC1"/>
    <w:rsid w:val="005F7743"/>
    <w:rsid w:val="00727969"/>
    <w:rsid w:val="00734032"/>
    <w:rsid w:val="007B7BF0"/>
    <w:rsid w:val="0083258A"/>
    <w:rsid w:val="0086743E"/>
    <w:rsid w:val="008B3CE9"/>
    <w:rsid w:val="009064CA"/>
    <w:rsid w:val="00986956"/>
    <w:rsid w:val="00A63900"/>
    <w:rsid w:val="00A74A4F"/>
    <w:rsid w:val="00A9625D"/>
    <w:rsid w:val="00AC63F2"/>
    <w:rsid w:val="00B20053"/>
    <w:rsid w:val="00BE2A61"/>
    <w:rsid w:val="00C83958"/>
    <w:rsid w:val="00D36088"/>
    <w:rsid w:val="00D86F31"/>
    <w:rsid w:val="00EA763E"/>
    <w:rsid w:val="00F07C23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60D1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2020-11-05T15:33:00Z</cp:lastPrinted>
  <dcterms:created xsi:type="dcterms:W3CDTF">2020-11-06T07:50:00Z</dcterms:created>
  <dcterms:modified xsi:type="dcterms:W3CDTF">2020-11-06T07:50:00Z</dcterms:modified>
</cp:coreProperties>
</file>