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365EF5" w:rsidRPr="007B7BF0" w:rsidRDefault="00365EF5" w:rsidP="007B7BF0">
      <w:pPr>
        <w:pStyle w:val="1"/>
        <w:numPr>
          <w:ilvl w:val="0"/>
          <w:numId w:val="0"/>
        </w:numPr>
        <w:spacing w:before="0" w:after="0"/>
        <w:ind w:left="432" w:hanging="432"/>
        <w:jc w:val="both"/>
        <w:rPr>
          <w:rFonts w:cs="Times New Roman"/>
          <w:sz w:val="28"/>
          <w:szCs w:val="28"/>
        </w:rPr>
      </w:pPr>
    </w:p>
    <w:p w:rsidR="00734032" w:rsidRPr="00734032" w:rsidRDefault="007B7BF0" w:rsidP="00734032">
      <w:pPr>
        <w:keepNext/>
        <w:jc w:val="both"/>
        <w:outlineLvl w:val="0"/>
        <w:rPr>
          <w:rFonts w:ascii="Times New Roman" w:hAnsi="Times New Roman" w:cs="Times New Roman"/>
          <w:sz w:val="36"/>
          <w:szCs w:val="36"/>
        </w:rPr>
      </w:pPr>
      <w:r w:rsidRPr="007B7BF0">
        <w:rPr>
          <w:rFonts w:ascii="Times New Roman" w:eastAsia="SimSun" w:hAnsi="Times New Roman" w:cs="Times New Roman"/>
          <w:b/>
          <w:bCs/>
          <w:sz w:val="36"/>
          <w:szCs w:val="36"/>
        </w:rPr>
        <w:t>Как взыскать задолженность по заработной плате, не обращаясь в суд?</w:t>
      </w:r>
      <w:bookmarkStart w:id="0" w:name="block-system-main27"/>
      <w:bookmarkEnd w:id="0"/>
      <w:r w:rsidR="00734032" w:rsidRPr="00734032">
        <w:rPr>
          <w:rFonts w:ascii="Times New Roman" w:eastAsia="SimSun" w:hAnsi="Times New Roman" w:cs="Times New Roman"/>
          <w:b/>
          <w:bCs/>
          <w:sz w:val="36"/>
          <w:szCs w:val="36"/>
        </w:rPr>
        <w:t xml:space="preserve"> </w:t>
      </w:r>
    </w:p>
    <w:p w:rsidR="007B7BF0" w:rsidRPr="007B7BF0" w:rsidRDefault="007B7BF0" w:rsidP="00453EB9">
      <w:pPr>
        <w:keepNext/>
        <w:numPr>
          <w:ilvl w:val="0"/>
          <w:numId w:val="1"/>
        </w:numPr>
        <w:ind w:left="0" w:firstLine="3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7BF0">
        <w:rPr>
          <w:rFonts w:ascii="Tahoma" w:hAnsi="Tahoma" w:cs="Tahoma" w:hint="cs"/>
          <w:sz w:val="28"/>
          <w:szCs w:val="28"/>
          <w:cs/>
        </w:rPr>
        <w:t>﻿</w:t>
      </w:r>
    </w:p>
    <w:p w:rsidR="007B7BF0" w:rsidRPr="007B7BF0" w:rsidRDefault="007B7BF0" w:rsidP="007B7B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BF0">
        <w:rPr>
          <w:rFonts w:ascii="Times New Roman" w:hAnsi="Times New Roman" w:cs="Times New Roman"/>
          <w:sz w:val="28"/>
          <w:szCs w:val="28"/>
        </w:rPr>
        <w:t xml:space="preserve">Федеральным законом РФ от 02.12.2019 № 393-ФЗ в статьи 356 и 360.1 Трудового кодекса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7B7BF0">
        <w:rPr>
          <w:rFonts w:ascii="Times New Roman" w:hAnsi="Times New Roman" w:cs="Times New Roman"/>
          <w:sz w:val="28"/>
          <w:szCs w:val="28"/>
        </w:rPr>
        <w:t xml:space="preserve"> внесены изменения, согласно которым государственный инспектор труда наделен полномочиями принимать решение о принудительном исполнении обязанности работодателя по выплате работнику начисленных, но не выплаченных в установленный срок заработной платы и (или) других выплат, осуществляемых в рамках трудовых отношений, при условии неисполнения работодателем в срок предписания об устранении выявленного нарушения трудового законодательства.</w:t>
      </w:r>
    </w:p>
    <w:p w:rsidR="007B7BF0" w:rsidRPr="007B7BF0" w:rsidRDefault="007B7BF0" w:rsidP="007B7B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BF0">
        <w:rPr>
          <w:rFonts w:ascii="Times New Roman" w:hAnsi="Times New Roman" w:cs="Times New Roman"/>
          <w:sz w:val="28"/>
          <w:szCs w:val="28"/>
        </w:rPr>
        <w:t xml:space="preserve">Решение о принудительном исполнении является исполнительным документом, оформляется в соответствии с требованиями, установленными законодательством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7B7BF0">
        <w:rPr>
          <w:rFonts w:ascii="Times New Roman" w:hAnsi="Times New Roman" w:cs="Times New Roman"/>
          <w:sz w:val="28"/>
          <w:szCs w:val="28"/>
        </w:rPr>
        <w:t xml:space="preserve"> об исполнительном производстве, и в течение трех рабочих дней после дня принятия данного решения направляется государственным инспектором труда работодателю, который имеет право в течение десяти дней со дня получения обжаловать данное решение в суд.</w:t>
      </w:r>
    </w:p>
    <w:p w:rsidR="007B7BF0" w:rsidRPr="007B7BF0" w:rsidRDefault="007B7BF0" w:rsidP="007B7B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BF0">
        <w:rPr>
          <w:rFonts w:ascii="Times New Roman" w:hAnsi="Times New Roman" w:cs="Times New Roman"/>
          <w:sz w:val="28"/>
          <w:szCs w:val="28"/>
        </w:rPr>
        <w:t>Федеральный закон РФ № 393-ФЗ также предусматривает, что, если решение о принудительном исполнении и устранении нарушений трудового законодательства работодателем не исполнено и истек срок его обжалования, экземпляр данного решения направляется на исполнение в территориальный орган Федеральной службы судебных приставов России.</w:t>
      </w:r>
    </w:p>
    <w:p w:rsidR="007B7BF0" w:rsidRPr="007B7BF0" w:rsidRDefault="007B7BF0" w:rsidP="007B7B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BF0">
        <w:rPr>
          <w:rFonts w:ascii="Times New Roman" w:hAnsi="Times New Roman" w:cs="Times New Roman"/>
          <w:sz w:val="28"/>
          <w:szCs w:val="28"/>
        </w:rPr>
        <w:t>Особенности исполнения решения государственного инспектора труда о принудительном исполнении обязанности работодателя по выплате начисленной, но не выплаченной в установленный срок заработной платы, урегулированы статьей 72.2 Федерального закона от 02.10.2007 № 229-ФЗ «Об исполнительном производстве» в редакции от 02.12.2019.</w:t>
      </w:r>
    </w:p>
    <w:p w:rsidR="007B7BF0" w:rsidRPr="007B7BF0" w:rsidRDefault="007B7BF0" w:rsidP="007B7B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 основании п.4 ч.1 ст.</w:t>
      </w:r>
      <w:r w:rsidRPr="007B7BF0">
        <w:rPr>
          <w:rFonts w:ascii="Times New Roman" w:hAnsi="Times New Roman" w:cs="Times New Roman"/>
          <w:sz w:val="28"/>
          <w:szCs w:val="28"/>
        </w:rPr>
        <w:t>12 Федерального закона «Об исполнительном производстве» силу исполнительного документа имеет удостоверение комиссии по трудовым спорам.</w:t>
      </w:r>
    </w:p>
    <w:p w:rsidR="007B7BF0" w:rsidRPr="007B7BF0" w:rsidRDefault="007B7BF0" w:rsidP="007B7B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</w:t>
      </w:r>
      <w:r w:rsidRPr="007B7BF0">
        <w:rPr>
          <w:rFonts w:ascii="Times New Roman" w:hAnsi="Times New Roman" w:cs="Times New Roman"/>
          <w:sz w:val="28"/>
          <w:szCs w:val="28"/>
        </w:rPr>
        <w:t xml:space="preserve">384 Трудового кодекса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7B7BF0">
        <w:rPr>
          <w:rFonts w:ascii="Times New Roman" w:hAnsi="Times New Roman" w:cs="Times New Roman"/>
          <w:sz w:val="28"/>
          <w:szCs w:val="28"/>
        </w:rPr>
        <w:t xml:space="preserve"> комиссии по трудовым спорам образуются по инициативе работников (представительного органа работников) и (или) работодателя (организации, индивидуального предпринимателя) из равного числа представителей работников и работодателя. Работодатель и представительный орган работников, получившие предложение в письменной форме о создании комиссии по трудовым спорам, обязаны в десятидневный срок направить в комиссию своих представителей.</w:t>
      </w:r>
    </w:p>
    <w:p w:rsidR="007B7BF0" w:rsidRPr="007B7BF0" w:rsidRDefault="007B7BF0" w:rsidP="00734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BF0">
        <w:rPr>
          <w:rFonts w:ascii="Times New Roman" w:hAnsi="Times New Roman" w:cs="Times New Roman"/>
          <w:sz w:val="28"/>
          <w:szCs w:val="28"/>
        </w:rPr>
        <w:t xml:space="preserve">Решение комиссии по трудовым спорам подлежит исполнению в течение трех дней по истечении десяти дней, предусмотренных на обжалование. В случае неисполнения решения комиссии по трудовым спорам в установленный </w:t>
      </w:r>
      <w:r w:rsidRPr="007B7BF0">
        <w:rPr>
          <w:rFonts w:ascii="Times New Roman" w:hAnsi="Times New Roman" w:cs="Times New Roman"/>
          <w:sz w:val="28"/>
          <w:szCs w:val="28"/>
        </w:rPr>
        <w:lastRenderedPageBreak/>
        <w:t>срок указанная комиссия выдает работнику удостоверение, являющееся исполнительным документом.</w:t>
      </w:r>
    </w:p>
    <w:p w:rsidR="009064CA" w:rsidRDefault="007B7BF0" w:rsidP="00734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BF0">
        <w:rPr>
          <w:rFonts w:ascii="Times New Roman" w:hAnsi="Times New Roman" w:cs="Times New Roman"/>
          <w:sz w:val="28"/>
          <w:szCs w:val="28"/>
        </w:rPr>
        <w:t>На основании удостоверения, выданного комиссией по трудовым спорам и предъявленного не позднее трехмесячного срока со дня его получения, судебный пристав приводит решение комиссии по трудовым спорам в исполнение в принудительном порядке.</w:t>
      </w:r>
      <w:r w:rsidR="00734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032" w:rsidRDefault="00734032" w:rsidP="0073403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34032" w:rsidRDefault="00D86F31" w:rsidP="0073403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 w:rsidR="00734032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73403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Default="00D86F31" w:rsidP="00734032">
      <w:pPr>
        <w:ind w:firstLine="708"/>
        <w:jc w:val="right"/>
      </w:pPr>
      <w:r>
        <w:rPr>
          <w:rFonts w:ascii="Times New Roman" w:hAnsi="Times New Roman" w:cs="Times New Roman"/>
          <w:sz w:val="28"/>
          <w:szCs w:val="28"/>
        </w:rPr>
        <w:t>Гайфутдинов Ф.Г.</w:t>
      </w:r>
      <w:bookmarkStart w:id="1" w:name="_GoBack"/>
      <w:bookmarkEnd w:id="1"/>
    </w:p>
    <w:sectPr w:rsidR="0073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3118FF"/>
    <w:rsid w:val="00365EF5"/>
    <w:rsid w:val="00727969"/>
    <w:rsid w:val="00734032"/>
    <w:rsid w:val="007B7BF0"/>
    <w:rsid w:val="009064CA"/>
    <w:rsid w:val="00986956"/>
    <w:rsid w:val="00B20053"/>
    <w:rsid w:val="00D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257E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3</cp:revision>
  <dcterms:created xsi:type="dcterms:W3CDTF">2020-10-04T08:55:00Z</dcterms:created>
  <dcterms:modified xsi:type="dcterms:W3CDTF">2020-10-04T08:56:00Z</dcterms:modified>
</cp:coreProperties>
</file>