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217193" w:rsidRDefault="00217193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959E3" w:rsidRDefault="004959E3" w:rsidP="004959E3">
      <w:pPr>
        <w:pStyle w:val="1"/>
        <w:spacing w:before="0" w:after="0"/>
        <w:ind w:left="0" w:firstLine="0"/>
        <w:jc w:val="center"/>
        <w:rPr>
          <w:sz w:val="36"/>
          <w:szCs w:val="36"/>
          <w:lang w:eastAsia="ru-RU"/>
        </w:rPr>
      </w:pPr>
    </w:p>
    <w:p w:rsidR="00911E79" w:rsidRPr="00911E79" w:rsidRDefault="00911E79" w:rsidP="00911E79">
      <w:pPr>
        <w:pStyle w:val="1"/>
        <w:spacing w:before="0" w:after="0"/>
        <w:ind w:left="0" w:firstLine="0"/>
        <w:jc w:val="center"/>
        <w:rPr>
          <w:sz w:val="36"/>
          <w:szCs w:val="36"/>
          <w:lang w:eastAsia="ru-RU"/>
        </w:rPr>
      </w:pPr>
      <w:r w:rsidRPr="00911E79">
        <w:rPr>
          <w:sz w:val="36"/>
          <w:szCs w:val="36"/>
          <w:lang w:eastAsia="ru-RU"/>
        </w:rPr>
        <w:t>Об уголовной ответственности за укрывательство преступлений</w:t>
      </w:r>
    </w:p>
    <w:p w:rsidR="00911E79" w:rsidRPr="00911E79" w:rsidRDefault="00911E79" w:rsidP="00911E79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</w:p>
    <w:p w:rsidR="00911E79" w:rsidRPr="00911E79" w:rsidRDefault="00911E79" w:rsidP="00911E79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911E79">
        <w:rPr>
          <w:b w:val="0"/>
          <w:sz w:val="28"/>
          <w:szCs w:val="28"/>
          <w:lang w:eastAsia="ru-RU"/>
        </w:rPr>
        <w:t>Статьей 316 Уголовного кодекса Российской Федерации предусмотрена ответственность за укрывательство особо тяжких преступлений. К указанной категории преступлений относятся: убийство (статья 105 УК РФ), умышленное причинение тяжкого вреда здоровью, повлекшего по неосторожности смерть потерпевшего (часть 4 статьи 111 УК РФ), разбой (части 3-4 статьи 162 УК РФ) и другие.</w:t>
      </w:r>
    </w:p>
    <w:p w:rsidR="00911E79" w:rsidRPr="00911E79" w:rsidRDefault="00911E79" w:rsidP="00911E79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911E79">
        <w:rPr>
          <w:b w:val="0"/>
          <w:sz w:val="28"/>
          <w:szCs w:val="28"/>
          <w:lang w:eastAsia="ru-RU"/>
        </w:rPr>
        <w:t>Укрывательство заключается в заранее не обещанном сокрытии преступника, совершившего особо тяжкое преступление, следов, орудий и средств такого преступления, а также предметов, добытых преступным путем. Однако, в случае, когда лицо непосредственно принимает участие в совершении преступления, то его действия не могут расцениваться как укрывательство.</w:t>
      </w:r>
    </w:p>
    <w:p w:rsidR="00911E79" w:rsidRPr="00911E79" w:rsidRDefault="00911E79" w:rsidP="00911E79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911E79">
        <w:rPr>
          <w:b w:val="0"/>
          <w:sz w:val="28"/>
          <w:szCs w:val="28"/>
          <w:lang w:eastAsia="ru-RU"/>
        </w:rPr>
        <w:t>Санкция ст</w:t>
      </w:r>
      <w:r>
        <w:rPr>
          <w:b w:val="0"/>
          <w:sz w:val="28"/>
          <w:szCs w:val="28"/>
          <w:lang w:eastAsia="ru-RU"/>
        </w:rPr>
        <w:t>.</w:t>
      </w:r>
      <w:r w:rsidRPr="00911E79">
        <w:rPr>
          <w:b w:val="0"/>
          <w:sz w:val="28"/>
          <w:szCs w:val="28"/>
          <w:lang w:eastAsia="ru-RU"/>
        </w:rPr>
        <w:t xml:space="preserve">316 УК РФ предусматривает наказание в виде штрафа до 200 тысяч рублей или в размере заработной платы или иного дохода, осужденного за период до 18 месяцев, либо ареста на срок от </w:t>
      </w:r>
      <w:r>
        <w:rPr>
          <w:b w:val="0"/>
          <w:sz w:val="28"/>
          <w:szCs w:val="28"/>
          <w:lang w:eastAsia="ru-RU"/>
        </w:rPr>
        <w:t>3</w:t>
      </w:r>
      <w:r w:rsidRPr="00911E79">
        <w:rPr>
          <w:b w:val="0"/>
          <w:sz w:val="28"/>
          <w:szCs w:val="28"/>
          <w:lang w:eastAsia="ru-RU"/>
        </w:rPr>
        <w:t xml:space="preserve"> до </w:t>
      </w:r>
      <w:r>
        <w:rPr>
          <w:b w:val="0"/>
          <w:sz w:val="28"/>
          <w:szCs w:val="28"/>
          <w:lang w:eastAsia="ru-RU"/>
        </w:rPr>
        <w:t>6</w:t>
      </w:r>
      <w:r w:rsidRPr="00911E79">
        <w:rPr>
          <w:b w:val="0"/>
          <w:sz w:val="28"/>
          <w:szCs w:val="28"/>
          <w:lang w:eastAsia="ru-RU"/>
        </w:rPr>
        <w:t xml:space="preserve"> месяцев, либо лишения свободы на срок до </w:t>
      </w:r>
      <w:r>
        <w:rPr>
          <w:b w:val="0"/>
          <w:sz w:val="28"/>
          <w:szCs w:val="28"/>
          <w:lang w:eastAsia="ru-RU"/>
        </w:rPr>
        <w:t>2</w:t>
      </w:r>
      <w:r w:rsidRPr="00911E79">
        <w:rPr>
          <w:b w:val="0"/>
          <w:sz w:val="28"/>
          <w:szCs w:val="28"/>
          <w:lang w:eastAsia="ru-RU"/>
        </w:rPr>
        <w:t xml:space="preserve"> лет.</w:t>
      </w:r>
    </w:p>
    <w:p w:rsidR="00911E79" w:rsidRPr="00911E79" w:rsidRDefault="00911E79" w:rsidP="00911E79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911E79">
        <w:rPr>
          <w:b w:val="0"/>
          <w:sz w:val="28"/>
          <w:szCs w:val="28"/>
          <w:lang w:eastAsia="ru-RU"/>
        </w:rPr>
        <w:t>При этом, согласно примечания к ст</w:t>
      </w:r>
      <w:r>
        <w:rPr>
          <w:b w:val="0"/>
          <w:sz w:val="28"/>
          <w:szCs w:val="28"/>
          <w:lang w:eastAsia="ru-RU"/>
        </w:rPr>
        <w:t>.</w:t>
      </w:r>
      <w:r w:rsidRPr="00911E79">
        <w:rPr>
          <w:b w:val="0"/>
          <w:sz w:val="28"/>
          <w:szCs w:val="28"/>
          <w:lang w:eastAsia="ru-RU"/>
        </w:rPr>
        <w:t>316 УК РФ, освобождаются от уголовной ответственности за заранее не обещанное укрывательство особо тяжких преступлений супруги или близкие родственники совершившего преступление лица, к которым, помимо супругов, относятся родители, дети, усыновители, усыновленные, родные братья и родные сестры, дедушка, бабушка, внуки. Указанные лица уголовной ответственности по ст</w:t>
      </w:r>
      <w:r>
        <w:rPr>
          <w:b w:val="0"/>
          <w:sz w:val="28"/>
          <w:szCs w:val="28"/>
          <w:lang w:eastAsia="ru-RU"/>
        </w:rPr>
        <w:t>.</w:t>
      </w:r>
      <w:r w:rsidRPr="00911E79">
        <w:rPr>
          <w:b w:val="0"/>
          <w:sz w:val="28"/>
          <w:szCs w:val="28"/>
          <w:lang w:eastAsia="ru-RU"/>
        </w:rPr>
        <w:t>316 УК РФ не подлежат.</w:t>
      </w:r>
    </w:p>
    <w:p w:rsidR="009E15D8" w:rsidRPr="00911E79" w:rsidRDefault="009E15D8" w:rsidP="00911E79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</w:p>
    <w:p w:rsidR="004959E3" w:rsidRDefault="00911E79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4959E3">
        <w:rPr>
          <w:rFonts w:ascii="Times New Roman" w:hAnsi="Times New Roman" w:cs="Times New Roman"/>
          <w:sz w:val="28"/>
          <w:szCs w:val="28"/>
        </w:rPr>
        <w:t xml:space="preserve"> п</w:t>
      </w:r>
      <w:r w:rsidR="005A786B" w:rsidRPr="006C1877">
        <w:rPr>
          <w:rFonts w:ascii="Times New Roman" w:hAnsi="Times New Roman" w:cs="Times New Roman"/>
          <w:sz w:val="28"/>
          <w:szCs w:val="28"/>
        </w:rPr>
        <w:t>рокурор</w:t>
      </w:r>
      <w:r w:rsidR="004959E3">
        <w:rPr>
          <w:rFonts w:ascii="Times New Roman" w:hAnsi="Times New Roman" w:cs="Times New Roman"/>
          <w:sz w:val="28"/>
          <w:szCs w:val="28"/>
        </w:rPr>
        <w:t>а</w:t>
      </w:r>
      <w:r w:rsidR="00082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86B" w:rsidRPr="005E3DC1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302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330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911E79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Синицын Л.А.</w:t>
      </w:r>
      <w:bookmarkStart w:id="0" w:name="_GoBack"/>
      <w:bookmarkEnd w:id="0"/>
    </w:p>
    <w:sectPr w:rsidR="00734032" w:rsidRPr="005E3DC1" w:rsidSect="00570A54">
      <w:pgSz w:w="11906" w:h="16838"/>
      <w:pgMar w:top="1440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033851"/>
    <w:rsid w:val="000820DC"/>
    <w:rsid w:val="000A4D9A"/>
    <w:rsid w:val="000B1DCB"/>
    <w:rsid w:val="000E4425"/>
    <w:rsid w:val="00185FED"/>
    <w:rsid w:val="00217193"/>
    <w:rsid w:val="002A300B"/>
    <w:rsid w:val="002D0F1F"/>
    <w:rsid w:val="002E1D8B"/>
    <w:rsid w:val="003118FF"/>
    <w:rsid w:val="00322D11"/>
    <w:rsid w:val="00332DE3"/>
    <w:rsid w:val="0033302F"/>
    <w:rsid w:val="00365EF5"/>
    <w:rsid w:val="004959E3"/>
    <w:rsid w:val="004C6176"/>
    <w:rsid w:val="00511D0D"/>
    <w:rsid w:val="00570A54"/>
    <w:rsid w:val="00593D61"/>
    <w:rsid w:val="005A786B"/>
    <w:rsid w:val="005E3DC1"/>
    <w:rsid w:val="005F7743"/>
    <w:rsid w:val="006C1877"/>
    <w:rsid w:val="006E3430"/>
    <w:rsid w:val="00727969"/>
    <w:rsid w:val="00734032"/>
    <w:rsid w:val="007B7BF0"/>
    <w:rsid w:val="0083258A"/>
    <w:rsid w:val="00843ACA"/>
    <w:rsid w:val="0086743E"/>
    <w:rsid w:val="008912F8"/>
    <w:rsid w:val="008B3CE9"/>
    <w:rsid w:val="008C0671"/>
    <w:rsid w:val="009064CA"/>
    <w:rsid w:val="00911E79"/>
    <w:rsid w:val="00927F89"/>
    <w:rsid w:val="00986956"/>
    <w:rsid w:val="009D072E"/>
    <w:rsid w:val="009E15D8"/>
    <w:rsid w:val="00A51325"/>
    <w:rsid w:val="00A63900"/>
    <w:rsid w:val="00A74A4F"/>
    <w:rsid w:val="00A9625D"/>
    <w:rsid w:val="00AA4028"/>
    <w:rsid w:val="00AC63F2"/>
    <w:rsid w:val="00B166DE"/>
    <w:rsid w:val="00B20053"/>
    <w:rsid w:val="00BC1ED9"/>
    <w:rsid w:val="00BE2A61"/>
    <w:rsid w:val="00C25C16"/>
    <w:rsid w:val="00C83958"/>
    <w:rsid w:val="00D36088"/>
    <w:rsid w:val="00D86F31"/>
    <w:rsid w:val="00DA6030"/>
    <w:rsid w:val="00EA763E"/>
    <w:rsid w:val="00F07C23"/>
    <w:rsid w:val="00F6386A"/>
    <w:rsid w:val="00F7007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EAD2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2A61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E2A61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2020-11-30T22:43:00Z</cp:lastPrinted>
  <dcterms:created xsi:type="dcterms:W3CDTF">2020-12-14T09:19:00Z</dcterms:created>
  <dcterms:modified xsi:type="dcterms:W3CDTF">2020-12-14T09:19:00Z</dcterms:modified>
</cp:coreProperties>
</file>