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DE" w:rsidRDefault="00476ADE" w:rsidP="00476ADE">
      <w:pPr>
        <w:pStyle w:val="22"/>
        <w:shd w:val="clear" w:color="auto" w:fill="auto"/>
        <w:spacing w:after="0"/>
        <w:ind w:left="23"/>
        <w:rPr>
          <w:sz w:val="28"/>
          <w:szCs w:val="28"/>
        </w:rPr>
      </w:pPr>
      <w:r>
        <w:rPr>
          <w:sz w:val="28"/>
          <w:szCs w:val="28"/>
        </w:rPr>
        <w:t xml:space="preserve">АДМИНИСТРАЦИЯ </w:t>
      </w:r>
    </w:p>
    <w:p w:rsidR="00476ADE" w:rsidRDefault="00476ADE" w:rsidP="00476ADE">
      <w:pPr>
        <w:pStyle w:val="22"/>
        <w:shd w:val="clear" w:color="auto" w:fill="auto"/>
        <w:spacing w:after="0"/>
        <w:ind w:left="23"/>
        <w:rPr>
          <w:sz w:val="28"/>
          <w:szCs w:val="28"/>
        </w:rPr>
      </w:pPr>
      <w:r>
        <w:rPr>
          <w:sz w:val="28"/>
          <w:szCs w:val="28"/>
        </w:rPr>
        <w:t>МАЛМЫЖСКОГО ГОРОДСКОГО ПОСЕЛЕНИЯ</w:t>
      </w:r>
    </w:p>
    <w:p w:rsidR="00476ADE" w:rsidRDefault="00476ADE" w:rsidP="00476ADE">
      <w:pPr>
        <w:pStyle w:val="22"/>
        <w:shd w:val="clear" w:color="auto" w:fill="auto"/>
        <w:spacing w:after="0"/>
        <w:ind w:left="23"/>
        <w:rPr>
          <w:sz w:val="28"/>
          <w:szCs w:val="28"/>
        </w:rPr>
      </w:pPr>
      <w:r>
        <w:rPr>
          <w:sz w:val="28"/>
          <w:szCs w:val="28"/>
        </w:rPr>
        <w:t xml:space="preserve"> КИРОВСКОЙ ОБЛАСТИ</w:t>
      </w:r>
    </w:p>
    <w:p w:rsidR="00476ADE" w:rsidRDefault="00476ADE" w:rsidP="00476ADE">
      <w:pPr>
        <w:jc w:val="center"/>
        <w:rPr>
          <w:rFonts w:ascii="Times New Roman" w:hAnsi="Times New Roman"/>
          <w:b/>
          <w:bCs/>
          <w:sz w:val="28"/>
          <w:szCs w:val="28"/>
        </w:rPr>
      </w:pPr>
    </w:p>
    <w:p w:rsidR="00476ADE" w:rsidRDefault="00476ADE" w:rsidP="00476ADE">
      <w:pPr>
        <w:jc w:val="center"/>
        <w:rPr>
          <w:rFonts w:ascii="Times New Roman" w:hAnsi="Times New Roman"/>
          <w:b/>
          <w:bCs/>
          <w:sz w:val="28"/>
        </w:rPr>
      </w:pPr>
      <w:r>
        <w:rPr>
          <w:rFonts w:ascii="Times New Roman" w:hAnsi="Times New Roman"/>
          <w:b/>
          <w:bCs/>
          <w:sz w:val="32"/>
          <w:szCs w:val="32"/>
        </w:rPr>
        <w:t>ПОСТАНОВЛЕНИЕ</w:t>
      </w:r>
    </w:p>
    <w:p w:rsidR="00476ADE" w:rsidRDefault="00370C5A" w:rsidP="00476ADE">
      <w:pPr>
        <w:pStyle w:val="2"/>
        <w:rPr>
          <w:rFonts w:ascii="Times New Roman" w:hAnsi="Times New Roman"/>
          <w:b w:val="0"/>
          <w:i w:val="0"/>
        </w:rPr>
      </w:pPr>
      <w:r>
        <w:rPr>
          <w:rFonts w:ascii="Times New Roman" w:hAnsi="Times New Roman"/>
          <w:b w:val="0"/>
          <w:i w:val="0"/>
        </w:rPr>
        <w:t>27.12.2022</w:t>
      </w:r>
      <w:r w:rsidR="00476ADE">
        <w:rPr>
          <w:rFonts w:ascii="Times New Roman" w:hAnsi="Times New Roman"/>
        </w:rPr>
        <w:tab/>
      </w:r>
      <w:r w:rsidR="00476ADE">
        <w:rPr>
          <w:rFonts w:ascii="Times New Roman" w:hAnsi="Times New Roman"/>
        </w:rPr>
        <w:tab/>
      </w:r>
      <w:r w:rsidR="00476ADE">
        <w:rPr>
          <w:rFonts w:ascii="Times New Roman" w:hAnsi="Times New Roman"/>
        </w:rPr>
        <w:tab/>
      </w:r>
      <w:r w:rsidR="00476ADE">
        <w:rPr>
          <w:rFonts w:ascii="Times New Roman" w:hAnsi="Times New Roman"/>
        </w:rPr>
        <w:tab/>
      </w:r>
      <w:r w:rsidR="00476ADE">
        <w:rPr>
          <w:rFonts w:ascii="Times New Roman" w:hAnsi="Times New Roman"/>
        </w:rPr>
        <w:tab/>
        <w:t xml:space="preserve">           </w:t>
      </w:r>
      <w:r w:rsidR="00476ADE">
        <w:rPr>
          <w:rFonts w:ascii="Times New Roman" w:hAnsi="Times New Roman"/>
        </w:rPr>
        <w:tab/>
        <w:t xml:space="preserve">  </w:t>
      </w:r>
      <w:r>
        <w:rPr>
          <w:rFonts w:ascii="Times New Roman" w:hAnsi="Times New Roman"/>
        </w:rPr>
        <w:t xml:space="preserve">                        </w:t>
      </w:r>
      <w:r w:rsidR="00476ADE">
        <w:rPr>
          <w:rFonts w:ascii="Times New Roman" w:hAnsi="Times New Roman"/>
          <w:b w:val="0"/>
          <w:i w:val="0"/>
        </w:rPr>
        <w:t xml:space="preserve">№ </w:t>
      </w:r>
      <w:r>
        <w:rPr>
          <w:rFonts w:ascii="Times New Roman" w:hAnsi="Times New Roman"/>
          <w:b w:val="0"/>
          <w:i w:val="0"/>
        </w:rPr>
        <w:t>248</w:t>
      </w:r>
    </w:p>
    <w:p w:rsidR="00476ADE" w:rsidRDefault="00476ADE" w:rsidP="00476ADE">
      <w:pPr>
        <w:spacing w:line="240" w:lineRule="auto"/>
        <w:jc w:val="center"/>
        <w:rPr>
          <w:rFonts w:ascii="Times New Roman" w:hAnsi="Times New Roman"/>
          <w:sz w:val="28"/>
        </w:rPr>
      </w:pPr>
      <w:r>
        <w:rPr>
          <w:rFonts w:ascii="Times New Roman" w:hAnsi="Times New Roman"/>
          <w:sz w:val="28"/>
        </w:rPr>
        <w:t xml:space="preserve">г. </w:t>
      </w:r>
      <w:proofErr w:type="spellStart"/>
      <w:r>
        <w:rPr>
          <w:rFonts w:ascii="Times New Roman" w:hAnsi="Times New Roman"/>
          <w:sz w:val="28"/>
        </w:rPr>
        <w:t>Малмыж</w:t>
      </w:r>
      <w:proofErr w:type="spellEnd"/>
    </w:p>
    <w:p w:rsidR="00476ADE" w:rsidRDefault="00476ADE" w:rsidP="00476ADE">
      <w:pPr>
        <w:spacing w:line="240" w:lineRule="auto"/>
        <w:jc w:val="center"/>
        <w:rPr>
          <w:rFonts w:ascii="Times New Roman" w:hAnsi="Times New Roman"/>
          <w:sz w:val="28"/>
        </w:rPr>
      </w:pPr>
    </w:p>
    <w:p w:rsidR="003D2983" w:rsidRPr="003D2983" w:rsidRDefault="003D2983" w:rsidP="003D2983">
      <w:pPr>
        <w:pStyle w:val="2"/>
        <w:shd w:val="clear" w:color="auto" w:fill="FFFFFF"/>
        <w:spacing w:before="0" w:after="0"/>
        <w:jc w:val="center"/>
        <w:rPr>
          <w:rFonts w:ascii="Times New Roman" w:hAnsi="Times New Roman" w:cs="Times New Roman"/>
          <w:bCs w:val="0"/>
          <w:i w:val="0"/>
          <w:color w:val="010101"/>
        </w:rPr>
      </w:pPr>
      <w:r w:rsidRPr="003D2983">
        <w:rPr>
          <w:rFonts w:ascii="Times New Roman" w:hAnsi="Times New Roman" w:cs="Times New Roman"/>
          <w:bCs w:val="0"/>
          <w:i w:val="0"/>
          <w:color w:val="010101"/>
        </w:rPr>
        <w:t xml:space="preserve">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w:t>
      </w:r>
      <w:proofErr w:type="spellStart"/>
      <w:r w:rsidRPr="003D2983">
        <w:rPr>
          <w:rFonts w:ascii="Times New Roman" w:hAnsi="Times New Roman" w:cs="Times New Roman"/>
          <w:i w:val="0"/>
          <w:color w:val="010101"/>
        </w:rPr>
        <w:t>Малмыжское</w:t>
      </w:r>
      <w:proofErr w:type="spellEnd"/>
      <w:r w:rsidRPr="003D2983">
        <w:rPr>
          <w:rFonts w:ascii="Times New Roman" w:hAnsi="Times New Roman" w:cs="Times New Roman"/>
          <w:i w:val="0"/>
          <w:color w:val="010101"/>
        </w:rPr>
        <w:t xml:space="preserve"> городское поселение </w:t>
      </w:r>
      <w:proofErr w:type="spellStart"/>
      <w:r w:rsidRPr="003D2983">
        <w:rPr>
          <w:rFonts w:ascii="Times New Roman" w:hAnsi="Times New Roman" w:cs="Times New Roman"/>
          <w:i w:val="0"/>
          <w:color w:val="010101"/>
        </w:rPr>
        <w:t>Малмыжского</w:t>
      </w:r>
      <w:proofErr w:type="spellEnd"/>
      <w:r w:rsidRPr="003D2983">
        <w:rPr>
          <w:rFonts w:ascii="Times New Roman" w:hAnsi="Times New Roman" w:cs="Times New Roman"/>
          <w:i w:val="0"/>
          <w:color w:val="010101"/>
        </w:rPr>
        <w:t xml:space="preserve"> района Кировской области</w:t>
      </w:r>
      <w:r w:rsidRPr="003D2983">
        <w:rPr>
          <w:rFonts w:ascii="Times New Roman" w:hAnsi="Times New Roman" w:cs="Times New Roman"/>
          <w:bCs w:val="0"/>
          <w:i w:val="0"/>
          <w:color w:val="010101"/>
        </w:rPr>
        <w:t xml:space="preserve"> на 2023 год</w:t>
      </w:r>
    </w:p>
    <w:p w:rsidR="00476ADE" w:rsidRDefault="00476ADE" w:rsidP="00476ADE">
      <w:pPr>
        <w:spacing w:after="0" w:line="240" w:lineRule="auto"/>
        <w:jc w:val="center"/>
        <w:rPr>
          <w:rFonts w:ascii="Times New Roman" w:hAnsi="Times New Roman"/>
          <w:b/>
          <w:sz w:val="28"/>
          <w:szCs w:val="28"/>
        </w:rPr>
      </w:pPr>
    </w:p>
    <w:p w:rsidR="00476ADE" w:rsidRDefault="00476ADE" w:rsidP="00476ADE">
      <w:pPr>
        <w:spacing w:before="100" w:beforeAutospacing="1" w:after="0" w:line="240" w:lineRule="auto"/>
        <w:jc w:val="both"/>
        <w:rPr>
          <w:rFonts w:ascii="Times New Roman" w:eastAsia="Times New Roman" w:hAnsi="Times New Roman"/>
          <w:color w:val="010101"/>
          <w:sz w:val="28"/>
          <w:szCs w:val="28"/>
          <w:lang w:eastAsia="ru-RU"/>
        </w:rPr>
      </w:pPr>
      <w:bookmarkStart w:id="0" w:name="sub_2"/>
      <w:r>
        <w:rPr>
          <w:rFonts w:ascii="Times New Roman" w:hAnsi="Times New Roman"/>
          <w:sz w:val="28"/>
          <w:szCs w:val="28"/>
        </w:rPr>
        <w:tab/>
      </w:r>
      <w:bookmarkEnd w:id="0"/>
      <w:r>
        <w:rPr>
          <w:rFonts w:ascii="Times New Roman" w:eastAsia="Times New Roman" w:hAnsi="Times New Roman"/>
          <w:color w:val="010101"/>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 основании Устава муниципального образования </w:t>
      </w:r>
      <w:proofErr w:type="spellStart"/>
      <w:r>
        <w:rPr>
          <w:rFonts w:ascii="Times New Roman" w:eastAsia="Times New Roman" w:hAnsi="Times New Roman"/>
          <w:color w:val="010101"/>
          <w:sz w:val="28"/>
          <w:szCs w:val="28"/>
          <w:lang w:eastAsia="ru-RU"/>
        </w:rPr>
        <w:t>Малмыжское</w:t>
      </w:r>
      <w:proofErr w:type="spellEnd"/>
      <w:r>
        <w:rPr>
          <w:rFonts w:ascii="Times New Roman" w:eastAsia="Times New Roman" w:hAnsi="Times New Roman"/>
          <w:color w:val="010101"/>
          <w:sz w:val="28"/>
          <w:szCs w:val="28"/>
          <w:lang w:eastAsia="ru-RU"/>
        </w:rPr>
        <w:t xml:space="preserve"> городское поселение </w:t>
      </w:r>
      <w:proofErr w:type="spellStart"/>
      <w:r>
        <w:rPr>
          <w:rFonts w:ascii="Times New Roman" w:eastAsia="Times New Roman" w:hAnsi="Times New Roman"/>
          <w:color w:val="010101"/>
          <w:sz w:val="28"/>
          <w:szCs w:val="28"/>
          <w:lang w:eastAsia="ru-RU"/>
        </w:rPr>
        <w:t>Малмыжского</w:t>
      </w:r>
      <w:proofErr w:type="spellEnd"/>
      <w:r>
        <w:rPr>
          <w:rFonts w:ascii="Times New Roman" w:eastAsia="Times New Roman" w:hAnsi="Times New Roman"/>
          <w:color w:val="010101"/>
          <w:sz w:val="28"/>
          <w:szCs w:val="28"/>
          <w:lang w:eastAsia="ru-RU"/>
        </w:rPr>
        <w:t xml:space="preserve"> района Кировской области, администрация </w:t>
      </w:r>
      <w:proofErr w:type="spellStart"/>
      <w:r>
        <w:rPr>
          <w:rFonts w:ascii="Times New Roman" w:eastAsia="Times New Roman" w:hAnsi="Times New Roman"/>
          <w:color w:val="010101"/>
          <w:sz w:val="28"/>
          <w:szCs w:val="28"/>
          <w:lang w:eastAsia="ru-RU"/>
        </w:rPr>
        <w:t>Малмыжского</w:t>
      </w:r>
      <w:proofErr w:type="spellEnd"/>
      <w:r>
        <w:rPr>
          <w:rFonts w:ascii="Times New Roman" w:eastAsia="Times New Roman" w:hAnsi="Times New Roman"/>
          <w:color w:val="010101"/>
          <w:sz w:val="28"/>
          <w:szCs w:val="28"/>
          <w:lang w:eastAsia="ru-RU"/>
        </w:rPr>
        <w:t xml:space="preserve"> городского поселения  </w:t>
      </w:r>
      <w:r>
        <w:rPr>
          <w:rFonts w:ascii="Times New Roman" w:eastAsia="Times New Roman" w:hAnsi="Times New Roman"/>
          <w:bCs/>
          <w:color w:val="010101"/>
          <w:sz w:val="28"/>
          <w:szCs w:val="28"/>
          <w:lang w:eastAsia="ru-RU"/>
        </w:rPr>
        <w:t>ПОСТАНОВЛЯЕТ:</w:t>
      </w:r>
    </w:p>
    <w:p w:rsidR="003D2983" w:rsidRPr="003D2983" w:rsidRDefault="00476ADE" w:rsidP="003D2983">
      <w:pPr>
        <w:shd w:val="clear" w:color="auto" w:fill="FFFFFF"/>
        <w:spacing w:after="0" w:line="240" w:lineRule="auto"/>
        <w:jc w:val="both"/>
        <w:outlineLvl w:val="1"/>
        <w:rPr>
          <w:rFonts w:ascii="Times New Roman" w:hAnsi="Times New Roman"/>
          <w:sz w:val="28"/>
          <w:szCs w:val="28"/>
        </w:rPr>
      </w:pPr>
      <w:r>
        <w:rPr>
          <w:rFonts w:ascii="Times New Roman" w:eastAsia="Times New Roman" w:hAnsi="Times New Roman"/>
          <w:color w:val="010101"/>
          <w:sz w:val="28"/>
          <w:szCs w:val="28"/>
          <w:lang w:eastAsia="ru-RU"/>
        </w:rPr>
        <w:tab/>
      </w:r>
      <w:r w:rsidRPr="003D2983">
        <w:rPr>
          <w:rFonts w:ascii="Times New Roman" w:eastAsia="Times New Roman" w:hAnsi="Times New Roman"/>
          <w:color w:val="010101"/>
          <w:sz w:val="28"/>
          <w:szCs w:val="28"/>
          <w:lang w:eastAsia="ru-RU"/>
        </w:rPr>
        <w:t>1</w:t>
      </w:r>
      <w:r w:rsidR="003D2983" w:rsidRPr="003D2983">
        <w:rPr>
          <w:rFonts w:ascii="Times New Roman" w:eastAsia="Times New Roman" w:hAnsi="Times New Roman"/>
          <w:color w:val="010101"/>
          <w:sz w:val="28"/>
          <w:szCs w:val="28"/>
          <w:lang w:eastAsia="ru-RU"/>
        </w:rPr>
        <w:t xml:space="preserve">. </w:t>
      </w:r>
      <w:r w:rsidR="003D2983" w:rsidRPr="003D2983">
        <w:rPr>
          <w:rFonts w:ascii="Times New Roman" w:hAnsi="Times New Roman"/>
          <w:color w:val="010101"/>
          <w:sz w:val="28"/>
          <w:szCs w:val="28"/>
        </w:rPr>
        <w:t xml:space="preserve">Утвердить программу профилактики рисков причинения вреда (ущерба) охраняемым законом ценностям в сфере </w:t>
      </w:r>
      <w:r w:rsidR="003D2983" w:rsidRPr="003D2983">
        <w:rPr>
          <w:rFonts w:ascii="Times New Roman" w:hAnsi="Times New Roman"/>
          <w:bCs/>
          <w:color w:val="010101"/>
          <w:sz w:val="28"/>
          <w:szCs w:val="28"/>
        </w:rPr>
        <w:t>муниципального земельного контроля</w:t>
      </w:r>
      <w:r w:rsidR="003D2983" w:rsidRPr="003D2983">
        <w:rPr>
          <w:rFonts w:ascii="Times New Roman" w:hAnsi="Times New Roman"/>
          <w:color w:val="010101"/>
          <w:sz w:val="28"/>
          <w:szCs w:val="28"/>
        </w:rPr>
        <w:t xml:space="preserve"> на территории муниципального образования </w:t>
      </w:r>
      <w:proofErr w:type="spellStart"/>
      <w:r w:rsidR="003D2983" w:rsidRPr="003D2983">
        <w:rPr>
          <w:rFonts w:ascii="Times New Roman" w:hAnsi="Times New Roman"/>
          <w:color w:val="010101"/>
          <w:sz w:val="28"/>
          <w:szCs w:val="28"/>
        </w:rPr>
        <w:t>Малмыжское</w:t>
      </w:r>
      <w:proofErr w:type="spellEnd"/>
      <w:r w:rsidR="003D2983" w:rsidRPr="003D2983">
        <w:rPr>
          <w:rFonts w:ascii="Times New Roman" w:hAnsi="Times New Roman"/>
          <w:color w:val="010101"/>
          <w:sz w:val="28"/>
          <w:szCs w:val="28"/>
        </w:rPr>
        <w:t xml:space="preserve"> городское поселение </w:t>
      </w:r>
      <w:proofErr w:type="spellStart"/>
      <w:r w:rsidR="003D2983" w:rsidRPr="003D2983">
        <w:rPr>
          <w:rFonts w:ascii="Times New Roman" w:hAnsi="Times New Roman"/>
          <w:color w:val="010101"/>
          <w:sz w:val="28"/>
          <w:szCs w:val="28"/>
        </w:rPr>
        <w:t>Малмыжского</w:t>
      </w:r>
      <w:proofErr w:type="spellEnd"/>
      <w:r w:rsidR="003D2983" w:rsidRPr="003D2983">
        <w:rPr>
          <w:rFonts w:ascii="Times New Roman" w:hAnsi="Times New Roman"/>
          <w:color w:val="010101"/>
          <w:sz w:val="28"/>
          <w:szCs w:val="28"/>
        </w:rPr>
        <w:t xml:space="preserve"> района Кировской области</w:t>
      </w:r>
      <w:r w:rsidR="0098445A">
        <w:rPr>
          <w:rFonts w:ascii="Times New Roman" w:hAnsi="Times New Roman"/>
          <w:color w:val="010101"/>
          <w:sz w:val="28"/>
          <w:szCs w:val="28"/>
        </w:rPr>
        <w:t xml:space="preserve"> на 2023 год</w:t>
      </w:r>
      <w:r w:rsidR="008E3E12">
        <w:rPr>
          <w:rFonts w:ascii="Times New Roman" w:hAnsi="Times New Roman"/>
          <w:color w:val="010101"/>
          <w:sz w:val="28"/>
          <w:szCs w:val="28"/>
        </w:rPr>
        <w:t>, согласно приложению.</w:t>
      </w:r>
      <w:r w:rsidRPr="003D2983">
        <w:rPr>
          <w:rFonts w:ascii="Times New Roman" w:hAnsi="Times New Roman"/>
          <w:sz w:val="28"/>
          <w:szCs w:val="28"/>
        </w:rPr>
        <w:tab/>
      </w:r>
    </w:p>
    <w:p w:rsidR="003D2983" w:rsidRDefault="003D2983" w:rsidP="003D2983">
      <w:pPr>
        <w:shd w:val="clear" w:color="auto" w:fill="FFFFFF"/>
        <w:spacing w:after="0" w:line="240" w:lineRule="auto"/>
        <w:jc w:val="both"/>
        <w:outlineLvl w:val="1"/>
        <w:rPr>
          <w:rFonts w:ascii="Times New Roman" w:hAnsi="Times New Roman"/>
          <w:sz w:val="28"/>
          <w:szCs w:val="28"/>
        </w:rPr>
      </w:pPr>
      <w:r w:rsidRPr="003D2983">
        <w:rPr>
          <w:rFonts w:ascii="Times New Roman" w:hAnsi="Times New Roman"/>
          <w:sz w:val="28"/>
          <w:szCs w:val="28"/>
        </w:rPr>
        <w:tab/>
      </w:r>
    </w:p>
    <w:p w:rsidR="00476ADE" w:rsidRDefault="003D2983" w:rsidP="003D2983">
      <w:pPr>
        <w:shd w:val="clear" w:color="auto" w:fill="FFFFFF"/>
        <w:spacing w:after="0" w:line="240" w:lineRule="auto"/>
        <w:jc w:val="both"/>
        <w:outlineLvl w:val="1"/>
        <w:rPr>
          <w:rFonts w:ascii="Times New Roman" w:hAnsi="Times New Roman"/>
          <w:sz w:val="28"/>
          <w:szCs w:val="28"/>
        </w:rPr>
      </w:pPr>
      <w:r>
        <w:rPr>
          <w:rFonts w:ascii="Times New Roman" w:hAnsi="Times New Roman"/>
          <w:sz w:val="28"/>
          <w:szCs w:val="28"/>
        </w:rPr>
        <w:tab/>
      </w:r>
      <w:r w:rsidR="00476ADE" w:rsidRPr="003D2983">
        <w:rPr>
          <w:rFonts w:ascii="Times New Roman" w:hAnsi="Times New Roman"/>
          <w:sz w:val="28"/>
          <w:szCs w:val="28"/>
        </w:rPr>
        <w:t>2. Опубликовать настоящее постановление в Информационном бюллетене органов местного</w:t>
      </w:r>
      <w:r w:rsidR="00476ADE">
        <w:rPr>
          <w:rFonts w:ascii="Times New Roman" w:hAnsi="Times New Roman"/>
          <w:sz w:val="28"/>
          <w:szCs w:val="28"/>
        </w:rPr>
        <w:t xml:space="preserve"> самоуправления муниципального образования </w:t>
      </w:r>
      <w:proofErr w:type="spellStart"/>
      <w:r w:rsidR="00476ADE">
        <w:rPr>
          <w:rFonts w:ascii="Times New Roman" w:hAnsi="Times New Roman"/>
          <w:sz w:val="28"/>
          <w:szCs w:val="28"/>
        </w:rPr>
        <w:t>Малмыжское</w:t>
      </w:r>
      <w:proofErr w:type="spellEnd"/>
      <w:r w:rsidR="00476ADE">
        <w:rPr>
          <w:rFonts w:ascii="Times New Roman" w:hAnsi="Times New Roman"/>
          <w:sz w:val="28"/>
          <w:szCs w:val="28"/>
        </w:rPr>
        <w:t xml:space="preserve"> городское поселение </w:t>
      </w:r>
      <w:proofErr w:type="spellStart"/>
      <w:r w:rsidR="00476ADE">
        <w:rPr>
          <w:rFonts w:ascii="Times New Roman" w:hAnsi="Times New Roman"/>
          <w:sz w:val="28"/>
          <w:szCs w:val="28"/>
        </w:rPr>
        <w:t>Малмыжского</w:t>
      </w:r>
      <w:proofErr w:type="spellEnd"/>
      <w:r w:rsidR="00476ADE">
        <w:rPr>
          <w:rFonts w:ascii="Times New Roman" w:hAnsi="Times New Roman"/>
          <w:sz w:val="28"/>
          <w:szCs w:val="28"/>
        </w:rPr>
        <w:t xml:space="preserve"> района Кировской области, разместить на сайте </w:t>
      </w:r>
      <w:proofErr w:type="spellStart"/>
      <w:r w:rsidR="00476ADE">
        <w:rPr>
          <w:rFonts w:ascii="Times New Roman" w:hAnsi="Times New Roman"/>
          <w:sz w:val="28"/>
          <w:szCs w:val="28"/>
        </w:rPr>
        <w:t>Малмыжского</w:t>
      </w:r>
      <w:proofErr w:type="spellEnd"/>
      <w:r w:rsidR="00476ADE">
        <w:rPr>
          <w:rFonts w:ascii="Times New Roman" w:hAnsi="Times New Roman"/>
          <w:sz w:val="28"/>
          <w:szCs w:val="28"/>
        </w:rPr>
        <w:t xml:space="preserve"> района, на сайте администрации </w:t>
      </w:r>
      <w:proofErr w:type="spellStart"/>
      <w:r w:rsidR="00476ADE">
        <w:rPr>
          <w:rFonts w:ascii="Times New Roman" w:hAnsi="Times New Roman"/>
          <w:sz w:val="28"/>
          <w:szCs w:val="28"/>
        </w:rPr>
        <w:t>Малмыжского</w:t>
      </w:r>
      <w:proofErr w:type="spellEnd"/>
      <w:r w:rsidR="00476ADE">
        <w:rPr>
          <w:rFonts w:ascii="Times New Roman" w:hAnsi="Times New Roman"/>
          <w:sz w:val="28"/>
          <w:szCs w:val="28"/>
        </w:rPr>
        <w:t xml:space="preserve"> городского поселения.</w:t>
      </w:r>
    </w:p>
    <w:p w:rsidR="00B47F76" w:rsidRDefault="00B47F76" w:rsidP="003D2983">
      <w:pPr>
        <w:shd w:val="clear" w:color="auto" w:fill="FFFFFF"/>
        <w:spacing w:after="0" w:line="240" w:lineRule="auto"/>
        <w:jc w:val="both"/>
        <w:outlineLvl w:val="1"/>
        <w:rPr>
          <w:rFonts w:ascii="Times New Roman" w:hAnsi="Times New Roman"/>
          <w:sz w:val="28"/>
          <w:szCs w:val="28"/>
        </w:rPr>
      </w:pPr>
    </w:p>
    <w:p w:rsidR="00B47F76" w:rsidRDefault="00B47F76" w:rsidP="003D2983">
      <w:pPr>
        <w:shd w:val="clear" w:color="auto" w:fill="FFFFFF"/>
        <w:spacing w:after="0" w:line="240" w:lineRule="auto"/>
        <w:jc w:val="both"/>
        <w:outlineLvl w:val="1"/>
        <w:rPr>
          <w:rFonts w:ascii="Times New Roman" w:eastAsia="Times New Roman" w:hAnsi="Times New Roman"/>
          <w:color w:val="010101"/>
          <w:sz w:val="28"/>
          <w:szCs w:val="28"/>
          <w:lang w:eastAsia="ru-RU"/>
        </w:rPr>
      </w:pPr>
    </w:p>
    <w:p w:rsidR="00476ADE" w:rsidRDefault="00476ADE" w:rsidP="00476ADE">
      <w:pPr>
        <w:spacing w:before="100" w:beforeAutospacing="1" w:after="0" w:line="240" w:lineRule="auto"/>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lastRenderedPageBreak/>
        <w:tab/>
        <w:t xml:space="preserve">3. Контроль за исполнением настоящего постановления оставляю за собой. </w:t>
      </w:r>
    </w:p>
    <w:p w:rsidR="00476ADE" w:rsidRDefault="00476ADE" w:rsidP="00476ADE">
      <w:pPr>
        <w:spacing w:before="100" w:beforeAutospacing="1" w:after="0" w:line="240" w:lineRule="auto"/>
        <w:jc w:val="both"/>
        <w:rPr>
          <w:rFonts w:ascii="Times New Roman" w:eastAsia="Times New Roman" w:hAnsi="Times New Roman"/>
          <w:color w:val="010101"/>
          <w:sz w:val="28"/>
          <w:szCs w:val="28"/>
          <w:lang w:eastAsia="ru-RU"/>
        </w:rPr>
      </w:pPr>
      <w:r>
        <w:rPr>
          <w:rFonts w:ascii="Times New Roman" w:eastAsia="Times New Roman" w:hAnsi="Times New Roman"/>
          <w:color w:val="010101"/>
          <w:sz w:val="28"/>
          <w:szCs w:val="28"/>
          <w:lang w:eastAsia="ru-RU"/>
        </w:rPr>
        <w:tab/>
        <w:t>4. Настоящее постановление вступает в силу со дня официального опубликования.</w:t>
      </w:r>
    </w:p>
    <w:p w:rsidR="00476ADE" w:rsidRDefault="00476ADE" w:rsidP="00476ADE">
      <w:pPr>
        <w:spacing w:before="100" w:beforeAutospacing="1" w:after="0" w:line="240" w:lineRule="auto"/>
        <w:jc w:val="both"/>
        <w:rPr>
          <w:rFonts w:ascii="Times New Roman" w:eastAsia="Times New Roman" w:hAnsi="Times New Roman"/>
          <w:color w:val="010101"/>
          <w:sz w:val="28"/>
          <w:szCs w:val="28"/>
          <w:lang w:eastAsia="ru-RU"/>
        </w:rPr>
      </w:pPr>
    </w:p>
    <w:p w:rsidR="00476ADE" w:rsidRDefault="00476ADE" w:rsidP="00476ADE">
      <w:pPr>
        <w:spacing w:before="100" w:beforeAutospacing="1" w:after="0" w:line="240" w:lineRule="auto"/>
        <w:jc w:val="both"/>
        <w:rPr>
          <w:rFonts w:ascii="Times New Roman" w:eastAsia="Times New Roman" w:hAnsi="Times New Roman"/>
          <w:color w:val="010101"/>
          <w:sz w:val="28"/>
          <w:szCs w:val="28"/>
          <w:lang w:eastAsia="ru-RU"/>
        </w:rPr>
      </w:pPr>
    </w:p>
    <w:p w:rsidR="00476ADE" w:rsidRDefault="00476ADE" w:rsidP="00476ADE">
      <w:pPr>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администрации</w:t>
      </w: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городского </w:t>
      </w:r>
      <w:proofErr w:type="gramStart"/>
      <w:r>
        <w:rPr>
          <w:rFonts w:ascii="Times New Roman" w:hAnsi="Times New Roman"/>
          <w:sz w:val="28"/>
          <w:szCs w:val="28"/>
          <w:lang w:eastAsia="ru-RU"/>
        </w:rPr>
        <w:t xml:space="preserve">поселения  </w:t>
      </w:r>
      <w:r>
        <w:rPr>
          <w:rFonts w:ascii="Times New Roman" w:hAnsi="Times New Roman"/>
          <w:sz w:val="28"/>
          <w:szCs w:val="28"/>
          <w:lang w:eastAsia="ru-RU"/>
        </w:rPr>
        <w:tab/>
      </w:r>
      <w:proofErr w:type="gramEnd"/>
      <w:r>
        <w:rPr>
          <w:rFonts w:ascii="Times New Roman" w:hAnsi="Times New Roman"/>
          <w:sz w:val="28"/>
          <w:szCs w:val="28"/>
          <w:lang w:eastAsia="ru-RU"/>
        </w:rPr>
        <w:t>О.М. Алёшкина</w:t>
      </w: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Default="00476ADE" w:rsidP="00476ADE">
      <w:pPr>
        <w:autoSpaceDE w:val="0"/>
        <w:autoSpaceDN w:val="0"/>
        <w:adjustRightInd w:val="0"/>
        <w:spacing w:after="0" w:line="240" w:lineRule="auto"/>
        <w:jc w:val="both"/>
        <w:rPr>
          <w:rFonts w:ascii="Times New Roman" w:hAnsi="Times New Roman"/>
          <w:sz w:val="28"/>
          <w:szCs w:val="28"/>
          <w:lang w:eastAsia="ru-RU"/>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476ADE" w:rsidTr="003D2983">
        <w:tc>
          <w:tcPr>
            <w:tcW w:w="4285" w:type="dxa"/>
            <w:hideMark/>
          </w:tcPr>
          <w:p w:rsidR="00476ADE" w:rsidRDefault="00476ADE">
            <w:pPr>
              <w:spacing w:after="0" w:line="240" w:lineRule="auto"/>
              <w:rPr>
                <w:rFonts w:ascii="Times New Roman" w:hAnsi="Times New Roman"/>
                <w:sz w:val="28"/>
                <w:szCs w:val="28"/>
              </w:rPr>
            </w:pPr>
            <w:r>
              <w:rPr>
                <w:rFonts w:ascii="Times New Roman" w:hAnsi="Times New Roman"/>
                <w:sz w:val="28"/>
                <w:szCs w:val="28"/>
              </w:rPr>
              <w:t xml:space="preserve">Приложение </w:t>
            </w:r>
          </w:p>
          <w:p w:rsidR="00476ADE" w:rsidRDefault="00476ADE">
            <w:pPr>
              <w:spacing w:after="0" w:line="240" w:lineRule="auto"/>
              <w:rPr>
                <w:rFonts w:ascii="Times New Roman" w:hAnsi="Times New Roman"/>
                <w:sz w:val="28"/>
                <w:szCs w:val="28"/>
              </w:rPr>
            </w:pPr>
            <w:r>
              <w:rPr>
                <w:rFonts w:ascii="Times New Roman" w:hAnsi="Times New Roman"/>
                <w:sz w:val="28"/>
                <w:szCs w:val="28"/>
              </w:rPr>
              <w:t>УТВЕРЖДЕНО</w:t>
            </w:r>
          </w:p>
          <w:p w:rsidR="00476ADE" w:rsidRDefault="00476ADE" w:rsidP="00370C5A">
            <w:pPr>
              <w:spacing w:after="0" w:line="240" w:lineRule="auto"/>
            </w:pPr>
            <w:r>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городского поселения                                                                                от </w:t>
            </w:r>
            <w:r w:rsidR="00370C5A">
              <w:rPr>
                <w:rFonts w:ascii="Times New Roman" w:hAnsi="Times New Roman"/>
                <w:sz w:val="28"/>
                <w:szCs w:val="28"/>
              </w:rPr>
              <w:t>27.12.2022  №  248</w:t>
            </w:r>
          </w:p>
        </w:tc>
      </w:tr>
    </w:tbl>
    <w:tbl>
      <w:tblPr>
        <w:tblW w:w="5152" w:type="pct"/>
        <w:shd w:val="clear" w:color="auto" w:fill="FFFFFF"/>
        <w:tblCellMar>
          <w:left w:w="0" w:type="dxa"/>
          <w:right w:w="0" w:type="dxa"/>
        </w:tblCellMar>
        <w:tblLook w:val="04A0" w:firstRow="1" w:lastRow="0" w:firstColumn="1" w:lastColumn="0" w:noHBand="0" w:noVBand="1"/>
      </w:tblPr>
      <w:tblGrid>
        <w:gridCol w:w="9639"/>
      </w:tblGrid>
      <w:tr w:rsidR="003D2983" w:rsidRPr="003D2983" w:rsidTr="00894B34">
        <w:tc>
          <w:tcPr>
            <w:tcW w:w="5000" w:type="pct"/>
            <w:shd w:val="clear" w:color="auto" w:fill="FFFFFF"/>
            <w:hideMark/>
          </w:tcPr>
          <w:p w:rsidR="003D2983" w:rsidRPr="003D2983" w:rsidRDefault="003D2983" w:rsidP="003D2983">
            <w:pPr>
              <w:spacing w:before="100" w:beforeAutospacing="1" w:after="100" w:afterAutospacing="1" w:line="240" w:lineRule="auto"/>
              <w:ind w:firstLine="567"/>
              <w:jc w:val="right"/>
              <w:rPr>
                <w:rFonts w:ascii="Times New Roman" w:eastAsia="Times New Roman" w:hAnsi="Times New Roman"/>
                <w:b/>
                <w:bCs/>
                <w:color w:val="010101"/>
                <w:sz w:val="28"/>
                <w:szCs w:val="28"/>
                <w:lang w:eastAsia="ru-RU"/>
              </w:rPr>
            </w:pPr>
          </w:p>
          <w:p w:rsidR="003D2983" w:rsidRPr="003D2983" w:rsidRDefault="003D2983" w:rsidP="003D2983">
            <w:pPr>
              <w:pStyle w:val="3"/>
              <w:shd w:val="clear" w:color="auto" w:fill="FFFFFF"/>
              <w:spacing w:before="0"/>
              <w:ind w:firstLine="567"/>
              <w:jc w:val="center"/>
              <w:rPr>
                <w:rFonts w:ascii="Times New Roman" w:hAnsi="Times New Roman" w:cs="Times New Roman"/>
                <w:b/>
                <w:color w:val="010101"/>
                <w:sz w:val="28"/>
                <w:szCs w:val="28"/>
              </w:rPr>
            </w:pPr>
            <w:r w:rsidRPr="003D2983">
              <w:rPr>
                <w:rFonts w:ascii="Times New Roman" w:hAnsi="Times New Roman" w:cs="Times New Roman"/>
                <w:b/>
                <w:color w:val="010101"/>
                <w:sz w:val="28"/>
                <w:szCs w:val="28"/>
              </w:rPr>
              <w:t xml:space="preserve">Программа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w:t>
            </w:r>
            <w:proofErr w:type="spellStart"/>
            <w:r w:rsidRPr="003D2983">
              <w:rPr>
                <w:rFonts w:ascii="Times New Roman" w:hAnsi="Times New Roman" w:cs="Times New Roman"/>
                <w:b/>
                <w:color w:val="010101"/>
                <w:sz w:val="28"/>
                <w:szCs w:val="28"/>
              </w:rPr>
              <w:t>Малмыжское</w:t>
            </w:r>
            <w:proofErr w:type="spellEnd"/>
            <w:r w:rsidRPr="003D2983">
              <w:rPr>
                <w:rFonts w:ascii="Times New Roman" w:hAnsi="Times New Roman" w:cs="Times New Roman"/>
                <w:b/>
                <w:color w:val="010101"/>
                <w:sz w:val="28"/>
                <w:szCs w:val="28"/>
              </w:rPr>
              <w:t xml:space="preserve"> городское поселение </w:t>
            </w:r>
            <w:proofErr w:type="spellStart"/>
            <w:r w:rsidRPr="003D2983">
              <w:rPr>
                <w:rFonts w:ascii="Times New Roman" w:hAnsi="Times New Roman" w:cs="Times New Roman"/>
                <w:b/>
                <w:color w:val="010101"/>
                <w:sz w:val="28"/>
                <w:szCs w:val="28"/>
              </w:rPr>
              <w:t>Малмыжского</w:t>
            </w:r>
            <w:proofErr w:type="spellEnd"/>
            <w:r w:rsidRPr="003D2983">
              <w:rPr>
                <w:rFonts w:ascii="Times New Roman" w:hAnsi="Times New Roman" w:cs="Times New Roman"/>
                <w:b/>
                <w:color w:val="010101"/>
                <w:sz w:val="28"/>
                <w:szCs w:val="28"/>
              </w:rPr>
              <w:t xml:space="preserve"> района Кировской области на 2023 год</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xml:space="preserve">Программа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w:t>
            </w:r>
            <w:proofErr w:type="spellStart"/>
            <w:r w:rsidRPr="003D2983">
              <w:rPr>
                <w:color w:val="010101"/>
                <w:sz w:val="28"/>
                <w:szCs w:val="28"/>
              </w:rPr>
              <w:t>Малмыжское</w:t>
            </w:r>
            <w:proofErr w:type="spellEnd"/>
            <w:r w:rsidRPr="003D2983">
              <w:rPr>
                <w:color w:val="010101"/>
                <w:sz w:val="28"/>
                <w:szCs w:val="28"/>
              </w:rPr>
              <w:t xml:space="preserve"> городское поселение </w:t>
            </w:r>
            <w:proofErr w:type="spellStart"/>
            <w:r w:rsidRPr="003D2983">
              <w:rPr>
                <w:color w:val="010101"/>
                <w:sz w:val="28"/>
                <w:szCs w:val="28"/>
              </w:rPr>
              <w:t>Малмыжского</w:t>
            </w:r>
            <w:proofErr w:type="spellEnd"/>
            <w:r w:rsidRPr="003D2983">
              <w:rPr>
                <w:color w:val="010101"/>
                <w:sz w:val="28"/>
                <w:szCs w:val="28"/>
              </w:rPr>
              <w:t xml:space="preserve"> района Кировской области устанавливает перечень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муниципального образования </w:t>
            </w:r>
            <w:proofErr w:type="spellStart"/>
            <w:r w:rsidRPr="003D2983">
              <w:rPr>
                <w:color w:val="010101"/>
                <w:sz w:val="28"/>
                <w:szCs w:val="28"/>
              </w:rPr>
              <w:t>Малмыжское</w:t>
            </w:r>
            <w:proofErr w:type="spellEnd"/>
            <w:r w:rsidRPr="003D2983">
              <w:rPr>
                <w:color w:val="010101"/>
                <w:sz w:val="28"/>
                <w:szCs w:val="28"/>
              </w:rPr>
              <w:t xml:space="preserve"> городское поселение </w:t>
            </w:r>
            <w:proofErr w:type="spellStart"/>
            <w:r w:rsidRPr="003D2983">
              <w:rPr>
                <w:color w:val="010101"/>
                <w:sz w:val="28"/>
                <w:szCs w:val="28"/>
              </w:rPr>
              <w:t>Малмыжского</w:t>
            </w:r>
            <w:proofErr w:type="spellEnd"/>
            <w:r w:rsidRPr="003D2983">
              <w:rPr>
                <w:color w:val="010101"/>
                <w:sz w:val="28"/>
                <w:szCs w:val="28"/>
              </w:rPr>
              <w:t xml:space="preserve"> района Кировской области, проводимых администрацией муниципального образования </w:t>
            </w:r>
            <w:proofErr w:type="spellStart"/>
            <w:r w:rsidRPr="003D2983">
              <w:rPr>
                <w:color w:val="010101"/>
                <w:sz w:val="28"/>
                <w:szCs w:val="28"/>
              </w:rPr>
              <w:t>Малмыжское</w:t>
            </w:r>
            <w:proofErr w:type="spellEnd"/>
            <w:r w:rsidRPr="003D2983">
              <w:rPr>
                <w:color w:val="010101"/>
                <w:sz w:val="28"/>
                <w:szCs w:val="28"/>
              </w:rPr>
              <w:t xml:space="preserve"> городское поселение </w:t>
            </w:r>
            <w:proofErr w:type="spellStart"/>
            <w:r w:rsidRPr="003D2983">
              <w:rPr>
                <w:color w:val="010101"/>
                <w:sz w:val="28"/>
                <w:szCs w:val="28"/>
              </w:rPr>
              <w:t>Малмыжского</w:t>
            </w:r>
            <w:proofErr w:type="spellEnd"/>
            <w:r w:rsidRPr="003D2983">
              <w:rPr>
                <w:color w:val="010101"/>
                <w:sz w:val="28"/>
                <w:szCs w:val="28"/>
              </w:rPr>
              <w:t xml:space="preserve"> района Кировской области (далее – Администрация), и порядок их проведения в 2023 году. </w:t>
            </w:r>
          </w:p>
          <w:p w:rsidR="003D2983" w:rsidRPr="003D2983" w:rsidRDefault="003D2983" w:rsidP="003D2983">
            <w:pPr>
              <w:pStyle w:val="a4"/>
              <w:shd w:val="clear" w:color="auto" w:fill="FFFFFF"/>
              <w:ind w:firstLine="567"/>
              <w:jc w:val="center"/>
              <w:rPr>
                <w:color w:val="010101"/>
                <w:sz w:val="28"/>
                <w:szCs w:val="28"/>
              </w:rPr>
            </w:pPr>
            <w:r w:rsidRPr="003D2983">
              <w:rPr>
                <w:b/>
                <w:bCs/>
                <w:color w:val="010101"/>
                <w:sz w:val="28"/>
                <w:szCs w:val="28"/>
              </w:rPr>
              <w:t xml:space="preserve">Раздел 1. Анализ текущего состояния осуществления муниципального земельного контроля, описание текущего развития профилактической деятельности администрации муниципального образования </w:t>
            </w:r>
            <w:proofErr w:type="spellStart"/>
            <w:r w:rsidRPr="003D2983">
              <w:rPr>
                <w:b/>
                <w:color w:val="010101"/>
                <w:sz w:val="28"/>
                <w:szCs w:val="28"/>
              </w:rPr>
              <w:t>Малмыжское</w:t>
            </w:r>
            <w:proofErr w:type="spellEnd"/>
            <w:r w:rsidRPr="003D2983">
              <w:rPr>
                <w:b/>
                <w:color w:val="010101"/>
                <w:sz w:val="28"/>
                <w:szCs w:val="28"/>
              </w:rPr>
              <w:t xml:space="preserve"> городское поселение </w:t>
            </w:r>
            <w:proofErr w:type="spellStart"/>
            <w:r w:rsidRPr="003D2983">
              <w:rPr>
                <w:b/>
                <w:color w:val="010101"/>
                <w:sz w:val="28"/>
                <w:szCs w:val="28"/>
              </w:rPr>
              <w:t>Малмыжского</w:t>
            </w:r>
            <w:proofErr w:type="spellEnd"/>
            <w:r w:rsidRPr="003D2983">
              <w:rPr>
                <w:b/>
                <w:color w:val="010101"/>
                <w:sz w:val="28"/>
                <w:szCs w:val="28"/>
              </w:rPr>
              <w:t xml:space="preserve"> района Кировской области</w:t>
            </w:r>
            <w:r w:rsidRPr="003D2983">
              <w:rPr>
                <w:b/>
                <w:bCs/>
                <w:color w:val="010101"/>
                <w:sz w:val="28"/>
                <w:szCs w:val="28"/>
              </w:rPr>
              <w:t>, характеристика проблем, на решение которых направлена Программа </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1.1.     Муниципальный контроль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lastRenderedPageBreak/>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Подконтрольными субъектами при проведении муниципального земельного контроля являются юридические лица, индивидуальные предприниматели и граждане при осуществлении ими производственной и иной деятельности по использованию земель (далее - подконтрольные субъекты).</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xml:space="preserve">Муниципальный земельный контроль на территории муниципального образования </w:t>
            </w:r>
            <w:proofErr w:type="spellStart"/>
            <w:r w:rsidRPr="003D2983">
              <w:rPr>
                <w:color w:val="010101"/>
                <w:sz w:val="28"/>
                <w:szCs w:val="28"/>
              </w:rPr>
              <w:t>Малмыжское</w:t>
            </w:r>
            <w:proofErr w:type="spellEnd"/>
            <w:r w:rsidRPr="003D2983">
              <w:rPr>
                <w:color w:val="010101"/>
                <w:sz w:val="28"/>
                <w:szCs w:val="28"/>
              </w:rPr>
              <w:t xml:space="preserve"> городское поселение </w:t>
            </w:r>
            <w:proofErr w:type="spellStart"/>
            <w:r w:rsidRPr="003D2983">
              <w:rPr>
                <w:color w:val="010101"/>
                <w:sz w:val="28"/>
                <w:szCs w:val="28"/>
              </w:rPr>
              <w:t>Малмыжского</w:t>
            </w:r>
            <w:proofErr w:type="spellEnd"/>
            <w:r w:rsidRPr="003D2983">
              <w:rPr>
                <w:color w:val="010101"/>
                <w:sz w:val="28"/>
                <w:szCs w:val="28"/>
              </w:rPr>
              <w:t xml:space="preserve"> района Кировской области от лица Администрации осуществляется специалистом по земельным вопросам отдела по общим, кадровым и правовым вопросам администрации </w:t>
            </w:r>
            <w:proofErr w:type="spellStart"/>
            <w:r w:rsidRPr="003D2983">
              <w:rPr>
                <w:color w:val="010101"/>
                <w:sz w:val="28"/>
                <w:szCs w:val="28"/>
              </w:rPr>
              <w:t>Малмыжского</w:t>
            </w:r>
            <w:proofErr w:type="spellEnd"/>
            <w:r w:rsidRPr="003D2983">
              <w:rPr>
                <w:color w:val="010101"/>
                <w:sz w:val="28"/>
                <w:szCs w:val="28"/>
              </w:rPr>
              <w:t xml:space="preserve"> городского </w:t>
            </w:r>
            <w:proofErr w:type="gramStart"/>
            <w:r w:rsidRPr="003D2983">
              <w:rPr>
                <w:color w:val="010101"/>
                <w:sz w:val="28"/>
                <w:szCs w:val="28"/>
              </w:rPr>
              <w:t>поселения  (</w:t>
            </w:r>
            <w:proofErr w:type="gramEnd"/>
            <w:r w:rsidRPr="003D2983">
              <w:rPr>
                <w:color w:val="010101"/>
                <w:sz w:val="28"/>
                <w:szCs w:val="28"/>
              </w:rPr>
              <w:t>далее – специалист по земельным вопросам) посредством:</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организации и проведения проверок соблюдения подконтрольными субъектами обязательных требований;</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организации и проведения мероприятий по профилактике рисков причинения вреда (ущерба) охраняемым законом ценностям;</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организации и проведения мероприятий по контролю, осуществляемых без взаимодействия с подконтрольными субъектами.</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Муниципальный земельный контроль осуществляется без проведения плановых контрольных мероприятий. В связи с ограничениями, установленными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2022 году проводились исключительно контрольные мероприятия без взаимодействия с контролируемым лицом.</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xml:space="preserve">В целях предупреждения нарушений подконтрольными субъектами обязательных требований, устранения причин, факторов и условий, способствующих указанным </w:t>
            </w:r>
            <w:proofErr w:type="gramStart"/>
            <w:r w:rsidRPr="003D2983">
              <w:rPr>
                <w:color w:val="010101"/>
                <w:sz w:val="28"/>
                <w:szCs w:val="28"/>
              </w:rPr>
              <w:t>нарушениям,  осуществлялись</w:t>
            </w:r>
            <w:proofErr w:type="gramEnd"/>
            <w:r w:rsidRPr="003D2983">
              <w:rPr>
                <w:color w:val="010101"/>
                <w:sz w:val="28"/>
                <w:szCs w:val="28"/>
              </w:rPr>
              <w:t xml:space="preserve"> мероприятия по профилактике таких нарушений.</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lastRenderedPageBreak/>
              <w:t xml:space="preserve">В 2022 году осуществлялись следующие мероприятия: информирование, консультирование, объявление предостережения. </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Проведение профилактических мероприятий, направленных на соблюдение подконтрольными субъектами обязательных требований, на побуждение подконтрольных субъектов к добросовестности, будет способствовать повышению ответственности подконтрольных субъектов, снижению количества совершаемых нарушений обязательных требований. </w:t>
            </w:r>
          </w:p>
          <w:p w:rsidR="003D2983" w:rsidRPr="003D2983" w:rsidRDefault="003D2983" w:rsidP="003D2983">
            <w:pPr>
              <w:pStyle w:val="a4"/>
              <w:shd w:val="clear" w:color="auto" w:fill="FFFFFF"/>
              <w:ind w:firstLine="567"/>
              <w:jc w:val="center"/>
              <w:rPr>
                <w:color w:val="010101"/>
                <w:sz w:val="28"/>
                <w:szCs w:val="28"/>
              </w:rPr>
            </w:pPr>
            <w:r w:rsidRPr="003D2983">
              <w:rPr>
                <w:b/>
                <w:bCs/>
                <w:color w:val="010101"/>
                <w:sz w:val="28"/>
                <w:szCs w:val="28"/>
              </w:rPr>
              <w:t>Раздел 2. Цели и задачи реализации Программы </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2.1. Цели Программы:</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2.1.1 стимулирование добросовестного соблюдения обязательных требований всеми подконтрольными субъектами;</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2.1.3 создание условий для доведения обязательных требований до подконтрольных субъектов, повышение информированности о способах их соблюдения.</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2.2. Задачи Программы:</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2.2.1 выявление причин, факторов и условий, способствующих нарушению обязательных требований земельного законодательства в отношении объектов земельных отношений, определение способов устранения или снижения рисков их возникновения;</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2.2.</w:t>
            </w:r>
            <w:proofErr w:type="gramStart"/>
            <w:r w:rsidRPr="003D2983">
              <w:rPr>
                <w:color w:val="010101"/>
                <w:sz w:val="28"/>
                <w:szCs w:val="28"/>
              </w:rPr>
              <w:t>2.установление</w:t>
            </w:r>
            <w:proofErr w:type="gramEnd"/>
            <w:r w:rsidRPr="003D2983">
              <w:rPr>
                <w:color w:val="010101"/>
                <w:sz w:val="28"/>
                <w:szCs w:val="28"/>
              </w:rPr>
              <w:t xml:space="preserve">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2.2.</w:t>
            </w:r>
            <w:proofErr w:type="gramStart"/>
            <w:r w:rsidRPr="003D2983">
              <w:rPr>
                <w:color w:val="010101"/>
                <w:sz w:val="28"/>
                <w:szCs w:val="28"/>
              </w:rPr>
              <w:t>3.формирование</w:t>
            </w:r>
            <w:proofErr w:type="gramEnd"/>
            <w:r w:rsidRPr="003D2983">
              <w:rPr>
                <w:color w:val="010101"/>
                <w:sz w:val="28"/>
                <w:szCs w:val="28"/>
              </w:rPr>
              <w:t xml:space="preserve"> единого понимания обязательных требований законодательства у всех участников контрольной деятельности;</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lastRenderedPageBreak/>
              <w:t>2.2.4 повышение прозрачности осуществляемой Управлением контрольной деятельности;</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2.2.5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3D2983" w:rsidRPr="003D2983" w:rsidRDefault="003D2983" w:rsidP="003D2983">
            <w:pPr>
              <w:pStyle w:val="a4"/>
              <w:shd w:val="clear" w:color="auto" w:fill="FFFFFF"/>
              <w:ind w:firstLine="567"/>
              <w:jc w:val="center"/>
              <w:rPr>
                <w:color w:val="010101"/>
                <w:sz w:val="28"/>
                <w:szCs w:val="28"/>
              </w:rPr>
            </w:pPr>
            <w:r w:rsidRPr="003D2983">
              <w:rPr>
                <w:b/>
                <w:bCs/>
                <w:color w:val="010101"/>
                <w:sz w:val="28"/>
                <w:szCs w:val="28"/>
              </w:rPr>
              <w:t>Раздел 3. Перечень профилактических мероприятий, сроки (периодичность) их проведения </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2023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муниципального образования </w:t>
            </w:r>
            <w:proofErr w:type="spellStart"/>
            <w:r w:rsidRPr="003D2983">
              <w:rPr>
                <w:color w:val="010101"/>
                <w:sz w:val="28"/>
                <w:szCs w:val="28"/>
              </w:rPr>
              <w:t>Малмыжское</w:t>
            </w:r>
            <w:proofErr w:type="spellEnd"/>
            <w:r w:rsidRPr="003D2983">
              <w:rPr>
                <w:color w:val="010101"/>
                <w:sz w:val="28"/>
                <w:szCs w:val="28"/>
              </w:rPr>
              <w:t xml:space="preserve"> городское поселение </w:t>
            </w:r>
            <w:proofErr w:type="spellStart"/>
            <w:r w:rsidRPr="003D2983">
              <w:rPr>
                <w:color w:val="010101"/>
                <w:sz w:val="28"/>
                <w:szCs w:val="28"/>
              </w:rPr>
              <w:t>Малмыжского</w:t>
            </w:r>
            <w:proofErr w:type="spellEnd"/>
            <w:r w:rsidRPr="003D2983">
              <w:rPr>
                <w:color w:val="010101"/>
                <w:sz w:val="28"/>
                <w:szCs w:val="28"/>
              </w:rPr>
              <w:t xml:space="preserve"> района Кировской области на 2023 год (приложение). </w:t>
            </w:r>
          </w:p>
          <w:p w:rsidR="003D2983" w:rsidRPr="003D2983" w:rsidRDefault="003D2983" w:rsidP="003D2983">
            <w:pPr>
              <w:pStyle w:val="a4"/>
              <w:shd w:val="clear" w:color="auto" w:fill="FFFFFF"/>
              <w:ind w:firstLine="567"/>
              <w:jc w:val="center"/>
              <w:rPr>
                <w:color w:val="010101"/>
                <w:sz w:val="28"/>
                <w:szCs w:val="28"/>
              </w:rPr>
            </w:pPr>
            <w:r w:rsidRPr="003D2983">
              <w:rPr>
                <w:b/>
                <w:bCs/>
                <w:color w:val="010101"/>
                <w:sz w:val="28"/>
                <w:szCs w:val="28"/>
              </w:rPr>
              <w:t>Раздел 4. Показатели результативности и эффективности Программы. </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4.1. Экономический эффект от реализованных мероприятий:</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4.1.1. минимизация ресурсных затрат всех участников контрольной деятельности за счет дифференцирования случаев, в которых возможно направление подконтрольным субъектам предостережений о недопустимости нарушения обязательных требований, а не проведение внеплановой проверки;</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4.1.2 повышение уровня доверия подконтрольных субъектов.</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w:t>
            </w:r>
            <w:proofErr w:type="spellStart"/>
            <w:r w:rsidRPr="003D2983">
              <w:rPr>
                <w:color w:val="010101"/>
                <w:sz w:val="28"/>
                <w:szCs w:val="28"/>
              </w:rPr>
              <w:t>Малмыжское</w:t>
            </w:r>
            <w:proofErr w:type="spellEnd"/>
            <w:r w:rsidRPr="003D2983">
              <w:rPr>
                <w:color w:val="010101"/>
                <w:sz w:val="28"/>
                <w:szCs w:val="28"/>
              </w:rPr>
              <w:t xml:space="preserve"> городское поселение </w:t>
            </w:r>
            <w:proofErr w:type="spellStart"/>
            <w:r w:rsidRPr="003D2983">
              <w:rPr>
                <w:color w:val="010101"/>
                <w:sz w:val="28"/>
                <w:szCs w:val="28"/>
              </w:rPr>
              <w:t>Малмыжского</w:t>
            </w:r>
            <w:proofErr w:type="spellEnd"/>
            <w:r w:rsidRPr="003D2983">
              <w:rPr>
                <w:color w:val="010101"/>
                <w:sz w:val="28"/>
                <w:szCs w:val="28"/>
              </w:rPr>
              <w:t xml:space="preserve"> района Кировской области на 2023 год.</w:t>
            </w:r>
          </w:p>
          <w:p w:rsidR="003D2983" w:rsidRPr="003D2983" w:rsidRDefault="003D2983" w:rsidP="003D2983">
            <w:pPr>
              <w:pStyle w:val="a4"/>
              <w:shd w:val="clear" w:color="auto" w:fill="FFFFFF"/>
              <w:ind w:firstLine="567"/>
              <w:jc w:val="both"/>
              <w:rPr>
                <w:color w:val="010101"/>
                <w:sz w:val="28"/>
                <w:szCs w:val="28"/>
              </w:rPr>
            </w:pPr>
            <w:r w:rsidRPr="003D2983">
              <w:rPr>
                <w:color w:val="010101"/>
                <w:sz w:val="28"/>
                <w:szCs w:val="28"/>
              </w:rPr>
              <w:t xml:space="preserve">Результаты профилактической работы включаются в Доклад об осуществлении муниципального земельного на территории муниципального образования </w:t>
            </w:r>
            <w:proofErr w:type="spellStart"/>
            <w:r w:rsidRPr="003D2983">
              <w:rPr>
                <w:color w:val="010101"/>
                <w:sz w:val="28"/>
                <w:szCs w:val="28"/>
              </w:rPr>
              <w:t>Малмыжское</w:t>
            </w:r>
            <w:proofErr w:type="spellEnd"/>
            <w:r w:rsidRPr="003D2983">
              <w:rPr>
                <w:color w:val="010101"/>
                <w:sz w:val="28"/>
                <w:szCs w:val="28"/>
              </w:rPr>
              <w:t xml:space="preserve"> городское поселение </w:t>
            </w:r>
            <w:proofErr w:type="spellStart"/>
            <w:r w:rsidRPr="003D2983">
              <w:rPr>
                <w:color w:val="010101"/>
                <w:sz w:val="28"/>
                <w:szCs w:val="28"/>
              </w:rPr>
              <w:t>Малмыжского</w:t>
            </w:r>
            <w:proofErr w:type="spellEnd"/>
            <w:r w:rsidRPr="003D2983">
              <w:rPr>
                <w:color w:val="010101"/>
                <w:sz w:val="28"/>
                <w:szCs w:val="28"/>
              </w:rPr>
              <w:t xml:space="preserve"> района Кировской области за 2023 год.</w:t>
            </w:r>
          </w:p>
          <w:p w:rsidR="003D2983" w:rsidRDefault="003D2983" w:rsidP="003D2983">
            <w:pPr>
              <w:pStyle w:val="a4"/>
              <w:shd w:val="clear" w:color="auto" w:fill="FFFFFF"/>
              <w:ind w:firstLine="567"/>
              <w:jc w:val="right"/>
              <w:rPr>
                <w:i/>
                <w:iCs/>
                <w:color w:val="010101"/>
                <w:sz w:val="28"/>
                <w:szCs w:val="28"/>
              </w:rPr>
            </w:pPr>
          </w:p>
          <w:p w:rsidR="003D2983" w:rsidRDefault="003D2983" w:rsidP="003D2983">
            <w:pPr>
              <w:pStyle w:val="a4"/>
              <w:shd w:val="clear" w:color="auto" w:fill="FFFFFF"/>
              <w:ind w:firstLine="567"/>
              <w:jc w:val="right"/>
              <w:rPr>
                <w:i/>
                <w:iCs/>
                <w:color w:val="010101"/>
                <w:sz w:val="28"/>
                <w:szCs w:val="28"/>
              </w:rPr>
            </w:pPr>
          </w:p>
          <w:p w:rsidR="003D2983" w:rsidRDefault="003D2983" w:rsidP="003D2983">
            <w:pPr>
              <w:pStyle w:val="a4"/>
              <w:shd w:val="clear" w:color="auto" w:fill="FFFFFF"/>
              <w:ind w:firstLine="567"/>
              <w:jc w:val="right"/>
              <w:rPr>
                <w:i/>
                <w:iCs/>
                <w:color w:val="010101"/>
                <w:sz w:val="28"/>
                <w:szCs w:val="28"/>
              </w:rPr>
            </w:pPr>
          </w:p>
          <w:p w:rsidR="003D2983" w:rsidRDefault="003D2983" w:rsidP="003D2983">
            <w:pPr>
              <w:pStyle w:val="a4"/>
              <w:shd w:val="clear" w:color="auto" w:fill="FFFFFF"/>
              <w:ind w:firstLine="567"/>
              <w:jc w:val="right"/>
              <w:rPr>
                <w:i/>
                <w:iCs/>
                <w:color w:val="010101"/>
                <w:sz w:val="28"/>
                <w:szCs w:val="28"/>
              </w:rPr>
            </w:pPr>
          </w:p>
          <w:p w:rsidR="003D2983" w:rsidRDefault="003D2983" w:rsidP="003D2983">
            <w:pPr>
              <w:pStyle w:val="a4"/>
              <w:shd w:val="clear" w:color="auto" w:fill="FFFFFF"/>
              <w:ind w:firstLine="567"/>
              <w:jc w:val="right"/>
              <w:rPr>
                <w:i/>
                <w:iCs/>
                <w:color w:val="010101"/>
                <w:sz w:val="28"/>
                <w:szCs w:val="28"/>
              </w:rPr>
            </w:pPr>
          </w:p>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894B34" w:rsidTr="00894B34">
              <w:tc>
                <w:tcPr>
                  <w:tcW w:w="4956" w:type="dxa"/>
                </w:tcPr>
                <w:p w:rsidR="00894B34" w:rsidRPr="00D02F62" w:rsidRDefault="00894B34" w:rsidP="00894B34">
                  <w:pPr>
                    <w:shd w:val="clear" w:color="auto" w:fill="FFFFFF"/>
                    <w:spacing w:before="100" w:beforeAutospacing="1" w:after="100" w:afterAutospacing="1" w:line="240" w:lineRule="auto"/>
                    <w:jc w:val="both"/>
                    <w:rPr>
                      <w:rFonts w:ascii="Times New Roman" w:eastAsia="Times New Roman" w:hAnsi="Times New Roman"/>
                      <w:color w:val="010101"/>
                      <w:sz w:val="28"/>
                      <w:szCs w:val="28"/>
                      <w:lang w:eastAsia="ru-RU"/>
                    </w:rPr>
                  </w:pPr>
                  <w:r w:rsidRPr="00D02F62">
                    <w:rPr>
                      <w:rFonts w:ascii="Times New Roman" w:eastAsia="Times New Roman" w:hAnsi="Times New Roman"/>
                      <w:iCs/>
                      <w:color w:val="010101"/>
                      <w:sz w:val="28"/>
                      <w:szCs w:val="28"/>
                      <w:lang w:eastAsia="ru-RU"/>
                    </w:rPr>
                    <w:t>Приложение</w:t>
                  </w:r>
                  <w:r w:rsidRPr="00D02F62">
                    <w:rPr>
                      <w:rFonts w:ascii="Times New Roman" w:eastAsia="Times New Roman" w:hAnsi="Times New Roman"/>
                      <w:color w:val="010101"/>
                      <w:sz w:val="28"/>
                      <w:szCs w:val="28"/>
                      <w:lang w:eastAsia="ru-RU"/>
                    </w:rPr>
                    <w:br/>
                  </w:r>
                  <w:r w:rsidRPr="00D02F62">
                    <w:rPr>
                      <w:rFonts w:ascii="Times New Roman" w:eastAsia="Times New Roman" w:hAnsi="Times New Roman"/>
                      <w:iCs/>
                      <w:color w:val="010101"/>
                      <w:sz w:val="28"/>
                      <w:szCs w:val="28"/>
                      <w:lang w:eastAsia="ru-RU"/>
                    </w:rPr>
                    <w:t>к Программе профилактики рисков причинения вреда (ущерба)</w:t>
                  </w:r>
                  <w:r w:rsidRPr="00D02F62">
                    <w:rPr>
                      <w:rFonts w:ascii="Times New Roman" w:eastAsia="Times New Roman" w:hAnsi="Times New Roman"/>
                      <w:color w:val="010101"/>
                      <w:sz w:val="28"/>
                      <w:szCs w:val="28"/>
                      <w:lang w:eastAsia="ru-RU"/>
                    </w:rPr>
                    <w:br/>
                  </w:r>
                  <w:r w:rsidRPr="00D02F62">
                    <w:rPr>
                      <w:rFonts w:ascii="Times New Roman" w:eastAsia="Times New Roman" w:hAnsi="Times New Roman"/>
                      <w:iCs/>
                      <w:color w:val="010101"/>
                      <w:sz w:val="28"/>
                      <w:szCs w:val="28"/>
                      <w:lang w:eastAsia="ru-RU"/>
                    </w:rPr>
                    <w:t>охраняемым законом ценностям в</w:t>
                  </w:r>
                  <w:r>
                    <w:rPr>
                      <w:rFonts w:ascii="Times New Roman" w:eastAsia="Times New Roman" w:hAnsi="Times New Roman"/>
                      <w:iCs/>
                      <w:color w:val="010101"/>
                      <w:sz w:val="28"/>
                      <w:szCs w:val="28"/>
                      <w:lang w:eastAsia="ru-RU"/>
                    </w:rPr>
                    <w:t xml:space="preserve"> сфере муниципального жилищного </w:t>
                  </w:r>
                  <w:r w:rsidRPr="00D02F62">
                    <w:rPr>
                      <w:rFonts w:ascii="Times New Roman" w:eastAsia="Times New Roman" w:hAnsi="Times New Roman"/>
                      <w:iCs/>
                      <w:color w:val="010101"/>
                      <w:sz w:val="28"/>
                      <w:szCs w:val="28"/>
                      <w:lang w:eastAsia="ru-RU"/>
                    </w:rPr>
                    <w:t>контроля</w:t>
                  </w:r>
                  <w:r>
                    <w:rPr>
                      <w:rFonts w:ascii="Times New Roman" w:eastAsia="Times New Roman" w:hAnsi="Times New Roman"/>
                      <w:iCs/>
                      <w:color w:val="010101"/>
                      <w:sz w:val="28"/>
                      <w:szCs w:val="28"/>
                      <w:lang w:eastAsia="ru-RU"/>
                    </w:rPr>
                    <w:t xml:space="preserve"> </w:t>
                  </w:r>
                  <w:r w:rsidRPr="00D02F62">
                    <w:rPr>
                      <w:rFonts w:ascii="Times New Roman" w:eastAsia="Times New Roman" w:hAnsi="Times New Roman"/>
                      <w:iCs/>
                      <w:color w:val="010101"/>
                      <w:sz w:val="28"/>
                      <w:szCs w:val="28"/>
                      <w:lang w:eastAsia="ru-RU"/>
                    </w:rPr>
                    <w:t xml:space="preserve">на территории муниципального образования </w:t>
                  </w:r>
                  <w:proofErr w:type="spellStart"/>
                  <w:r w:rsidRPr="00D02F62">
                    <w:rPr>
                      <w:rFonts w:ascii="Times New Roman" w:eastAsia="Times New Roman" w:hAnsi="Times New Roman"/>
                      <w:color w:val="010101"/>
                      <w:sz w:val="28"/>
                      <w:szCs w:val="28"/>
                      <w:lang w:eastAsia="ru-RU"/>
                    </w:rPr>
                    <w:t>Малмыжское</w:t>
                  </w:r>
                  <w:proofErr w:type="spellEnd"/>
                  <w:r w:rsidRPr="00D02F62">
                    <w:rPr>
                      <w:rFonts w:ascii="Times New Roman" w:eastAsia="Times New Roman" w:hAnsi="Times New Roman"/>
                      <w:color w:val="010101"/>
                      <w:sz w:val="28"/>
                      <w:szCs w:val="28"/>
                      <w:lang w:eastAsia="ru-RU"/>
                    </w:rPr>
                    <w:t xml:space="preserve"> городское поселение </w:t>
                  </w:r>
                  <w:proofErr w:type="spellStart"/>
                  <w:r w:rsidRPr="00D02F62">
                    <w:rPr>
                      <w:rFonts w:ascii="Times New Roman" w:eastAsia="Times New Roman" w:hAnsi="Times New Roman"/>
                      <w:color w:val="010101"/>
                      <w:sz w:val="28"/>
                      <w:szCs w:val="28"/>
                      <w:lang w:eastAsia="ru-RU"/>
                    </w:rPr>
                    <w:t>Малмыжского</w:t>
                  </w:r>
                  <w:proofErr w:type="spellEnd"/>
                  <w:r w:rsidRPr="00D02F62">
                    <w:rPr>
                      <w:rFonts w:ascii="Times New Roman" w:eastAsia="Times New Roman" w:hAnsi="Times New Roman"/>
                      <w:color w:val="010101"/>
                      <w:sz w:val="28"/>
                      <w:szCs w:val="28"/>
                      <w:lang w:eastAsia="ru-RU"/>
                    </w:rPr>
                    <w:t xml:space="preserve"> района Кировской области </w:t>
                  </w:r>
                  <w:r w:rsidRPr="00D02F62">
                    <w:rPr>
                      <w:rFonts w:ascii="Times New Roman" w:eastAsia="Times New Roman" w:hAnsi="Times New Roman"/>
                      <w:iCs/>
                      <w:color w:val="010101"/>
                      <w:sz w:val="28"/>
                      <w:szCs w:val="28"/>
                      <w:lang w:eastAsia="ru-RU"/>
                    </w:rPr>
                    <w:t>на 2023 год</w:t>
                  </w:r>
                </w:p>
                <w:p w:rsidR="00894B34" w:rsidRDefault="00894B34" w:rsidP="003D2983">
                  <w:pPr>
                    <w:spacing w:before="100" w:beforeAutospacing="1" w:after="100" w:afterAutospacing="1" w:line="240" w:lineRule="auto"/>
                    <w:jc w:val="both"/>
                    <w:rPr>
                      <w:rFonts w:ascii="Times New Roman" w:eastAsia="Times New Roman" w:hAnsi="Times New Roman"/>
                      <w:iCs/>
                      <w:color w:val="010101"/>
                      <w:sz w:val="28"/>
                      <w:szCs w:val="28"/>
                      <w:lang w:eastAsia="ru-RU"/>
                    </w:rPr>
                  </w:pPr>
                </w:p>
              </w:tc>
            </w:tr>
          </w:tbl>
          <w:p w:rsidR="003D2983" w:rsidRPr="003D2983" w:rsidRDefault="003D2983" w:rsidP="003D2983">
            <w:pPr>
              <w:pStyle w:val="3"/>
              <w:shd w:val="clear" w:color="auto" w:fill="FFFFFF"/>
              <w:spacing w:before="0"/>
              <w:ind w:firstLine="567"/>
              <w:jc w:val="center"/>
              <w:rPr>
                <w:rFonts w:ascii="Times New Roman" w:hAnsi="Times New Roman" w:cs="Times New Roman"/>
                <w:b/>
                <w:color w:val="010101"/>
                <w:sz w:val="28"/>
                <w:szCs w:val="28"/>
              </w:rPr>
            </w:pPr>
            <w:r w:rsidRPr="003D2983">
              <w:rPr>
                <w:rFonts w:ascii="Times New Roman" w:hAnsi="Times New Roman" w:cs="Times New Roman"/>
                <w:b/>
                <w:color w:val="010101"/>
                <w:sz w:val="28"/>
                <w:szCs w:val="28"/>
              </w:rPr>
              <w:t xml:space="preserve">План мероприятий по профилактике нарушений земельного законодательства на территории муниципального образования </w:t>
            </w:r>
            <w:proofErr w:type="spellStart"/>
            <w:r w:rsidRPr="003D2983">
              <w:rPr>
                <w:rFonts w:ascii="Times New Roman" w:hAnsi="Times New Roman" w:cs="Times New Roman"/>
                <w:b/>
                <w:color w:val="010101"/>
                <w:sz w:val="28"/>
                <w:szCs w:val="28"/>
              </w:rPr>
              <w:t>Малмыжское</w:t>
            </w:r>
            <w:proofErr w:type="spellEnd"/>
            <w:r w:rsidRPr="003D2983">
              <w:rPr>
                <w:rFonts w:ascii="Times New Roman" w:hAnsi="Times New Roman" w:cs="Times New Roman"/>
                <w:b/>
                <w:color w:val="010101"/>
                <w:sz w:val="28"/>
                <w:szCs w:val="28"/>
              </w:rPr>
              <w:t xml:space="preserve"> городское поселение </w:t>
            </w:r>
            <w:proofErr w:type="spellStart"/>
            <w:r w:rsidRPr="003D2983">
              <w:rPr>
                <w:rFonts w:ascii="Times New Roman" w:hAnsi="Times New Roman" w:cs="Times New Roman"/>
                <w:b/>
                <w:color w:val="010101"/>
                <w:sz w:val="28"/>
                <w:szCs w:val="28"/>
              </w:rPr>
              <w:t>Малмыжского</w:t>
            </w:r>
            <w:proofErr w:type="spellEnd"/>
            <w:r w:rsidRPr="003D2983">
              <w:rPr>
                <w:rFonts w:ascii="Times New Roman" w:hAnsi="Times New Roman" w:cs="Times New Roman"/>
                <w:b/>
                <w:color w:val="010101"/>
                <w:sz w:val="28"/>
                <w:szCs w:val="28"/>
              </w:rPr>
              <w:t xml:space="preserve"> района Кировской области на 2023 год</w:t>
            </w:r>
          </w:p>
          <w:p w:rsidR="003D2983" w:rsidRPr="003D2983" w:rsidRDefault="003D2983" w:rsidP="003D2983">
            <w:pPr>
              <w:ind w:firstLine="567"/>
              <w:rPr>
                <w:rFonts w:ascii="Times New Roman" w:hAnsi="Times New Roman"/>
                <w:sz w:val="28"/>
                <w:szCs w:val="28"/>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416"/>
              <w:gridCol w:w="2299"/>
              <w:gridCol w:w="3272"/>
              <w:gridCol w:w="2095"/>
              <w:gridCol w:w="1541"/>
            </w:tblGrid>
            <w:tr w:rsidR="003D2983" w:rsidRPr="003D2983" w:rsidTr="00366FFA">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b/>
                      <w:bCs/>
                      <w:color w:val="010101"/>
                      <w:sz w:val="28"/>
                      <w:szCs w:val="28"/>
                    </w:rPr>
                    <w:t>№</w:t>
                  </w:r>
                </w:p>
                <w:p w:rsidR="003D2983" w:rsidRPr="003D2983" w:rsidRDefault="003D2983" w:rsidP="00894B34">
                  <w:pPr>
                    <w:pStyle w:val="a4"/>
                    <w:jc w:val="center"/>
                    <w:rPr>
                      <w:color w:val="010101"/>
                      <w:sz w:val="28"/>
                      <w:szCs w:val="28"/>
                    </w:rPr>
                  </w:pPr>
                  <w:r w:rsidRPr="003D2983">
                    <w:rPr>
                      <w:b/>
                      <w:bCs/>
                      <w:color w:val="010101"/>
                      <w:sz w:val="28"/>
                      <w:szCs w:val="28"/>
                    </w:rPr>
                    <w:t>п/п</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b/>
                      <w:bCs/>
                      <w:color w:val="010101"/>
                      <w:sz w:val="28"/>
                      <w:szCs w:val="28"/>
                    </w:rPr>
                    <w:t>Наименование мероприятия</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b/>
                      <w:bCs/>
                      <w:color w:val="010101"/>
                      <w:sz w:val="28"/>
                      <w:szCs w:val="28"/>
                    </w:rPr>
                    <w:t>Сведения о мероприятии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b/>
                      <w:bCs/>
                      <w:color w:val="010101"/>
                      <w:sz w:val="28"/>
                      <w:szCs w:val="28"/>
                    </w:rPr>
                    <w:t>Ответственный исполнитель</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b/>
                      <w:bCs/>
                      <w:color w:val="010101"/>
                      <w:sz w:val="28"/>
                      <w:szCs w:val="28"/>
                    </w:rPr>
                    <w:t>Срок исполнения</w:t>
                  </w:r>
                </w:p>
              </w:tc>
            </w:tr>
            <w:tr w:rsidR="003D2983" w:rsidRPr="003D2983" w:rsidTr="00366FFA">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Информирование</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Специалист по земельным вопросам осуществляет информирование подконтрольных субъектов и иных заинтересованных лиц по вопросам соблюдения обязательных требований.</w:t>
                  </w:r>
                </w:p>
                <w:p w:rsidR="003D2983" w:rsidRPr="003D2983" w:rsidRDefault="003D2983" w:rsidP="00894B34">
                  <w:pPr>
                    <w:pStyle w:val="a4"/>
                    <w:jc w:val="center"/>
                    <w:rPr>
                      <w:color w:val="010101"/>
                      <w:sz w:val="28"/>
                      <w:szCs w:val="28"/>
                    </w:rPr>
                  </w:pPr>
                  <w:r w:rsidRPr="003D2983">
                    <w:rPr>
                      <w:color w:val="010101"/>
                      <w:sz w:val="28"/>
                      <w:szCs w:val="28"/>
                    </w:rPr>
                    <w:t xml:space="preserve">Информирование осуществляется посредством размещения соответствующих сведений на официальном сайте, в средствах массовой информации, через личные кабинеты подконтрольных субъектов в государственных </w:t>
                  </w:r>
                  <w:r w:rsidRPr="003D2983">
                    <w:rPr>
                      <w:color w:val="010101"/>
                      <w:sz w:val="28"/>
                      <w:szCs w:val="28"/>
                    </w:rPr>
                    <w:lastRenderedPageBreak/>
                    <w:t>информационных системах (при их наличии).</w:t>
                  </w:r>
                </w:p>
                <w:p w:rsidR="003D2983" w:rsidRPr="003D2983" w:rsidRDefault="003D2983" w:rsidP="00894B34">
                  <w:pPr>
                    <w:pStyle w:val="a4"/>
                    <w:jc w:val="center"/>
                    <w:rPr>
                      <w:color w:val="010101"/>
                      <w:sz w:val="28"/>
                      <w:szCs w:val="28"/>
                    </w:rPr>
                  </w:pPr>
                  <w:r w:rsidRPr="003D2983">
                    <w:rPr>
                      <w:color w:val="010101"/>
                      <w:sz w:val="28"/>
                      <w:szCs w:val="28"/>
                    </w:rPr>
                    <w:t>Специалист по земельным вопросам размещает и поддерживает в актуальном состоянии на официальном сайте информацию, предусмотренную частью 3 статьи 46 Федерального закона №248-ФЗ «О государственном контроле (надзоре) и муниципальном контроле в Российской Федерации».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lastRenderedPageBreak/>
                    <w:t>специалист по земельным вопросам</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В течение года</w:t>
                  </w:r>
                </w:p>
              </w:tc>
            </w:tr>
            <w:tr w:rsidR="003D2983" w:rsidRPr="003D2983" w:rsidTr="00366FFA">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lastRenderedPageBreak/>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Консультирование</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Специалист по земельным вопросам по обращениям подконтрольных субъектов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3D2983" w:rsidRPr="003D2983" w:rsidRDefault="003D2983" w:rsidP="00894B34">
                  <w:pPr>
                    <w:pStyle w:val="a4"/>
                    <w:jc w:val="center"/>
                    <w:rPr>
                      <w:color w:val="010101"/>
                      <w:sz w:val="28"/>
                      <w:szCs w:val="28"/>
                    </w:rPr>
                  </w:pPr>
                  <w:r w:rsidRPr="003D2983">
                    <w:rPr>
                      <w:color w:val="010101"/>
                      <w:sz w:val="28"/>
                      <w:szCs w:val="28"/>
                    </w:rPr>
                    <w:t xml:space="preserve">Консультирование может осуществляться </w:t>
                  </w:r>
                  <w:proofErr w:type="gramStart"/>
                  <w:r w:rsidRPr="003D2983">
                    <w:rPr>
                      <w:color w:val="010101"/>
                      <w:sz w:val="28"/>
                      <w:szCs w:val="28"/>
                    </w:rPr>
                    <w:t>специалистом  по</w:t>
                  </w:r>
                  <w:proofErr w:type="gramEnd"/>
                  <w:r w:rsidRPr="003D2983">
                    <w:rPr>
                      <w:color w:val="010101"/>
                      <w:sz w:val="28"/>
                      <w:szCs w:val="28"/>
                    </w:rPr>
                    <w:t xml:space="preserve"> земельным вопросам по телефону, посредством видео-конференц-связи, на личном приеме либо в ходе проведения профилактического мероприятия, </w:t>
                  </w:r>
                  <w:r w:rsidRPr="003D2983">
                    <w:rPr>
                      <w:color w:val="010101"/>
                      <w:sz w:val="28"/>
                      <w:szCs w:val="28"/>
                    </w:rPr>
                    <w:lastRenderedPageBreak/>
                    <w:t>контрольного мероприятия.</w:t>
                  </w:r>
                </w:p>
                <w:p w:rsidR="003D2983" w:rsidRPr="003D2983" w:rsidRDefault="003D2983" w:rsidP="00894B34">
                  <w:pPr>
                    <w:pStyle w:val="a4"/>
                    <w:jc w:val="center"/>
                    <w:rPr>
                      <w:color w:val="010101"/>
                      <w:sz w:val="28"/>
                      <w:szCs w:val="28"/>
                    </w:rPr>
                  </w:pPr>
                  <w:r w:rsidRPr="003D2983">
                    <w:rPr>
                      <w:color w:val="010101"/>
                      <w:sz w:val="28"/>
                      <w:szCs w:val="28"/>
                    </w:rPr>
                    <w:t>По итогам консультирования информация в письменной форме подконтрольным субъектам и их представителям не предоставляется.</w:t>
                  </w:r>
                </w:p>
                <w:p w:rsidR="003D2983" w:rsidRPr="003D2983" w:rsidRDefault="003D2983" w:rsidP="00894B34">
                  <w:pPr>
                    <w:pStyle w:val="a4"/>
                    <w:jc w:val="center"/>
                    <w:rPr>
                      <w:color w:val="010101"/>
                      <w:sz w:val="28"/>
                      <w:szCs w:val="28"/>
                    </w:rPr>
                  </w:pPr>
                  <w:r w:rsidRPr="003D2983">
                    <w:rPr>
                      <w:color w:val="010101"/>
                      <w:sz w:val="28"/>
                      <w:szCs w:val="28"/>
                    </w:rPr>
                    <w:t>Консультирование осуществляется по следующим вопросам:</w:t>
                  </w:r>
                </w:p>
                <w:p w:rsidR="00370C5A" w:rsidRPr="00370C5A" w:rsidRDefault="00370C5A" w:rsidP="00370C5A">
                  <w:pPr>
                    <w:rPr>
                      <w:rFonts w:ascii="Times New Roman" w:hAnsi="Times New Roman"/>
                      <w:color w:val="FF0000"/>
                      <w:sz w:val="28"/>
                      <w:szCs w:val="28"/>
                    </w:rPr>
                  </w:pPr>
                  <w:r w:rsidRPr="00370C5A">
                    <w:rPr>
                      <w:rFonts w:ascii="Times New Roman" w:hAnsi="Times New Roman"/>
                      <w:color w:val="FF0000"/>
                      <w:sz w:val="28"/>
                      <w:szCs w:val="28"/>
                    </w:rPr>
                    <w:t>1) порядка проведения контрольных мероприятий;</w:t>
                  </w:r>
                </w:p>
                <w:p w:rsidR="00370C5A" w:rsidRPr="00370C5A" w:rsidRDefault="00370C5A" w:rsidP="00370C5A">
                  <w:pPr>
                    <w:rPr>
                      <w:rFonts w:ascii="Times New Roman" w:hAnsi="Times New Roman"/>
                      <w:color w:val="FF0000"/>
                      <w:sz w:val="28"/>
                      <w:szCs w:val="28"/>
                    </w:rPr>
                  </w:pPr>
                  <w:r w:rsidRPr="00370C5A">
                    <w:rPr>
                      <w:rFonts w:ascii="Times New Roman" w:hAnsi="Times New Roman"/>
                      <w:color w:val="FF0000"/>
                      <w:sz w:val="28"/>
                      <w:szCs w:val="28"/>
                    </w:rPr>
                    <w:t>2) периодичности проведения контрольных мероприятий;</w:t>
                  </w:r>
                </w:p>
                <w:p w:rsidR="00370C5A" w:rsidRPr="00370C5A" w:rsidRDefault="00370C5A" w:rsidP="00370C5A">
                  <w:pPr>
                    <w:rPr>
                      <w:rFonts w:ascii="Times New Roman" w:hAnsi="Times New Roman"/>
                      <w:color w:val="FF0000"/>
                      <w:sz w:val="28"/>
                      <w:szCs w:val="28"/>
                    </w:rPr>
                  </w:pPr>
                  <w:r w:rsidRPr="00370C5A">
                    <w:rPr>
                      <w:rFonts w:ascii="Times New Roman" w:hAnsi="Times New Roman"/>
                      <w:color w:val="FF0000"/>
                      <w:sz w:val="28"/>
                      <w:szCs w:val="28"/>
                    </w:rPr>
                    <w:t>3) порядка принятия решений по итогам контрольных мероприятий;</w:t>
                  </w:r>
                </w:p>
                <w:p w:rsidR="00370C5A" w:rsidRPr="00370C5A" w:rsidRDefault="00370C5A" w:rsidP="00370C5A">
                  <w:pPr>
                    <w:rPr>
                      <w:rFonts w:ascii="Times New Roman" w:hAnsi="Times New Roman"/>
                      <w:color w:val="FF0000"/>
                      <w:sz w:val="28"/>
                      <w:szCs w:val="28"/>
                    </w:rPr>
                  </w:pPr>
                  <w:r w:rsidRPr="00370C5A">
                    <w:rPr>
                      <w:rFonts w:ascii="Times New Roman" w:hAnsi="Times New Roman"/>
                      <w:color w:val="FF0000"/>
                      <w:sz w:val="28"/>
                      <w:szCs w:val="28"/>
                    </w:rPr>
                    <w:t>4) порядка обжалования решений Контрольного органа.</w:t>
                  </w:r>
                </w:p>
                <w:p w:rsidR="003D2983" w:rsidRPr="003D2983" w:rsidRDefault="003D2983" w:rsidP="00894B34">
                  <w:pPr>
                    <w:pStyle w:val="a4"/>
                    <w:jc w:val="center"/>
                    <w:rPr>
                      <w:color w:val="010101"/>
                      <w:sz w:val="28"/>
                      <w:szCs w:val="28"/>
                    </w:rPr>
                  </w:pPr>
                  <w:r w:rsidRPr="003D2983">
                    <w:rPr>
                      <w:color w:val="010101"/>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иных участников контрольного мероприятия, а также результаты проведенных в рамках контрольного </w:t>
                  </w:r>
                  <w:r w:rsidRPr="003D2983">
                    <w:rPr>
                      <w:color w:val="010101"/>
                      <w:sz w:val="28"/>
                      <w:szCs w:val="28"/>
                    </w:rPr>
                    <w:lastRenderedPageBreak/>
                    <w:t>мероприятия экспертизы, испытаний.</w:t>
                  </w:r>
                </w:p>
                <w:p w:rsidR="003D2983" w:rsidRPr="003D2983" w:rsidRDefault="003D2983" w:rsidP="00894B34">
                  <w:pPr>
                    <w:pStyle w:val="a4"/>
                    <w:jc w:val="center"/>
                    <w:rPr>
                      <w:color w:val="010101"/>
                      <w:sz w:val="28"/>
                      <w:szCs w:val="28"/>
                    </w:rPr>
                  </w:pPr>
                  <w:r w:rsidRPr="003D2983">
                    <w:rPr>
                      <w:color w:val="010101"/>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lastRenderedPageBreak/>
                    <w:t>специалист по земельным вопросам</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В течение года</w:t>
                  </w:r>
                </w:p>
              </w:tc>
            </w:tr>
            <w:tr w:rsidR="003D2983" w:rsidRPr="003D2983" w:rsidTr="00366FFA">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lastRenderedPageBreak/>
                    <w:t>3</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Объявление предостережения</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В случае наличия у специалиста по земельным вопросам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специалист по земельным вопросам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D2983" w:rsidRPr="003D2983" w:rsidRDefault="003D2983" w:rsidP="00370C5A">
                  <w:pPr>
                    <w:pStyle w:val="a4"/>
                    <w:jc w:val="center"/>
                    <w:rPr>
                      <w:color w:val="010101"/>
                      <w:sz w:val="28"/>
                      <w:szCs w:val="28"/>
                    </w:rPr>
                  </w:pPr>
                  <w:r w:rsidRPr="003D2983">
                    <w:rPr>
                      <w:color w:val="010101"/>
                      <w:sz w:val="28"/>
                      <w:szCs w:val="28"/>
                    </w:rPr>
                    <w:t xml:space="preserve">Подконтрольный субъект вправе после получения </w:t>
                  </w:r>
                  <w:r w:rsidRPr="003D2983">
                    <w:rPr>
                      <w:color w:val="010101"/>
                      <w:sz w:val="28"/>
                      <w:szCs w:val="28"/>
                    </w:rPr>
                    <w:lastRenderedPageBreak/>
                    <w:t xml:space="preserve">предостережения о недопустимости нарушения обязательных требований подать возражение в отношении указанного </w:t>
                  </w:r>
                  <w:bookmarkStart w:id="1" w:name="_GoBack"/>
                  <w:r w:rsidRPr="00370C5A">
                    <w:rPr>
                      <w:color w:val="FF0000"/>
                      <w:sz w:val="28"/>
                      <w:szCs w:val="28"/>
                    </w:rPr>
                    <w:t>предостережения в срок не позднее 1</w:t>
                  </w:r>
                  <w:r w:rsidR="00370C5A" w:rsidRPr="00370C5A">
                    <w:rPr>
                      <w:color w:val="FF0000"/>
                      <w:sz w:val="28"/>
                      <w:szCs w:val="28"/>
                    </w:rPr>
                    <w:t>0</w:t>
                  </w:r>
                  <w:r w:rsidRPr="00370C5A">
                    <w:rPr>
                      <w:color w:val="FF0000"/>
                      <w:sz w:val="28"/>
                      <w:szCs w:val="28"/>
                    </w:rPr>
                    <w:t xml:space="preserve"> рабочих дней со дня получения им предостережения.</w:t>
                  </w:r>
                  <w:bookmarkEnd w:id="1"/>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lastRenderedPageBreak/>
                    <w:t>специалист по земельным вопросам</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3D2983" w:rsidRPr="003D2983" w:rsidRDefault="003D2983" w:rsidP="00894B34">
                  <w:pPr>
                    <w:pStyle w:val="a4"/>
                    <w:jc w:val="center"/>
                    <w:rPr>
                      <w:color w:val="010101"/>
                      <w:sz w:val="28"/>
                      <w:szCs w:val="28"/>
                    </w:rPr>
                  </w:pPr>
                  <w:r w:rsidRPr="003D2983">
                    <w:rPr>
                      <w:color w:val="010101"/>
                      <w:sz w:val="28"/>
                      <w:szCs w:val="28"/>
                    </w:rPr>
                    <w:t>В течение года</w:t>
                  </w:r>
                </w:p>
              </w:tc>
            </w:tr>
          </w:tbl>
          <w:p w:rsidR="003D2983" w:rsidRPr="003D2983" w:rsidRDefault="003D2983" w:rsidP="003D2983">
            <w:pPr>
              <w:spacing w:after="0" w:line="240" w:lineRule="auto"/>
              <w:ind w:firstLine="567"/>
              <w:rPr>
                <w:rFonts w:ascii="Times New Roman" w:eastAsia="Times New Roman" w:hAnsi="Times New Roman"/>
                <w:color w:val="010101"/>
                <w:sz w:val="28"/>
                <w:szCs w:val="28"/>
                <w:lang w:eastAsia="ru-RU"/>
              </w:rPr>
            </w:pPr>
          </w:p>
        </w:tc>
      </w:tr>
      <w:tr w:rsidR="00894B34" w:rsidRPr="003D2983" w:rsidTr="00894B34">
        <w:tc>
          <w:tcPr>
            <w:tcW w:w="5000" w:type="pct"/>
            <w:shd w:val="clear" w:color="auto" w:fill="FFFFFF"/>
          </w:tcPr>
          <w:p w:rsidR="00894B34" w:rsidRPr="003D2983" w:rsidRDefault="00894B34" w:rsidP="003D2983">
            <w:pPr>
              <w:spacing w:before="100" w:beforeAutospacing="1" w:after="100" w:afterAutospacing="1" w:line="240" w:lineRule="auto"/>
              <w:ind w:firstLine="567"/>
              <w:jc w:val="right"/>
              <w:rPr>
                <w:rFonts w:ascii="Times New Roman" w:eastAsia="Times New Roman" w:hAnsi="Times New Roman"/>
                <w:b/>
                <w:bCs/>
                <w:color w:val="010101"/>
                <w:sz w:val="28"/>
                <w:szCs w:val="28"/>
                <w:lang w:eastAsia="ru-RU"/>
              </w:rPr>
            </w:pPr>
          </w:p>
        </w:tc>
      </w:tr>
      <w:tr w:rsidR="00894B34" w:rsidRPr="003D2983" w:rsidTr="00894B34">
        <w:tc>
          <w:tcPr>
            <w:tcW w:w="5000" w:type="pct"/>
            <w:shd w:val="clear" w:color="auto" w:fill="FFFFFF"/>
          </w:tcPr>
          <w:p w:rsidR="00894B34" w:rsidRPr="003D2983" w:rsidRDefault="00894B34" w:rsidP="003D2983">
            <w:pPr>
              <w:spacing w:before="100" w:beforeAutospacing="1" w:after="100" w:afterAutospacing="1" w:line="240" w:lineRule="auto"/>
              <w:ind w:firstLine="567"/>
              <w:jc w:val="right"/>
              <w:rPr>
                <w:rFonts w:ascii="Times New Roman" w:eastAsia="Times New Roman" w:hAnsi="Times New Roman"/>
                <w:b/>
                <w:bCs/>
                <w:color w:val="010101"/>
                <w:sz w:val="28"/>
                <w:szCs w:val="28"/>
                <w:lang w:eastAsia="ru-RU"/>
              </w:rPr>
            </w:pPr>
          </w:p>
        </w:tc>
      </w:tr>
    </w:tbl>
    <w:p w:rsidR="003D2983" w:rsidRPr="003D2983" w:rsidRDefault="003D2983" w:rsidP="003D2983">
      <w:pPr>
        <w:ind w:firstLine="567"/>
        <w:rPr>
          <w:rFonts w:ascii="Times New Roman" w:hAnsi="Times New Roman"/>
          <w:sz w:val="28"/>
          <w:szCs w:val="28"/>
        </w:rPr>
      </w:pPr>
    </w:p>
    <w:p w:rsidR="00476ADE" w:rsidRPr="003D2983" w:rsidRDefault="00476ADE" w:rsidP="003D2983">
      <w:pPr>
        <w:autoSpaceDE w:val="0"/>
        <w:autoSpaceDN w:val="0"/>
        <w:adjustRightInd w:val="0"/>
        <w:spacing w:after="0" w:line="240" w:lineRule="auto"/>
        <w:ind w:firstLine="567"/>
        <w:jc w:val="both"/>
        <w:rPr>
          <w:rFonts w:ascii="Times New Roman" w:hAnsi="Times New Roman"/>
          <w:sz w:val="28"/>
          <w:szCs w:val="28"/>
          <w:lang w:eastAsia="ru-RU"/>
        </w:rPr>
      </w:pPr>
    </w:p>
    <w:p w:rsidR="00476ADE" w:rsidRPr="003D2983" w:rsidRDefault="00476ADE" w:rsidP="003D2983">
      <w:pPr>
        <w:autoSpaceDE w:val="0"/>
        <w:autoSpaceDN w:val="0"/>
        <w:adjustRightInd w:val="0"/>
        <w:spacing w:after="0" w:line="240" w:lineRule="auto"/>
        <w:ind w:firstLine="567"/>
        <w:jc w:val="both"/>
        <w:rPr>
          <w:rFonts w:ascii="Times New Roman" w:hAnsi="Times New Roman"/>
          <w:sz w:val="28"/>
          <w:szCs w:val="28"/>
          <w:lang w:eastAsia="ru-RU"/>
        </w:rPr>
      </w:pPr>
    </w:p>
    <w:p w:rsidR="00476ADE" w:rsidRPr="003D2983" w:rsidRDefault="00476ADE" w:rsidP="003D2983">
      <w:pPr>
        <w:autoSpaceDE w:val="0"/>
        <w:autoSpaceDN w:val="0"/>
        <w:adjustRightInd w:val="0"/>
        <w:spacing w:after="0" w:line="240" w:lineRule="auto"/>
        <w:ind w:firstLine="567"/>
        <w:jc w:val="both"/>
        <w:rPr>
          <w:rFonts w:ascii="Times New Roman" w:hAnsi="Times New Roman"/>
          <w:sz w:val="28"/>
          <w:szCs w:val="28"/>
          <w:lang w:eastAsia="ru-RU"/>
        </w:rPr>
      </w:pPr>
    </w:p>
    <w:p w:rsidR="00476ADE" w:rsidRPr="003D2983" w:rsidRDefault="00476ADE" w:rsidP="003D2983">
      <w:pPr>
        <w:autoSpaceDE w:val="0"/>
        <w:autoSpaceDN w:val="0"/>
        <w:adjustRightInd w:val="0"/>
        <w:spacing w:after="0" w:line="240" w:lineRule="auto"/>
        <w:ind w:firstLine="567"/>
        <w:jc w:val="both"/>
        <w:rPr>
          <w:rFonts w:ascii="Times New Roman" w:hAnsi="Times New Roman"/>
          <w:sz w:val="28"/>
          <w:szCs w:val="28"/>
          <w:lang w:eastAsia="ru-RU"/>
        </w:rPr>
      </w:pPr>
    </w:p>
    <w:p w:rsidR="00476ADE" w:rsidRPr="003D2983" w:rsidRDefault="00476ADE" w:rsidP="003D2983">
      <w:pPr>
        <w:autoSpaceDE w:val="0"/>
        <w:autoSpaceDN w:val="0"/>
        <w:adjustRightInd w:val="0"/>
        <w:spacing w:after="0" w:line="240" w:lineRule="auto"/>
        <w:ind w:firstLine="567"/>
        <w:jc w:val="both"/>
        <w:rPr>
          <w:rFonts w:ascii="Times New Roman" w:hAnsi="Times New Roman"/>
          <w:sz w:val="28"/>
          <w:szCs w:val="28"/>
          <w:lang w:eastAsia="ru-RU"/>
        </w:rPr>
      </w:pPr>
    </w:p>
    <w:p w:rsidR="00476ADE" w:rsidRPr="003D2983"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Pr="003D2983" w:rsidRDefault="00476ADE" w:rsidP="00476ADE">
      <w:pPr>
        <w:autoSpaceDE w:val="0"/>
        <w:autoSpaceDN w:val="0"/>
        <w:adjustRightInd w:val="0"/>
        <w:spacing w:after="0" w:line="240" w:lineRule="auto"/>
        <w:jc w:val="both"/>
        <w:rPr>
          <w:rFonts w:ascii="Times New Roman" w:hAnsi="Times New Roman"/>
          <w:sz w:val="28"/>
          <w:szCs w:val="28"/>
          <w:lang w:eastAsia="ru-RU"/>
        </w:rPr>
      </w:pPr>
    </w:p>
    <w:p w:rsidR="00476ADE" w:rsidRPr="003D2983" w:rsidRDefault="00476ADE" w:rsidP="00476ADE">
      <w:pPr>
        <w:rPr>
          <w:rFonts w:ascii="Times New Roman" w:hAnsi="Times New Roman"/>
          <w:sz w:val="28"/>
          <w:szCs w:val="28"/>
        </w:rPr>
      </w:pPr>
    </w:p>
    <w:p w:rsidR="001E33A8" w:rsidRPr="003D2983" w:rsidRDefault="001E33A8">
      <w:pPr>
        <w:rPr>
          <w:rFonts w:ascii="Times New Roman" w:hAnsi="Times New Roman"/>
          <w:sz w:val="28"/>
          <w:szCs w:val="28"/>
        </w:rPr>
      </w:pPr>
    </w:p>
    <w:sectPr w:rsidR="001E33A8" w:rsidRPr="003D2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DE"/>
    <w:rsid w:val="001E33A8"/>
    <w:rsid w:val="00370C5A"/>
    <w:rsid w:val="003D2983"/>
    <w:rsid w:val="00476ADE"/>
    <w:rsid w:val="00894B34"/>
    <w:rsid w:val="008E3E12"/>
    <w:rsid w:val="0098445A"/>
    <w:rsid w:val="00B4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9019"/>
  <w15:chartTrackingRefBased/>
  <w15:docId w15:val="{0BA966CC-DDCD-4AB2-A905-8B355F9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DE"/>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476AD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D29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6ADE"/>
    <w:rPr>
      <w:rFonts w:ascii="Arial" w:eastAsia="Calibri" w:hAnsi="Arial" w:cs="Arial"/>
      <w:b/>
      <w:bCs/>
      <w:i/>
      <w:iCs/>
      <w:sz w:val="28"/>
      <w:szCs w:val="28"/>
    </w:rPr>
  </w:style>
  <w:style w:type="character" w:customStyle="1" w:styleId="21">
    <w:name w:val="Основной текст (2)_"/>
    <w:basedOn w:val="a0"/>
    <w:link w:val="22"/>
    <w:locked/>
    <w:rsid w:val="00476AD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476ADE"/>
    <w:pPr>
      <w:widowControl w:val="0"/>
      <w:shd w:val="clear" w:color="auto" w:fill="FFFFFF"/>
      <w:spacing w:after="300" w:line="312" w:lineRule="exact"/>
      <w:jc w:val="center"/>
    </w:pPr>
    <w:rPr>
      <w:rFonts w:ascii="Times New Roman" w:eastAsia="Times New Roman" w:hAnsi="Times New Roman"/>
      <w:b/>
      <w:bCs/>
      <w:sz w:val="26"/>
      <w:szCs w:val="26"/>
    </w:rPr>
  </w:style>
  <w:style w:type="table" w:styleId="a3">
    <w:name w:val="Table Grid"/>
    <w:basedOn w:val="a1"/>
    <w:uiPriority w:val="59"/>
    <w:rsid w:val="00476A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D2983"/>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unhideWhenUsed/>
    <w:rsid w:val="003D298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B47F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7F76"/>
    <w:rPr>
      <w:rFonts w:ascii="Segoe UI" w:eastAsia="Calibri" w:hAnsi="Segoe UI" w:cs="Segoe U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0C5A"/>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dc:creator>
  <cp:keywords/>
  <dc:description/>
  <cp:lastModifiedBy>Гор</cp:lastModifiedBy>
  <cp:revision>5</cp:revision>
  <cp:lastPrinted>2022-12-30T14:54:00Z</cp:lastPrinted>
  <dcterms:created xsi:type="dcterms:W3CDTF">2022-11-08T06:39:00Z</dcterms:created>
  <dcterms:modified xsi:type="dcterms:W3CDTF">2022-12-30T14:57:00Z</dcterms:modified>
</cp:coreProperties>
</file>