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42" w:rsidRDefault="00233442" w:rsidP="00233442">
      <w:pPr>
        <w:pStyle w:val="a3"/>
      </w:pPr>
      <w:r>
        <w:t>АДМИНИСТРАЦИЯ</w:t>
      </w:r>
    </w:p>
    <w:p w:rsidR="00233442" w:rsidRDefault="00233442" w:rsidP="00233442">
      <w:pPr>
        <w:pStyle w:val="a3"/>
      </w:pPr>
      <w:r>
        <w:t>МАЛМЫЖСКОГО ГОРОДСКОГО ПОСЕЛЕНИЯ</w:t>
      </w:r>
    </w:p>
    <w:p w:rsidR="00233442" w:rsidRDefault="00233442" w:rsidP="002334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33442" w:rsidRDefault="00233442" w:rsidP="00233442">
      <w:pPr>
        <w:jc w:val="center"/>
        <w:rPr>
          <w:b/>
          <w:bCs/>
          <w:sz w:val="28"/>
        </w:rPr>
      </w:pPr>
    </w:p>
    <w:p w:rsidR="00233442" w:rsidRDefault="00233442" w:rsidP="002334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33442" w:rsidRDefault="00233442" w:rsidP="00233442">
      <w:pPr>
        <w:jc w:val="center"/>
        <w:rPr>
          <w:b/>
          <w:bCs/>
          <w:sz w:val="32"/>
          <w:szCs w:val="32"/>
        </w:rPr>
      </w:pPr>
    </w:p>
    <w:p w:rsidR="00233442" w:rsidRPr="00204678" w:rsidRDefault="00C8481B" w:rsidP="00233442">
      <w:pPr>
        <w:rPr>
          <w:sz w:val="28"/>
          <w:szCs w:val="28"/>
        </w:rPr>
      </w:pPr>
      <w:r>
        <w:rPr>
          <w:sz w:val="28"/>
          <w:szCs w:val="28"/>
        </w:rPr>
        <w:t>18.03.2022</w:t>
      </w:r>
      <w:r w:rsidR="00233442" w:rsidRPr="00204678">
        <w:rPr>
          <w:sz w:val="28"/>
          <w:szCs w:val="28"/>
        </w:rPr>
        <w:tab/>
      </w:r>
      <w:r w:rsidR="00233442" w:rsidRPr="00204678">
        <w:rPr>
          <w:sz w:val="28"/>
          <w:szCs w:val="28"/>
        </w:rPr>
        <w:tab/>
      </w:r>
      <w:r w:rsidR="00233442" w:rsidRPr="00204678">
        <w:rPr>
          <w:sz w:val="28"/>
          <w:szCs w:val="28"/>
        </w:rPr>
        <w:tab/>
      </w:r>
      <w:r w:rsidR="00233442" w:rsidRPr="00204678">
        <w:rPr>
          <w:sz w:val="28"/>
          <w:szCs w:val="28"/>
        </w:rPr>
        <w:tab/>
      </w:r>
      <w:r w:rsidR="00233442" w:rsidRPr="00204678">
        <w:rPr>
          <w:sz w:val="28"/>
          <w:szCs w:val="28"/>
        </w:rPr>
        <w:tab/>
      </w:r>
      <w:r w:rsidR="00233442" w:rsidRPr="00204678">
        <w:rPr>
          <w:sz w:val="28"/>
          <w:szCs w:val="28"/>
        </w:rPr>
        <w:tab/>
      </w:r>
      <w:r w:rsidR="00233442" w:rsidRPr="00204678">
        <w:rPr>
          <w:sz w:val="28"/>
          <w:szCs w:val="28"/>
        </w:rPr>
        <w:tab/>
      </w:r>
      <w:r w:rsidR="00233442" w:rsidRPr="00204678">
        <w:rPr>
          <w:sz w:val="28"/>
          <w:szCs w:val="28"/>
        </w:rPr>
        <w:tab/>
      </w:r>
      <w:r w:rsidR="002334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233442" w:rsidRPr="00204678">
        <w:rPr>
          <w:sz w:val="28"/>
          <w:szCs w:val="28"/>
        </w:rPr>
        <w:t>№</w:t>
      </w:r>
      <w:r>
        <w:rPr>
          <w:sz w:val="28"/>
          <w:szCs w:val="28"/>
        </w:rPr>
        <w:t xml:space="preserve"> 31</w:t>
      </w:r>
    </w:p>
    <w:p w:rsidR="00233442" w:rsidRDefault="00233442" w:rsidP="00233442">
      <w:pPr>
        <w:jc w:val="center"/>
        <w:rPr>
          <w:sz w:val="28"/>
        </w:rPr>
      </w:pPr>
      <w:r>
        <w:rPr>
          <w:sz w:val="28"/>
        </w:rPr>
        <w:t>г. Малмыж</w:t>
      </w:r>
    </w:p>
    <w:p w:rsidR="00233442" w:rsidRPr="0032119B" w:rsidRDefault="00233442" w:rsidP="00233442">
      <w:pPr>
        <w:jc w:val="center"/>
        <w:rPr>
          <w:sz w:val="28"/>
          <w:szCs w:val="28"/>
        </w:rPr>
      </w:pPr>
    </w:p>
    <w:p w:rsidR="00233442" w:rsidRDefault="00233442" w:rsidP="00233442">
      <w:pPr>
        <w:jc w:val="both"/>
        <w:rPr>
          <w:bCs/>
          <w:sz w:val="28"/>
          <w:szCs w:val="28"/>
        </w:rPr>
      </w:pPr>
    </w:p>
    <w:p w:rsidR="0024494B" w:rsidRPr="0032119B" w:rsidRDefault="0024494B" w:rsidP="00233442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8897"/>
      </w:tblGrid>
      <w:tr w:rsidR="00233442" w:rsidRPr="0032119B" w:rsidTr="003D1C89">
        <w:tc>
          <w:tcPr>
            <w:tcW w:w="8897" w:type="dxa"/>
            <w:shd w:val="clear" w:color="auto" w:fill="auto"/>
          </w:tcPr>
          <w:p w:rsidR="00233442" w:rsidRPr="00233442" w:rsidRDefault="00636F07" w:rsidP="002334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установлении расчетных показателей для признания граждан малоимущими</w:t>
            </w:r>
          </w:p>
        </w:tc>
      </w:tr>
    </w:tbl>
    <w:p w:rsidR="00233442" w:rsidRDefault="00233442" w:rsidP="00233442">
      <w:pPr>
        <w:ind w:firstLine="900"/>
        <w:rPr>
          <w:sz w:val="28"/>
          <w:szCs w:val="28"/>
        </w:rPr>
      </w:pPr>
    </w:p>
    <w:p w:rsidR="0024494B" w:rsidRPr="0032119B" w:rsidRDefault="0024494B" w:rsidP="00233442">
      <w:pPr>
        <w:ind w:firstLine="900"/>
        <w:rPr>
          <w:sz w:val="28"/>
          <w:szCs w:val="28"/>
        </w:rPr>
      </w:pPr>
    </w:p>
    <w:p w:rsidR="00233442" w:rsidRDefault="00636F07" w:rsidP="00233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14 Жилищного кодекса Российской Федерации, Законом Кировской области  от 02.08.2005 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области», в целях признания граждан малоимущими и предоставления им по договорам социального найма жилых помещений муниципального жилищного фонда,   администрация Малмыжского городского поселения ПОСТАНОВЛЯЕТ:</w:t>
      </w:r>
      <w:proofErr w:type="gramEnd"/>
    </w:p>
    <w:p w:rsidR="00636F07" w:rsidRDefault="00636F07" w:rsidP="00233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Установить размер дохода, приходящегося на каждого члена семьи</w:t>
      </w:r>
      <w:r w:rsidR="00893058">
        <w:rPr>
          <w:sz w:val="28"/>
          <w:szCs w:val="28"/>
        </w:rPr>
        <w:t xml:space="preserve"> – один и менее  прожиточный минимум, установленный Правительством Кировской области по группам населения, на момент подачи заявления о признании </w:t>
      </w:r>
      <w:r w:rsidR="00D82E08">
        <w:rPr>
          <w:sz w:val="28"/>
          <w:szCs w:val="28"/>
        </w:rPr>
        <w:t xml:space="preserve">граждан малоимущими для </w:t>
      </w:r>
      <w:r w:rsidR="00893058">
        <w:rPr>
          <w:sz w:val="28"/>
          <w:szCs w:val="28"/>
        </w:rPr>
        <w:t>постановк</w:t>
      </w:r>
      <w:r w:rsidR="00D82E08">
        <w:rPr>
          <w:sz w:val="28"/>
          <w:szCs w:val="28"/>
        </w:rPr>
        <w:t xml:space="preserve">и </w:t>
      </w:r>
      <w:r w:rsidR="00893058">
        <w:rPr>
          <w:sz w:val="28"/>
          <w:szCs w:val="28"/>
        </w:rPr>
        <w:t xml:space="preserve"> на учет в качестве нуждающихся в жилых помещениях</w:t>
      </w:r>
      <w:r w:rsidR="00D82E08">
        <w:rPr>
          <w:sz w:val="28"/>
          <w:szCs w:val="28"/>
        </w:rPr>
        <w:t xml:space="preserve">, предоставляемых </w:t>
      </w:r>
      <w:r w:rsidR="00893058">
        <w:rPr>
          <w:sz w:val="28"/>
          <w:szCs w:val="28"/>
        </w:rPr>
        <w:t xml:space="preserve">по договорам социального найма. </w:t>
      </w:r>
      <w:proofErr w:type="gramEnd"/>
    </w:p>
    <w:p w:rsidR="00D82E08" w:rsidRDefault="00D82E08" w:rsidP="00233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 размер  стоимости  имущества, находящегося в </w:t>
      </w:r>
      <w:r w:rsidR="0024494B">
        <w:rPr>
          <w:sz w:val="28"/>
          <w:szCs w:val="28"/>
        </w:rPr>
        <w:t xml:space="preserve">собственности членов семьи и подлежащего налогообложению – менее  расчетного показателя рыночной стоимости приобретения жилых помещений по норме предоставления муниципального жилищного фонда по договорам социального найма.  Данный расчетный показатель определяется  как результат </w:t>
      </w:r>
      <w:proofErr w:type="gramStart"/>
      <w:r w:rsidR="0024494B">
        <w:rPr>
          <w:sz w:val="28"/>
          <w:szCs w:val="28"/>
        </w:rPr>
        <w:t>произведения нормы предоставления площади жилого помещения</w:t>
      </w:r>
      <w:proofErr w:type="gramEnd"/>
      <w:r w:rsidR="0024494B">
        <w:rPr>
          <w:sz w:val="28"/>
          <w:szCs w:val="28"/>
        </w:rPr>
        <w:t xml:space="preserve"> по договору социального найма, количества членов семьи и </w:t>
      </w:r>
      <w:r w:rsidR="00CD6928">
        <w:rPr>
          <w:sz w:val="28"/>
          <w:szCs w:val="28"/>
        </w:rPr>
        <w:t xml:space="preserve">средней расчетной рыночной цены одного квадратного метра площади жилого помещения, которая устанавливается постановлением администрации Малмыжского городского </w:t>
      </w:r>
      <w:bookmarkStart w:id="0" w:name="_GoBack"/>
      <w:bookmarkEnd w:id="0"/>
      <w:r w:rsidR="00CD6928">
        <w:rPr>
          <w:sz w:val="28"/>
          <w:szCs w:val="28"/>
        </w:rPr>
        <w:t xml:space="preserve">поселения. </w:t>
      </w:r>
    </w:p>
    <w:p w:rsidR="00FB5E0F" w:rsidRDefault="00633159" w:rsidP="00233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B5E0F">
        <w:rPr>
          <w:sz w:val="28"/>
          <w:szCs w:val="28"/>
        </w:rPr>
        <w:t>Признать утратившими силу:</w:t>
      </w:r>
    </w:p>
    <w:p w:rsidR="0024494B" w:rsidRDefault="00FB5E0F" w:rsidP="00233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Постановление администрации Малмыжского городского поселения от  08.10.2008 № 30 «Об установлении расчетных показателей для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».</w:t>
      </w:r>
    </w:p>
    <w:p w:rsidR="00FB5E0F" w:rsidRDefault="00FB5E0F" w:rsidP="00233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Постановление администрации Малмыжского городского </w:t>
      </w:r>
      <w:r>
        <w:rPr>
          <w:sz w:val="28"/>
          <w:szCs w:val="28"/>
        </w:rPr>
        <w:lastRenderedPageBreak/>
        <w:t xml:space="preserve">поселения от  19.12.2018  № 387 «О внесении изменений и  дополнений в постановление администрации Малмыжского городского поселения от 08.10.2008 № 30   «Об установлении расчетных показателей для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».</w:t>
      </w:r>
    </w:p>
    <w:p w:rsidR="0024494B" w:rsidRPr="00921764" w:rsidRDefault="0024494B" w:rsidP="0024494B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5E0F">
        <w:rPr>
          <w:sz w:val="28"/>
          <w:szCs w:val="28"/>
        </w:rPr>
        <w:t>4</w:t>
      </w:r>
      <w:r>
        <w:rPr>
          <w:sz w:val="28"/>
          <w:szCs w:val="28"/>
        </w:rPr>
        <w:t>. Опубликовать н</w:t>
      </w:r>
      <w:r w:rsidRPr="00AF7052">
        <w:rPr>
          <w:sz w:val="28"/>
          <w:szCs w:val="28"/>
        </w:rPr>
        <w:t>астоящее   постановление  в   Информационном бюллетене  органов мес</w:t>
      </w:r>
      <w:r>
        <w:rPr>
          <w:sz w:val="28"/>
          <w:szCs w:val="28"/>
        </w:rPr>
        <w:t xml:space="preserve">тного самоуправления Малмыжского городского поселения  </w:t>
      </w:r>
      <w:proofErr w:type="spellStart"/>
      <w:r>
        <w:rPr>
          <w:sz w:val="28"/>
          <w:szCs w:val="28"/>
        </w:rPr>
        <w:t>Малмыжского</w:t>
      </w:r>
      <w:r w:rsidRPr="00AF705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proofErr w:type="spellEnd"/>
      <w:r w:rsidRPr="00AF7052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Pr="00AF7052">
        <w:rPr>
          <w:sz w:val="28"/>
          <w:szCs w:val="28"/>
        </w:rPr>
        <w:t>разме</w:t>
      </w:r>
      <w:r>
        <w:rPr>
          <w:sz w:val="28"/>
          <w:szCs w:val="28"/>
        </w:rPr>
        <w:t>стить н</w:t>
      </w:r>
      <w:r w:rsidRPr="00AF7052">
        <w:rPr>
          <w:sz w:val="28"/>
          <w:szCs w:val="28"/>
        </w:rPr>
        <w:t>а</w:t>
      </w:r>
      <w:r w:rsidRPr="00921764">
        <w:rPr>
          <w:sz w:val="28"/>
          <w:szCs w:val="28"/>
        </w:rPr>
        <w:t xml:space="preserve"> официальном сайте Малмыжского района</w:t>
      </w:r>
      <w:r>
        <w:rPr>
          <w:sz w:val="28"/>
          <w:szCs w:val="28"/>
        </w:rPr>
        <w:t xml:space="preserve"> и официальном сайте  администрации Малмыжского городского поселения </w:t>
      </w:r>
      <w:r w:rsidRPr="00921764">
        <w:rPr>
          <w:sz w:val="28"/>
          <w:szCs w:val="28"/>
        </w:rPr>
        <w:t xml:space="preserve"> в  информационно - телекоммуникационной   сети «Интернет».</w:t>
      </w:r>
    </w:p>
    <w:p w:rsidR="0024494B" w:rsidRDefault="0024494B" w:rsidP="00233442">
      <w:pPr>
        <w:jc w:val="both"/>
        <w:rPr>
          <w:sz w:val="28"/>
          <w:szCs w:val="28"/>
        </w:rPr>
      </w:pPr>
    </w:p>
    <w:p w:rsidR="00636F07" w:rsidRDefault="00636F07" w:rsidP="00233442">
      <w:pPr>
        <w:jc w:val="both"/>
        <w:rPr>
          <w:sz w:val="28"/>
          <w:szCs w:val="28"/>
        </w:rPr>
      </w:pPr>
    </w:p>
    <w:p w:rsidR="0024494B" w:rsidRDefault="0024494B" w:rsidP="00233442">
      <w:pPr>
        <w:jc w:val="both"/>
        <w:rPr>
          <w:sz w:val="28"/>
          <w:szCs w:val="28"/>
        </w:rPr>
      </w:pPr>
    </w:p>
    <w:p w:rsidR="0024494B" w:rsidRPr="00921764" w:rsidRDefault="0024494B" w:rsidP="00233442">
      <w:pPr>
        <w:jc w:val="both"/>
        <w:rPr>
          <w:sz w:val="28"/>
          <w:szCs w:val="28"/>
        </w:rPr>
      </w:pPr>
    </w:p>
    <w:p w:rsidR="00233442" w:rsidRDefault="00233442" w:rsidP="00233442">
      <w:pPr>
        <w:jc w:val="both"/>
        <w:rPr>
          <w:sz w:val="28"/>
          <w:szCs w:val="28"/>
        </w:rPr>
      </w:pPr>
    </w:p>
    <w:p w:rsidR="00233442" w:rsidRPr="00921764" w:rsidRDefault="00233442" w:rsidP="00233442">
      <w:pPr>
        <w:jc w:val="both"/>
        <w:rPr>
          <w:sz w:val="28"/>
          <w:szCs w:val="28"/>
        </w:rPr>
      </w:pPr>
    </w:p>
    <w:p w:rsidR="00233442" w:rsidRPr="00921764" w:rsidRDefault="00233442" w:rsidP="00233442">
      <w:pPr>
        <w:jc w:val="both"/>
        <w:rPr>
          <w:sz w:val="28"/>
          <w:szCs w:val="28"/>
        </w:rPr>
      </w:pPr>
    </w:p>
    <w:p w:rsidR="00233442" w:rsidRPr="0032119B" w:rsidRDefault="00233442" w:rsidP="00233442">
      <w:pPr>
        <w:widowControl/>
        <w:shd w:val="clear" w:color="auto" w:fill="FFFFFF"/>
        <w:rPr>
          <w:color w:val="000000"/>
          <w:sz w:val="28"/>
          <w:szCs w:val="28"/>
        </w:rPr>
      </w:pPr>
      <w:r w:rsidRPr="0032119B">
        <w:rPr>
          <w:color w:val="000000"/>
          <w:sz w:val="28"/>
          <w:szCs w:val="28"/>
        </w:rPr>
        <w:t xml:space="preserve">Глава администрации </w:t>
      </w:r>
    </w:p>
    <w:p w:rsidR="00233442" w:rsidRPr="0032119B" w:rsidRDefault="00233442" w:rsidP="00233442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                                                                  </w:t>
      </w:r>
      <w:r w:rsidRPr="0032119B">
        <w:rPr>
          <w:color w:val="000000"/>
          <w:sz w:val="28"/>
          <w:szCs w:val="28"/>
        </w:rPr>
        <w:t>О.М. Алёшкина</w:t>
      </w:r>
    </w:p>
    <w:p w:rsidR="00233442" w:rsidRPr="0032119B" w:rsidRDefault="00233442" w:rsidP="00233442">
      <w:pPr>
        <w:pStyle w:val="a5"/>
        <w:shd w:val="clear" w:color="auto" w:fill="FFFFFF"/>
        <w:ind w:left="4820" w:firstLine="0"/>
      </w:pPr>
    </w:p>
    <w:p w:rsidR="00233442" w:rsidRDefault="00233442" w:rsidP="00233442">
      <w:pPr>
        <w:ind w:firstLine="900"/>
        <w:jc w:val="both"/>
        <w:rPr>
          <w:sz w:val="28"/>
          <w:szCs w:val="28"/>
        </w:rPr>
      </w:pPr>
    </w:p>
    <w:p w:rsidR="00233442" w:rsidRDefault="00233442" w:rsidP="00233442">
      <w:pPr>
        <w:ind w:firstLine="900"/>
        <w:jc w:val="both"/>
        <w:rPr>
          <w:sz w:val="28"/>
          <w:szCs w:val="28"/>
        </w:rPr>
      </w:pPr>
    </w:p>
    <w:p w:rsidR="00233442" w:rsidRDefault="00233442" w:rsidP="00233442">
      <w:pPr>
        <w:ind w:firstLine="900"/>
        <w:jc w:val="both"/>
        <w:rPr>
          <w:sz w:val="28"/>
          <w:szCs w:val="28"/>
        </w:rPr>
      </w:pPr>
    </w:p>
    <w:p w:rsidR="00233442" w:rsidRDefault="00233442" w:rsidP="00233442">
      <w:pPr>
        <w:ind w:firstLine="900"/>
        <w:jc w:val="both"/>
        <w:rPr>
          <w:sz w:val="28"/>
          <w:szCs w:val="28"/>
        </w:rPr>
      </w:pPr>
    </w:p>
    <w:p w:rsidR="00D82E08" w:rsidRDefault="00D82E08" w:rsidP="00233442">
      <w:pPr>
        <w:ind w:firstLine="900"/>
        <w:jc w:val="both"/>
        <w:rPr>
          <w:sz w:val="28"/>
          <w:szCs w:val="28"/>
        </w:rPr>
      </w:pPr>
    </w:p>
    <w:p w:rsidR="00D82E08" w:rsidRDefault="00D82E08" w:rsidP="00233442">
      <w:pPr>
        <w:ind w:firstLine="900"/>
        <w:jc w:val="both"/>
        <w:rPr>
          <w:sz w:val="28"/>
          <w:szCs w:val="28"/>
        </w:rPr>
      </w:pPr>
    </w:p>
    <w:p w:rsidR="00233442" w:rsidRDefault="00233442" w:rsidP="00233442">
      <w:pPr>
        <w:ind w:firstLine="900"/>
        <w:jc w:val="both"/>
        <w:rPr>
          <w:sz w:val="28"/>
          <w:szCs w:val="28"/>
        </w:rPr>
      </w:pPr>
    </w:p>
    <w:p w:rsidR="00233442" w:rsidRDefault="00233442" w:rsidP="00233442">
      <w:pPr>
        <w:ind w:firstLine="900"/>
        <w:jc w:val="both"/>
        <w:rPr>
          <w:sz w:val="28"/>
          <w:szCs w:val="28"/>
        </w:rPr>
      </w:pPr>
    </w:p>
    <w:p w:rsidR="00233442" w:rsidRDefault="00233442" w:rsidP="00233442">
      <w:pPr>
        <w:ind w:firstLine="900"/>
        <w:jc w:val="both"/>
        <w:rPr>
          <w:sz w:val="28"/>
          <w:szCs w:val="28"/>
        </w:rPr>
      </w:pPr>
    </w:p>
    <w:p w:rsidR="00233442" w:rsidRDefault="00233442" w:rsidP="00233442">
      <w:pPr>
        <w:ind w:firstLine="900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p w:rsidR="0024494B" w:rsidRDefault="0024494B" w:rsidP="00233442">
      <w:pPr>
        <w:ind w:left="4764" w:firstLine="192"/>
        <w:jc w:val="both"/>
        <w:rPr>
          <w:sz w:val="28"/>
          <w:szCs w:val="28"/>
        </w:rPr>
      </w:pPr>
    </w:p>
    <w:sectPr w:rsidR="0024494B" w:rsidSect="0081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42"/>
    <w:rsid w:val="00056BF0"/>
    <w:rsid w:val="000D5E20"/>
    <w:rsid w:val="00160A5E"/>
    <w:rsid w:val="00185950"/>
    <w:rsid w:val="00233414"/>
    <w:rsid w:val="00233442"/>
    <w:rsid w:val="0024494B"/>
    <w:rsid w:val="0039661D"/>
    <w:rsid w:val="00397B8B"/>
    <w:rsid w:val="003C7C0B"/>
    <w:rsid w:val="003F211E"/>
    <w:rsid w:val="00633159"/>
    <w:rsid w:val="00636F07"/>
    <w:rsid w:val="006374E8"/>
    <w:rsid w:val="008073C2"/>
    <w:rsid w:val="00815391"/>
    <w:rsid w:val="00815DA4"/>
    <w:rsid w:val="00893058"/>
    <w:rsid w:val="00906086"/>
    <w:rsid w:val="00915DBC"/>
    <w:rsid w:val="009622D8"/>
    <w:rsid w:val="00972D45"/>
    <w:rsid w:val="00B4579F"/>
    <w:rsid w:val="00B61915"/>
    <w:rsid w:val="00C535C4"/>
    <w:rsid w:val="00C8481B"/>
    <w:rsid w:val="00C97528"/>
    <w:rsid w:val="00CD6928"/>
    <w:rsid w:val="00D13D40"/>
    <w:rsid w:val="00D54B52"/>
    <w:rsid w:val="00D82E08"/>
    <w:rsid w:val="00D94E3E"/>
    <w:rsid w:val="00DE192D"/>
    <w:rsid w:val="00DE2197"/>
    <w:rsid w:val="00E70C13"/>
    <w:rsid w:val="00EF7CEB"/>
    <w:rsid w:val="00FB5E0F"/>
    <w:rsid w:val="00FD4471"/>
    <w:rsid w:val="00FE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442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334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33442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3344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uiPriority w:val="1"/>
    <w:qFormat/>
    <w:rsid w:val="00233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23344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31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3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7</cp:revision>
  <cp:lastPrinted>2022-03-17T07:00:00Z</cp:lastPrinted>
  <dcterms:created xsi:type="dcterms:W3CDTF">2022-01-31T07:55:00Z</dcterms:created>
  <dcterms:modified xsi:type="dcterms:W3CDTF">2022-03-28T11:27:00Z</dcterms:modified>
</cp:coreProperties>
</file>