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15" w:rsidRDefault="00092915" w:rsidP="00092915">
      <w:pPr>
        <w:jc w:val="center"/>
        <w:rPr>
          <w:b/>
        </w:rPr>
      </w:pPr>
    </w:p>
    <w:p w:rsidR="00092915" w:rsidRPr="00AA181D" w:rsidRDefault="00092915" w:rsidP="00092915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092915" w:rsidRPr="0035566E" w:rsidRDefault="00092915" w:rsidP="00092915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092915" w:rsidRPr="0035566E" w:rsidRDefault="00092915" w:rsidP="00092915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092915" w:rsidRDefault="00092915" w:rsidP="00092915">
      <w:pPr>
        <w:jc w:val="center"/>
        <w:rPr>
          <w:b/>
        </w:rPr>
      </w:pPr>
    </w:p>
    <w:p w:rsidR="00092915" w:rsidRPr="00772E59" w:rsidRDefault="00092915" w:rsidP="00092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092915" w:rsidTr="00583A0A">
        <w:tc>
          <w:tcPr>
            <w:tcW w:w="4785" w:type="dxa"/>
            <w:shd w:val="clear" w:color="auto" w:fill="auto"/>
          </w:tcPr>
          <w:p w:rsidR="00092915" w:rsidRPr="00690502" w:rsidRDefault="000B5021" w:rsidP="00583A0A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07.11.2022</w:t>
            </w:r>
          </w:p>
        </w:tc>
        <w:tc>
          <w:tcPr>
            <w:tcW w:w="5280" w:type="dxa"/>
            <w:shd w:val="clear" w:color="auto" w:fill="auto"/>
          </w:tcPr>
          <w:p w:rsidR="00092915" w:rsidRPr="00BF02C4" w:rsidRDefault="00092915" w:rsidP="000B5021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0B5021">
              <w:rPr>
                <w:rFonts w:eastAsia="Calibri"/>
              </w:rPr>
              <w:t xml:space="preserve"> 211</w:t>
            </w:r>
          </w:p>
        </w:tc>
      </w:tr>
    </w:tbl>
    <w:p w:rsidR="00092915" w:rsidRDefault="00092915" w:rsidP="00092915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092915" w:rsidRDefault="00092915" w:rsidP="00092915"/>
    <w:p w:rsidR="00092915" w:rsidRDefault="007B0B76" w:rsidP="00092915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 создании площадки для складирования растительных </w:t>
      </w:r>
      <w:proofErr w:type="gramStart"/>
      <w:r>
        <w:rPr>
          <w:b/>
          <w:shd w:val="clear" w:color="auto" w:fill="FFFFFF"/>
        </w:rPr>
        <w:t>остатков,  порубочных</w:t>
      </w:r>
      <w:proofErr w:type="gramEnd"/>
      <w:r>
        <w:rPr>
          <w:b/>
          <w:shd w:val="clear" w:color="auto" w:fill="FFFFFF"/>
        </w:rPr>
        <w:t xml:space="preserve"> остатков,  образованных на территории общего пользования,  древесных остатков от сноса, разборки аварийного и ветхого жилья</w:t>
      </w:r>
    </w:p>
    <w:p w:rsidR="00092915" w:rsidRPr="00EA104A" w:rsidRDefault="00092915" w:rsidP="00092915">
      <w:pPr>
        <w:ind w:left="-567"/>
        <w:jc w:val="center"/>
        <w:rPr>
          <w:b/>
        </w:rPr>
      </w:pPr>
    </w:p>
    <w:p w:rsidR="00092915" w:rsidRPr="00010AD7" w:rsidRDefault="00092915" w:rsidP="0009291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7B0B76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письмом Министерства охраны окружающей среды Кировской </w:t>
      </w:r>
      <w:proofErr w:type="gramStart"/>
      <w:r w:rsidR="007B0B76">
        <w:rPr>
          <w:rFonts w:ascii="Times New Roman" w:hAnsi="Times New Roman"/>
          <w:b w:val="0"/>
          <w:color w:val="auto"/>
          <w:sz w:val="28"/>
          <w:szCs w:val="28"/>
        </w:rPr>
        <w:t>области  от</w:t>
      </w:r>
      <w:proofErr w:type="gramEnd"/>
      <w:r w:rsidR="007B0B76">
        <w:rPr>
          <w:rFonts w:ascii="Times New Roman" w:hAnsi="Times New Roman"/>
          <w:b w:val="0"/>
          <w:color w:val="auto"/>
          <w:sz w:val="28"/>
          <w:szCs w:val="28"/>
        </w:rPr>
        <w:t xml:space="preserve"> 14.09.2022 № 4904-49-01-11,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7B0B76" w:rsidRDefault="00092915" w:rsidP="007B0B76">
      <w:pPr>
        <w:jc w:val="both"/>
        <w:rPr>
          <w:shd w:val="clear" w:color="auto" w:fill="FFFFFF"/>
        </w:rPr>
      </w:pPr>
      <w:r>
        <w:rPr>
          <w:bdr w:val="none" w:sz="0" w:space="0" w:color="auto" w:frame="1"/>
        </w:rPr>
        <w:tab/>
        <w:t xml:space="preserve">1. </w:t>
      </w:r>
      <w:proofErr w:type="gramStart"/>
      <w:r w:rsidR="007B0B76">
        <w:rPr>
          <w:bdr w:val="none" w:sz="0" w:space="0" w:color="auto" w:frame="1"/>
        </w:rPr>
        <w:t>С</w:t>
      </w:r>
      <w:r w:rsidR="007B0B76" w:rsidRPr="007B0B76">
        <w:rPr>
          <w:shd w:val="clear" w:color="auto" w:fill="FFFFFF"/>
        </w:rPr>
        <w:t>озда</w:t>
      </w:r>
      <w:r w:rsidR="007B0B76">
        <w:rPr>
          <w:shd w:val="clear" w:color="auto" w:fill="FFFFFF"/>
        </w:rPr>
        <w:t xml:space="preserve">ть </w:t>
      </w:r>
      <w:r w:rsidR="007B0B76" w:rsidRPr="007B0B76">
        <w:rPr>
          <w:shd w:val="clear" w:color="auto" w:fill="FFFFFF"/>
        </w:rPr>
        <w:t xml:space="preserve"> площадк</w:t>
      </w:r>
      <w:r w:rsidR="007B0B76">
        <w:rPr>
          <w:shd w:val="clear" w:color="auto" w:fill="FFFFFF"/>
        </w:rPr>
        <w:t>у</w:t>
      </w:r>
      <w:proofErr w:type="gramEnd"/>
      <w:r w:rsidR="007B0B76">
        <w:rPr>
          <w:shd w:val="clear" w:color="auto" w:fill="FFFFFF"/>
        </w:rPr>
        <w:t xml:space="preserve"> </w:t>
      </w:r>
      <w:r w:rsidR="007B0B76" w:rsidRPr="007B0B76">
        <w:rPr>
          <w:shd w:val="clear" w:color="auto" w:fill="FFFFFF"/>
        </w:rPr>
        <w:t xml:space="preserve"> для складирования растительных остатков,  порубочных остатков,  образованных на территории общего пользования,  древесных остатков от сноса, разборки аварийного и ветхого жилья</w:t>
      </w:r>
      <w:r w:rsidR="007B0B76">
        <w:rPr>
          <w:shd w:val="clear" w:color="auto" w:fill="FFFFFF"/>
        </w:rPr>
        <w:t xml:space="preserve"> (далее - площадка).</w:t>
      </w:r>
    </w:p>
    <w:p w:rsidR="007B0B76" w:rsidRDefault="007B0B76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Определить местом размещения площадки территорию земельного участка:</w:t>
      </w:r>
    </w:p>
    <w:p w:rsidR="007B0B76" w:rsidRDefault="007B0B76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>Кадастровый  квартал</w:t>
      </w:r>
      <w:proofErr w:type="gramEnd"/>
      <w:r>
        <w:rPr>
          <w:shd w:val="clear" w:color="auto" w:fill="FFFFFF"/>
        </w:rPr>
        <w:t>: 43:17:310130</w:t>
      </w:r>
    </w:p>
    <w:p w:rsidR="007B0B76" w:rsidRDefault="007B0B76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Кадастровый номер: 43:17:310130</w:t>
      </w:r>
      <w:r w:rsidR="00776917">
        <w:rPr>
          <w:shd w:val="clear" w:color="auto" w:fill="FFFFFF"/>
        </w:rPr>
        <w:t>:</w:t>
      </w:r>
      <w:r>
        <w:rPr>
          <w:shd w:val="clear" w:color="auto" w:fill="FFFFFF"/>
        </w:rPr>
        <w:t>77</w:t>
      </w:r>
    </w:p>
    <w:p w:rsidR="00776917" w:rsidRDefault="00776917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Категория земель: земли населенных пунктов </w:t>
      </w:r>
    </w:p>
    <w:p w:rsidR="00D30291" w:rsidRDefault="00D30291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Вид разрешенного использования: коммунальное обслуживание </w:t>
      </w:r>
    </w:p>
    <w:p w:rsidR="00776917" w:rsidRDefault="00776917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Сооружения: очистные сооружения</w:t>
      </w:r>
    </w:p>
    <w:p w:rsidR="00776917" w:rsidRDefault="00776917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Площадь: 11000 </w:t>
      </w:r>
      <w:proofErr w:type="spellStart"/>
      <w:r>
        <w:rPr>
          <w:shd w:val="clear" w:color="auto" w:fill="FFFFFF"/>
        </w:rPr>
        <w:t>кв.м</w:t>
      </w:r>
      <w:proofErr w:type="spellEnd"/>
      <w:r>
        <w:rPr>
          <w:shd w:val="clear" w:color="auto" w:fill="FFFFFF"/>
        </w:rPr>
        <w:t>.</w:t>
      </w:r>
    </w:p>
    <w:p w:rsidR="00776917" w:rsidRPr="007B0B76" w:rsidRDefault="00776917" w:rsidP="007B0B7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Адрес: Кировская область, </w:t>
      </w:r>
      <w:proofErr w:type="spellStart"/>
      <w:r>
        <w:rPr>
          <w:shd w:val="clear" w:color="auto" w:fill="FFFFFF"/>
        </w:rPr>
        <w:t>Малмыжский</w:t>
      </w:r>
      <w:proofErr w:type="spellEnd"/>
      <w:r>
        <w:rPr>
          <w:shd w:val="clear" w:color="auto" w:fill="FFFFFF"/>
        </w:rPr>
        <w:t xml:space="preserve"> район, г. </w:t>
      </w:r>
      <w:proofErr w:type="spellStart"/>
      <w:r>
        <w:rPr>
          <w:shd w:val="clear" w:color="auto" w:fill="FFFFFF"/>
        </w:rPr>
        <w:t>Малмыж</w:t>
      </w:r>
      <w:proofErr w:type="spellEnd"/>
      <w:r>
        <w:rPr>
          <w:shd w:val="clear" w:color="auto" w:fill="FFFFFF"/>
        </w:rPr>
        <w:t>, ул. Моторная</w:t>
      </w:r>
    </w:p>
    <w:p w:rsidR="00092915" w:rsidRDefault="00092915" w:rsidP="00776917">
      <w:pPr>
        <w:jc w:val="both"/>
        <w:rPr>
          <w:shd w:val="clear" w:color="auto" w:fill="FFFFFF"/>
        </w:rPr>
      </w:pPr>
      <w:r w:rsidRPr="007B0B76">
        <w:tab/>
        <w:t xml:space="preserve">2. </w:t>
      </w:r>
      <w:r w:rsidR="00776917">
        <w:t xml:space="preserve">Утилизацию </w:t>
      </w:r>
      <w:r w:rsidR="00776917" w:rsidRPr="007B0B76">
        <w:rPr>
          <w:shd w:val="clear" w:color="auto" w:fill="FFFFFF"/>
        </w:rPr>
        <w:t xml:space="preserve">растительных </w:t>
      </w:r>
      <w:proofErr w:type="gramStart"/>
      <w:r w:rsidR="00776917" w:rsidRPr="007B0B76">
        <w:rPr>
          <w:shd w:val="clear" w:color="auto" w:fill="FFFFFF"/>
        </w:rPr>
        <w:t>остатков,  порубочных</w:t>
      </w:r>
      <w:proofErr w:type="gramEnd"/>
      <w:r w:rsidR="00776917" w:rsidRPr="007B0B76">
        <w:rPr>
          <w:shd w:val="clear" w:color="auto" w:fill="FFFFFF"/>
        </w:rPr>
        <w:t xml:space="preserve"> остатков</w:t>
      </w:r>
      <w:r w:rsidR="00776917">
        <w:rPr>
          <w:shd w:val="clear" w:color="auto" w:fill="FFFFFF"/>
        </w:rPr>
        <w:t xml:space="preserve"> (пни, стволы, корни, ветки, полученные в результате вырубки деревьев и кустарников)</w:t>
      </w:r>
      <w:r w:rsidR="00776917" w:rsidRPr="007B0B76">
        <w:rPr>
          <w:shd w:val="clear" w:color="auto" w:fill="FFFFFF"/>
        </w:rPr>
        <w:t>,  образованных на территории общего пользования,  древесных остатков от сноса, разборки аварийного и ветхого жилья</w:t>
      </w:r>
      <w:r w:rsidR="00776917">
        <w:rPr>
          <w:shd w:val="clear" w:color="auto" w:fill="FFFFFF"/>
        </w:rPr>
        <w:t xml:space="preserve"> производить путем сжигания  на площадке в </w:t>
      </w:r>
      <w:proofErr w:type="spellStart"/>
      <w:r w:rsidR="00776917">
        <w:rPr>
          <w:shd w:val="clear" w:color="auto" w:fill="FFFFFF"/>
        </w:rPr>
        <w:t>пожаробезопасное</w:t>
      </w:r>
      <w:proofErr w:type="spellEnd"/>
      <w:r w:rsidR="00776917">
        <w:rPr>
          <w:shd w:val="clear" w:color="auto" w:fill="FFFFFF"/>
        </w:rPr>
        <w:t xml:space="preserve"> время с соблюдением норм пожарной безопасности.</w:t>
      </w:r>
    </w:p>
    <w:p w:rsidR="00776917" w:rsidRPr="00776917" w:rsidRDefault="00776917" w:rsidP="0077691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3. Постановление администрации </w:t>
      </w:r>
      <w:proofErr w:type="spellStart"/>
      <w:r>
        <w:rPr>
          <w:shd w:val="clear" w:color="auto" w:fill="FFFFFF"/>
        </w:rPr>
        <w:t>Малмыжского</w:t>
      </w:r>
      <w:proofErr w:type="spellEnd"/>
      <w:r>
        <w:rPr>
          <w:shd w:val="clear" w:color="auto" w:fill="FFFFFF"/>
        </w:rPr>
        <w:t xml:space="preserve"> городского поселения </w:t>
      </w:r>
      <w:proofErr w:type="gramStart"/>
      <w:r>
        <w:rPr>
          <w:shd w:val="clear" w:color="auto" w:fill="FFFFFF"/>
        </w:rPr>
        <w:t xml:space="preserve">от  </w:t>
      </w:r>
      <w:r w:rsidR="00516028">
        <w:rPr>
          <w:shd w:val="clear" w:color="auto" w:fill="FFFFFF"/>
        </w:rPr>
        <w:t>24.04.2019</w:t>
      </w:r>
      <w:proofErr w:type="gramEnd"/>
      <w:r w:rsidR="00516028">
        <w:rPr>
          <w:shd w:val="clear" w:color="auto" w:fill="FFFFFF"/>
        </w:rPr>
        <w:t xml:space="preserve"> № 76 «О размещении площадки для утилизации опавшей листвы и ветвей деревьев» признать утратившим силу. </w:t>
      </w:r>
    </w:p>
    <w:p w:rsidR="00092915" w:rsidRPr="00A94E9E" w:rsidRDefault="00092915" w:rsidP="00092915">
      <w:pPr>
        <w:tabs>
          <w:tab w:val="left" w:pos="142"/>
        </w:tabs>
        <w:jc w:val="both"/>
      </w:pPr>
      <w:r>
        <w:tab/>
      </w:r>
      <w:r>
        <w:tab/>
      </w:r>
      <w:r w:rsidR="00516028">
        <w:t>4</w:t>
      </w:r>
      <w:r>
        <w:t xml:space="preserve">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092915" w:rsidRDefault="00092915" w:rsidP="00092915">
      <w:pPr>
        <w:tabs>
          <w:tab w:val="left" w:pos="142"/>
        </w:tabs>
        <w:jc w:val="both"/>
      </w:pPr>
      <w:r w:rsidRPr="00A94E9E">
        <w:tab/>
      </w:r>
      <w:r w:rsidRPr="00A94E9E">
        <w:tab/>
      </w:r>
    </w:p>
    <w:p w:rsidR="00092915" w:rsidRDefault="00092915" w:rsidP="00092915">
      <w:pPr>
        <w:tabs>
          <w:tab w:val="left" w:pos="142"/>
        </w:tabs>
        <w:jc w:val="both"/>
      </w:pPr>
    </w:p>
    <w:p w:rsidR="00092915" w:rsidRDefault="00092915" w:rsidP="00092915">
      <w:pPr>
        <w:tabs>
          <w:tab w:val="left" w:pos="142"/>
        </w:tabs>
        <w:jc w:val="both"/>
      </w:pPr>
      <w:r>
        <w:t>Глава администрации</w:t>
      </w:r>
    </w:p>
    <w:p w:rsidR="00092915" w:rsidRDefault="00092915" w:rsidP="00092915">
      <w:pPr>
        <w:tabs>
          <w:tab w:val="left" w:pos="567"/>
        </w:tabs>
        <w:jc w:val="both"/>
      </w:pPr>
      <w:r>
        <w:t xml:space="preserve">городского </w:t>
      </w:r>
      <w:proofErr w:type="gramStart"/>
      <w:r>
        <w:t xml:space="preserve">поселения  </w:t>
      </w:r>
      <w:r>
        <w:tab/>
      </w:r>
      <w:proofErr w:type="gramEnd"/>
      <w:r>
        <w:t xml:space="preserve"> О. М. Алёшкина</w:t>
      </w:r>
      <w:bookmarkStart w:id="0" w:name="_GoBack"/>
      <w:bookmarkEnd w:id="0"/>
    </w:p>
    <w:sectPr w:rsidR="00092915" w:rsidSect="00516028">
      <w:pgSz w:w="11906" w:h="16838"/>
      <w:pgMar w:top="426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15"/>
    <w:rsid w:val="00040E2B"/>
    <w:rsid w:val="00092915"/>
    <w:rsid w:val="000B5021"/>
    <w:rsid w:val="002123E2"/>
    <w:rsid w:val="00343F84"/>
    <w:rsid w:val="00516028"/>
    <w:rsid w:val="00776917"/>
    <w:rsid w:val="007B0B76"/>
    <w:rsid w:val="00D3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6F2"/>
  <w15:chartTrackingRefBased/>
  <w15:docId w15:val="{86FCF449-8BDF-4D05-88E6-FC2AF2C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29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91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092915"/>
    <w:rPr>
      <w:color w:val="0000FF"/>
      <w:u w:val="single"/>
    </w:rPr>
  </w:style>
  <w:style w:type="paragraph" w:styleId="a4">
    <w:name w:val="Body Text"/>
    <w:basedOn w:val="a"/>
    <w:link w:val="a5"/>
    <w:rsid w:val="00092915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9291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12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2022-11-21T12:01:00Z</cp:lastPrinted>
  <dcterms:created xsi:type="dcterms:W3CDTF">2022-07-07T12:27:00Z</dcterms:created>
  <dcterms:modified xsi:type="dcterms:W3CDTF">2022-11-23T08:28:00Z</dcterms:modified>
</cp:coreProperties>
</file>