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40" w:rsidRPr="00BE6F53" w:rsidRDefault="00251D40" w:rsidP="00251D40">
      <w:pPr>
        <w:pStyle w:val="a3"/>
        <w:rPr>
          <w:rFonts w:ascii="Times New Roman" w:hAnsi="Times New Roman" w:cs="Times New Roman"/>
          <w:b/>
          <w:bCs/>
        </w:rPr>
      </w:pPr>
      <w:r w:rsidRPr="00BE6F53">
        <w:rPr>
          <w:rFonts w:ascii="Times New Roman" w:hAnsi="Times New Roman" w:cs="Times New Roman"/>
          <w:b/>
          <w:bCs/>
        </w:rPr>
        <w:t>АДМИНИСТРАЦИЯ МАЛМЫЖСКОГО</w:t>
      </w:r>
    </w:p>
    <w:p w:rsidR="00251D40" w:rsidRPr="00BE6F53" w:rsidRDefault="00251D40" w:rsidP="00251D40">
      <w:pPr>
        <w:pStyle w:val="a3"/>
        <w:rPr>
          <w:rFonts w:ascii="Times New Roman" w:hAnsi="Times New Roman" w:cs="Times New Roman"/>
          <w:b/>
          <w:bCs/>
        </w:rPr>
      </w:pPr>
      <w:r w:rsidRPr="00BE6F53">
        <w:rPr>
          <w:rFonts w:ascii="Times New Roman" w:hAnsi="Times New Roman" w:cs="Times New Roman"/>
          <w:b/>
          <w:bCs/>
        </w:rPr>
        <w:t>ГОРОДСКОГО ПОСЕЛЕНИЯ</w:t>
      </w:r>
    </w:p>
    <w:p w:rsidR="00251D40" w:rsidRPr="00BE6F53" w:rsidRDefault="00251D40" w:rsidP="00251D40">
      <w:pPr>
        <w:jc w:val="center"/>
        <w:rPr>
          <w:b/>
          <w:bCs/>
          <w:sz w:val="28"/>
        </w:rPr>
      </w:pPr>
      <w:r w:rsidRPr="00BE6F53">
        <w:rPr>
          <w:b/>
          <w:bCs/>
          <w:sz w:val="28"/>
        </w:rPr>
        <w:t>КИРОВСКОЙ ОБЛАСТИ</w:t>
      </w:r>
    </w:p>
    <w:p w:rsidR="00251D40" w:rsidRPr="00BE6F53" w:rsidRDefault="00251D40" w:rsidP="00251D40">
      <w:pPr>
        <w:jc w:val="center"/>
        <w:rPr>
          <w:b/>
          <w:bCs/>
          <w:sz w:val="28"/>
          <w:szCs w:val="28"/>
        </w:rPr>
      </w:pPr>
    </w:p>
    <w:p w:rsidR="00251D40" w:rsidRPr="00BE6F53" w:rsidRDefault="00251D40" w:rsidP="00251D40">
      <w:pPr>
        <w:pStyle w:val="1"/>
        <w:rPr>
          <w:sz w:val="32"/>
          <w:szCs w:val="32"/>
        </w:rPr>
      </w:pPr>
      <w:r w:rsidRPr="00BE6F53">
        <w:rPr>
          <w:sz w:val="32"/>
          <w:szCs w:val="32"/>
        </w:rPr>
        <w:t>ПОСТАНОВЛЕНИЕ</w:t>
      </w:r>
      <w:bookmarkStart w:id="0" w:name="_GoBack"/>
      <w:bookmarkEnd w:id="0"/>
    </w:p>
    <w:p w:rsidR="00251D40" w:rsidRPr="00BE6F53" w:rsidRDefault="00251D40" w:rsidP="00251D40"/>
    <w:p w:rsidR="00251D40" w:rsidRDefault="00BB0486" w:rsidP="00251D4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22.11.2023</w:t>
      </w:r>
      <w:r w:rsidR="00251D40" w:rsidRPr="00636565">
        <w:rPr>
          <w:sz w:val="28"/>
          <w:szCs w:val="28"/>
        </w:rPr>
        <w:t xml:space="preserve">                                                                 </w:t>
      </w:r>
      <w:r w:rsidR="00251D40">
        <w:rPr>
          <w:sz w:val="28"/>
          <w:szCs w:val="28"/>
        </w:rPr>
        <w:t xml:space="preserve">                </w:t>
      </w:r>
      <w:r w:rsidR="00251D40" w:rsidRPr="00636565">
        <w:rPr>
          <w:sz w:val="28"/>
          <w:szCs w:val="28"/>
        </w:rPr>
        <w:t>№</w:t>
      </w:r>
      <w:r w:rsidR="00251D40">
        <w:rPr>
          <w:sz w:val="28"/>
          <w:szCs w:val="28"/>
        </w:rPr>
        <w:t xml:space="preserve"> </w:t>
      </w:r>
      <w:r>
        <w:rPr>
          <w:sz w:val="28"/>
          <w:szCs w:val="28"/>
        </w:rPr>
        <w:t>236</w:t>
      </w:r>
    </w:p>
    <w:p w:rsidR="00251D40" w:rsidRDefault="00251D40" w:rsidP="00251D40">
      <w:pPr>
        <w:ind w:right="-5"/>
        <w:jc w:val="center"/>
        <w:rPr>
          <w:sz w:val="28"/>
          <w:szCs w:val="28"/>
        </w:rPr>
      </w:pPr>
      <w:r w:rsidRPr="00636565">
        <w:rPr>
          <w:sz w:val="28"/>
          <w:szCs w:val="28"/>
        </w:rPr>
        <w:t>г.</w:t>
      </w:r>
      <w:r>
        <w:rPr>
          <w:sz w:val="28"/>
          <w:szCs w:val="28"/>
        </w:rPr>
        <w:t xml:space="preserve"> Малмыж</w:t>
      </w:r>
    </w:p>
    <w:p w:rsidR="00251D40" w:rsidRPr="00375394" w:rsidRDefault="00251D40" w:rsidP="00251D40">
      <w:pPr>
        <w:ind w:right="-5"/>
        <w:jc w:val="center"/>
        <w:rPr>
          <w:sz w:val="32"/>
          <w:szCs w:val="32"/>
        </w:rPr>
      </w:pPr>
    </w:p>
    <w:p w:rsidR="00251D40" w:rsidRDefault="00251D40" w:rsidP="00251D40">
      <w:pPr>
        <w:ind w:right="-5"/>
        <w:jc w:val="center"/>
        <w:rPr>
          <w:sz w:val="28"/>
          <w:szCs w:val="28"/>
        </w:rPr>
      </w:pPr>
    </w:p>
    <w:p w:rsidR="00251D40" w:rsidRPr="00FF1064" w:rsidRDefault="00251D40" w:rsidP="00251D40">
      <w:pPr>
        <w:jc w:val="center"/>
        <w:rPr>
          <w:b/>
          <w:sz w:val="28"/>
          <w:szCs w:val="28"/>
        </w:rPr>
      </w:pPr>
      <w:r w:rsidRPr="00FF1064">
        <w:rPr>
          <w:b/>
          <w:sz w:val="28"/>
          <w:szCs w:val="28"/>
        </w:rPr>
        <w:t>О проведении аукциона в электронной форме на право</w:t>
      </w:r>
    </w:p>
    <w:p w:rsidR="00251D40" w:rsidRDefault="00251D40" w:rsidP="00251D40">
      <w:pPr>
        <w:jc w:val="center"/>
        <w:rPr>
          <w:b/>
          <w:sz w:val="28"/>
          <w:szCs w:val="28"/>
        </w:rPr>
      </w:pPr>
      <w:r w:rsidRPr="00FF1064">
        <w:rPr>
          <w:b/>
          <w:sz w:val="28"/>
          <w:szCs w:val="28"/>
        </w:rPr>
        <w:t>заключения договора аренды земельного участка</w:t>
      </w:r>
    </w:p>
    <w:p w:rsidR="00251D40" w:rsidRPr="009A7492" w:rsidRDefault="00251D40" w:rsidP="00251D40">
      <w:pPr>
        <w:jc w:val="center"/>
        <w:rPr>
          <w:b/>
          <w:sz w:val="32"/>
          <w:szCs w:val="32"/>
        </w:rPr>
      </w:pPr>
    </w:p>
    <w:p w:rsidR="00251D40" w:rsidRPr="00B3502F" w:rsidRDefault="00251D40" w:rsidP="00251D40">
      <w:pPr>
        <w:ind w:firstLine="708"/>
        <w:jc w:val="both"/>
        <w:rPr>
          <w:sz w:val="28"/>
          <w:szCs w:val="28"/>
        </w:rPr>
      </w:pPr>
      <w:r w:rsidRPr="00A57A5B">
        <w:rPr>
          <w:sz w:val="28"/>
          <w:szCs w:val="28"/>
        </w:rPr>
        <w:t>В соответствии со статьями 39.11, 39.12, 39.1</w:t>
      </w:r>
      <w:r>
        <w:rPr>
          <w:sz w:val="28"/>
          <w:szCs w:val="28"/>
        </w:rPr>
        <w:t>3</w:t>
      </w:r>
      <w:r w:rsidRPr="00A57A5B">
        <w:rPr>
          <w:sz w:val="28"/>
          <w:szCs w:val="28"/>
        </w:rPr>
        <w:t xml:space="preserve"> Земельного кодекса Российской Федерации, постановлением Правительства РФ от 19.11.2020                          № 1876 «Об определении адреса сайта государственной информационной системы «Официальный сайт Российской Федерации в информационно-телекоммуникационной сети «Интернет»»</w:t>
      </w:r>
      <w:r w:rsidRPr="00B3502F">
        <w:rPr>
          <w:sz w:val="28"/>
          <w:szCs w:val="28"/>
        </w:rPr>
        <w:t xml:space="preserve"> администрация Малмыжского района ПОСТАНОВЛЯЕТ:  </w:t>
      </w:r>
    </w:p>
    <w:p w:rsidR="00251D40" w:rsidRDefault="00251D40" w:rsidP="00251D4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B3502F">
        <w:rPr>
          <w:sz w:val="28"/>
          <w:szCs w:val="28"/>
        </w:rPr>
        <w:t xml:space="preserve">        1. Провести аукцион </w:t>
      </w:r>
      <w:r>
        <w:rPr>
          <w:sz w:val="28"/>
          <w:szCs w:val="28"/>
        </w:rPr>
        <w:t xml:space="preserve">в электронной форме </w:t>
      </w:r>
      <w:r w:rsidRPr="00B3502F">
        <w:rPr>
          <w:sz w:val="28"/>
          <w:szCs w:val="28"/>
        </w:rPr>
        <w:t>на право заключения договора аренды</w:t>
      </w:r>
      <w:r w:rsidRPr="00B3502F">
        <w:rPr>
          <w:sz w:val="28"/>
        </w:rPr>
        <w:t xml:space="preserve"> </w:t>
      </w:r>
      <w:r w:rsidRPr="00B3502F">
        <w:rPr>
          <w:sz w:val="28"/>
          <w:szCs w:val="28"/>
        </w:rPr>
        <w:t>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A42F60">
        <w:rPr>
          <w:sz w:val="28"/>
          <w:szCs w:val="28"/>
        </w:rPr>
        <w:t>43:17:</w:t>
      </w:r>
      <w:r>
        <w:rPr>
          <w:sz w:val="28"/>
          <w:szCs w:val="28"/>
        </w:rPr>
        <w:t xml:space="preserve">310112:836, </w:t>
      </w:r>
      <w:r w:rsidRPr="00B3502F">
        <w:rPr>
          <w:sz w:val="28"/>
          <w:szCs w:val="28"/>
        </w:rPr>
        <w:t>расположенного по адресу:</w:t>
      </w:r>
      <w:r>
        <w:rPr>
          <w:sz w:val="28"/>
          <w:szCs w:val="28"/>
        </w:rPr>
        <w:t xml:space="preserve"> Российская Федерация, Кировская область, г. Малмыж, ул. Чернышевского, для </w:t>
      </w:r>
      <w:r>
        <w:rPr>
          <w:color w:val="000000"/>
          <w:sz w:val="28"/>
          <w:szCs w:val="28"/>
        </w:rPr>
        <w:t xml:space="preserve">торгового павильона </w:t>
      </w:r>
      <w:r w:rsidRPr="00373118">
        <w:rPr>
          <w:sz w:val="28"/>
          <w:szCs w:val="28"/>
        </w:rPr>
        <w:t xml:space="preserve">сроком на </w:t>
      </w:r>
      <w:r>
        <w:rPr>
          <w:sz w:val="28"/>
          <w:szCs w:val="28"/>
        </w:rPr>
        <w:t>10</w:t>
      </w:r>
      <w:r w:rsidRPr="00373118">
        <w:rPr>
          <w:sz w:val="28"/>
          <w:szCs w:val="28"/>
        </w:rPr>
        <w:t xml:space="preserve"> лет.</w:t>
      </w:r>
    </w:p>
    <w:p w:rsidR="00251D40" w:rsidRDefault="00251D40" w:rsidP="00251D4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Характеристика земельного участка:</w:t>
      </w:r>
    </w:p>
    <w:p w:rsidR="00251D40" w:rsidRDefault="00251D40" w:rsidP="00251D4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1.1.1. Кадастровый номер:43:17:310112:836.</w:t>
      </w:r>
    </w:p>
    <w:p w:rsidR="00251D40" w:rsidRDefault="00251D40" w:rsidP="00251D4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1.1.2. Местоположение:</w:t>
      </w:r>
      <w:r w:rsidRPr="00654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</w:t>
      </w:r>
      <w:r w:rsidRPr="002371E5">
        <w:rPr>
          <w:sz w:val="28"/>
          <w:szCs w:val="28"/>
        </w:rPr>
        <w:t>Кировская область,</w:t>
      </w:r>
      <w:r>
        <w:rPr>
          <w:sz w:val="28"/>
          <w:szCs w:val="28"/>
        </w:rPr>
        <w:t xml:space="preserve"> г. Малмыж, ул. Чернышевского.</w:t>
      </w:r>
    </w:p>
    <w:p w:rsidR="00251D40" w:rsidRDefault="00251D40" w:rsidP="00251D4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1.1.3.  Площадь: 36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251D40" w:rsidRDefault="00251D40" w:rsidP="00251D4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1.1.4. Категория земель - земли населенных пунктов.</w:t>
      </w:r>
    </w:p>
    <w:p w:rsidR="00251D40" w:rsidRDefault="00251D40" w:rsidP="00251D4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1.1.5. Разрешенное использование – магазин.</w:t>
      </w:r>
    </w:p>
    <w:p w:rsidR="00251D40" w:rsidRDefault="00251D40" w:rsidP="00251D4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Начальная цена предмета аукциона (ежегодный размер арендной платы) определена в размере </w:t>
      </w:r>
      <w:r w:rsidRPr="00135D5C">
        <w:rPr>
          <w:sz w:val="28"/>
          <w:szCs w:val="28"/>
        </w:rPr>
        <w:t xml:space="preserve">2,5% </w:t>
      </w:r>
      <w:r>
        <w:rPr>
          <w:sz w:val="28"/>
          <w:szCs w:val="28"/>
        </w:rPr>
        <w:t xml:space="preserve">от </w:t>
      </w:r>
      <w:r w:rsidRPr="00135D5C">
        <w:rPr>
          <w:sz w:val="28"/>
          <w:szCs w:val="28"/>
        </w:rPr>
        <w:t>кадастровой стоимости и составляет</w:t>
      </w:r>
      <w:r>
        <w:rPr>
          <w:sz w:val="28"/>
          <w:szCs w:val="28"/>
        </w:rPr>
        <w:t xml:space="preserve"> 507 </w:t>
      </w:r>
      <w:r w:rsidRPr="00135D5C">
        <w:rPr>
          <w:sz w:val="28"/>
          <w:szCs w:val="28"/>
        </w:rPr>
        <w:t>(</w:t>
      </w:r>
      <w:r>
        <w:rPr>
          <w:sz w:val="28"/>
          <w:szCs w:val="28"/>
        </w:rPr>
        <w:t>пятьсот семь</w:t>
      </w:r>
      <w:r>
        <w:rPr>
          <w:color w:val="222222"/>
          <w:sz w:val="28"/>
          <w:szCs w:val="28"/>
          <w:shd w:val="clear" w:color="auto" w:fill="FFFFFF"/>
        </w:rPr>
        <w:t>)</w:t>
      </w:r>
      <w:r w:rsidRPr="00876051">
        <w:rPr>
          <w:color w:val="222222"/>
          <w:sz w:val="28"/>
          <w:szCs w:val="28"/>
          <w:shd w:val="clear" w:color="auto" w:fill="FFFFFF"/>
        </w:rPr>
        <w:t xml:space="preserve"> рубля</w:t>
      </w:r>
      <w:r>
        <w:rPr>
          <w:color w:val="222222"/>
          <w:sz w:val="28"/>
          <w:szCs w:val="28"/>
          <w:shd w:val="clear" w:color="auto" w:fill="FFFFFF"/>
        </w:rPr>
        <w:t xml:space="preserve"> 36</w:t>
      </w:r>
      <w:r w:rsidRPr="00876051">
        <w:rPr>
          <w:color w:val="222222"/>
          <w:sz w:val="28"/>
          <w:szCs w:val="28"/>
          <w:shd w:val="clear" w:color="auto" w:fill="FFFFFF"/>
        </w:rPr>
        <w:t xml:space="preserve"> копейки</w:t>
      </w:r>
      <w:r w:rsidRPr="00135D5C">
        <w:rPr>
          <w:rFonts w:ascii="Arial" w:hAnsi="Arial" w:cs="Arial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год без НДС. </w:t>
      </w:r>
    </w:p>
    <w:p w:rsidR="00251D40" w:rsidRDefault="00251D40" w:rsidP="00251D4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«Шаг аукциона» установлен в размере 3% от </w:t>
      </w:r>
      <w:r w:rsidRPr="00CB0147">
        <w:rPr>
          <w:sz w:val="28"/>
          <w:szCs w:val="28"/>
        </w:rPr>
        <w:t xml:space="preserve">начальной цены </w:t>
      </w:r>
      <w:r>
        <w:rPr>
          <w:sz w:val="28"/>
          <w:szCs w:val="28"/>
        </w:rPr>
        <w:t xml:space="preserve">предмета </w:t>
      </w:r>
      <w:r w:rsidRPr="00CB0147">
        <w:rPr>
          <w:sz w:val="28"/>
          <w:szCs w:val="28"/>
        </w:rPr>
        <w:t xml:space="preserve">аукциона и составляет </w:t>
      </w:r>
      <w:r>
        <w:rPr>
          <w:sz w:val="28"/>
          <w:szCs w:val="28"/>
        </w:rPr>
        <w:t>15 (пятнадцать) рублей</w:t>
      </w:r>
      <w:r w:rsidRPr="00CB0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 копейки. </w:t>
      </w:r>
    </w:p>
    <w:p w:rsidR="00251D40" w:rsidRDefault="00251D40" w:rsidP="00251D4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D42A7A">
        <w:rPr>
          <w:sz w:val="28"/>
          <w:szCs w:val="28"/>
        </w:rPr>
        <w:t>адаток для участия в ау</w:t>
      </w:r>
      <w:r>
        <w:rPr>
          <w:sz w:val="28"/>
          <w:szCs w:val="28"/>
        </w:rPr>
        <w:t xml:space="preserve">кционе определен в размере 20% от </w:t>
      </w:r>
      <w:r w:rsidRPr="00D42A7A">
        <w:rPr>
          <w:sz w:val="28"/>
          <w:szCs w:val="28"/>
        </w:rPr>
        <w:t xml:space="preserve">начальной цены предмета аукциона и составляет </w:t>
      </w:r>
      <w:r>
        <w:rPr>
          <w:sz w:val="28"/>
          <w:szCs w:val="28"/>
        </w:rPr>
        <w:t>101</w:t>
      </w:r>
      <w:r w:rsidRPr="00D42A7A">
        <w:rPr>
          <w:sz w:val="28"/>
          <w:szCs w:val="28"/>
        </w:rPr>
        <w:t xml:space="preserve"> (</w:t>
      </w:r>
      <w:r>
        <w:rPr>
          <w:sz w:val="28"/>
          <w:szCs w:val="28"/>
        </w:rPr>
        <w:t>сто один) рубль</w:t>
      </w:r>
      <w:r w:rsidRPr="00947E56">
        <w:rPr>
          <w:sz w:val="28"/>
          <w:szCs w:val="28"/>
        </w:rPr>
        <w:t xml:space="preserve"> </w:t>
      </w:r>
      <w:r>
        <w:rPr>
          <w:sz w:val="28"/>
          <w:szCs w:val="28"/>
        </w:rPr>
        <w:t>47 копеек.</w:t>
      </w:r>
    </w:p>
    <w:p w:rsidR="00251D40" w:rsidRDefault="00251D40" w:rsidP="00251D4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форму заявки на участие в аукционе в электронной форме на право заключения договора аренды земельного участка согласно приложению № 1.</w:t>
      </w:r>
    </w:p>
    <w:p w:rsidR="00251D40" w:rsidRPr="00D42A7A" w:rsidRDefault="00251D40" w:rsidP="00251D4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EB4FC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проект договора аренды земельного участка согласно приложению № 2.</w:t>
      </w:r>
    </w:p>
    <w:p w:rsidR="00251D40" w:rsidRPr="00B3502F" w:rsidRDefault="00251D40" w:rsidP="00251D40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Pr="00B3502F">
        <w:rPr>
          <w:kern w:val="36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r w:rsidRPr="00B3502F">
        <w:rPr>
          <w:kern w:val="36"/>
          <w:sz w:val="28"/>
          <w:szCs w:val="28"/>
        </w:rPr>
        <w:lastRenderedPageBreak/>
        <w:t>Малмыжский муниципальный район Кировской области</w:t>
      </w:r>
      <w:r>
        <w:rPr>
          <w:kern w:val="36"/>
          <w:sz w:val="28"/>
          <w:szCs w:val="28"/>
        </w:rPr>
        <w:t xml:space="preserve">, </w:t>
      </w:r>
      <w:r w:rsidRPr="00B3502F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настоящее постановление и </w:t>
      </w:r>
      <w:r w:rsidRPr="00B3502F">
        <w:rPr>
          <w:sz w:val="28"/>
          <w:szCs w:val="28"/>
        </w:rPr>
        <w:t>извещение о пр</w:t>
      </w:r>
      <w:r>
        <w:rPr>
          <w:sz w:val="28"/>
          <w:szCs w:val="28"/>
        </w:rPr>
        <w:t xml:space="preserve">оведении </w:t>
      </w:r>
      <w:r w:rsidRPr="00B3502F">
        <w:rPr>
          <w:sz w:val="28"/>
          <w:szCs w:val="28"/>
        </w:rPr>
        <w:t xml:space="preserve">аукциона на официальном сайте </w:t>
      </w:r>
      <w:r>
        <w:rPr>
          <w:sz w:val="28"/>
          <w:szCs w:val="28"/>
        </w:rPr>
        <w:t>Малмыжского района</w:t>
      </w:r>
      <w:r>
        <w:rPr>
          <w:color w:val="000000"/>
          <w:sz w:val="28"/>
          <w:szCs w:val="28"/>
        </w:rPr>
        <w:t xml:space="preserve">, на официальном </w:t>
      </w:r>
      <w:r w:rsidRPr="00DB0C80">
        <w:rPr>
          <w:color w:val="000000"/>
          <w:sz w:val="28"/>
          <w:szCs w:val="28"/>
        </w:rPr>
        <w:t>сайте</w:t>
      </w:r>
      <w:r>
        <w:rPr>
          <w:color w:val="000000"/>
          <w:sz w:val="28"/>
          <w:szCs w:val="28"/>
        </w:rPr>
        <w:t xml:space="preserve"> </w:t>
      </w:r>
      <w:r w:rsidRPr="00DB0C80">
        <w:rPr>
          <w:color w:val="000000"/>
          <w:sz w:val="28"/>
          <w:szCs w:val="28"/>
        </w:rPr>
        <w:t>торгов</w:t>
      </w:r>
      <w:r>
        <w:rPr>
          <w:color w:val="000000"/>
          <w:sz w:val="28"/>
          <w:szCs w:val="28"/>
        </w:rPr>
        <w:t xml:space="preserve"> по адресу </w:t>
      </w:r>
      <w:hyperlink r:id="rId4" w:history="1">
        <w:r w:rsidRPr="007602D9">
          <w:rPr>
            <w:rStyle w:val="a6"/>
            <w:sz w:val="28"/>
            <w:szCs w:val="28"/>
          </w:rPr>
          <w:t>https://torgi.gov.ru</w:t>
        </w:r>
      </w:hyperlink>
      <w:r>
        <w:rPr>
          <w:sz w:val="28"/>
          <w:szCs w:val="28"/>
        </w:rPr>
        <w:t xml:space="preserve"> </w:t>
      </w:r>
    </w:p>
    <w:p w:rsidR="00251D40" w:rsidRPr="00B3502F" w:rsidRDefault="00251D40" w:rsidP="00251D40">
      <w:pPr>
        <w:widowControl w:val="0"/>
        <w:tabs>
          <w:tab w:val="left" w:pos="7230"/>
          <w:tab w:val="left" w:pos="7655"/>
          <w:tab w:val="left" w:pos="7797"/>
        </w:tabs>
        <w:autoSpaceDE w:val="0"/>
        <w:autoSpaceDN w:val="0"/>
        <w:adjustRightInd w:val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6.</w:t>
      </w:r>
      <w:r w:rsidRPr="005843BC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Контроль за исполнением постановления возложить на </w:t>
      </w:r>
      <w:r>
        <w:rPr>
          <w:sz w:val="28"/>
          <w:szCs w:val="28"/>
        </w:rPr>
        <w:t xml:space="preserve">специалиста </w:t>
      </w:r>
      <w:r w:rsidRPr="003D468E">
        <w:rPr>
          <w:sz w:val="28"/>
          <w:szCs w:val="28"/>
        </w:rPr>
        <w:t xml:space="preserve">земельными ресурсами </w:t>
      </w:r>
      <w:r>
        <w:rPr>
          <w:sz w:val="28"/>
          <w:szCs w:val="28"/>
        </w:rPr>
        <w:t>администрации городского поселения.</w:t>
      </w:r>
    </w:p>
    <w:p w:rsidR="00251D40" w:rsidRPr="0056505B" w:rsidRDefault="00251D40" w:rsidP="00251D40">
      <w:pPr>
        <w:jc w:val="both"/>
        <w:rPr>
          <w:sz w:val="28"/>
          <w:szCs w:val="28"/>
        </w:rPr>
      </w:pPr>
    </w:p>
    <w:p w:rsidR="00251D40" w:rsidRPr="0056505B" w:rsidRDefault="00251D40" w:rsidP="00251D40">
      <w:pPr>
        <w:jc w:val="both"/>
        <w:rPr>
          <w:sz w:val="28"/>
          <w:szCs w:val="28"/>
        </w:rPr>
      </w:pPr>
    </w:p>
    <w:p w:rsidR="00251D40" w:rsidRPr="0056505B" w:rsidRDefault="00251D40" w:rsidP="00251D40">
      <w:pPr>
        <w:jc w:val="both"/>
        <w:rPr>
          <w:sz w:val="28"/>
          <w:szCs w:val="28"/>
        </w:rPr>
      </w:pPr>
    </w:p>
    <w:p w:rsidR="00251D40" w:rsidRDefault="00251D40" w:rsidP="00251D40">
      <w:pPr>
        <w:rPr>
          <w:sz w:val="28"/>
          <w:szCs w:val="28"/>
        </w:rPr>
      </w:pPr>
      <w:r>
        <w:rPr>
          <w:sz w:val="28"/>
          <w:szCs w:val="28"/>
        </w:rPr>
        <w:t>Глава Малмыжского</w:t>
      </w:r>
    </w:p>
    <w:p w:rsidR="00251D40" w:rsidRDefault="00251D40" w:rsidP="00251D40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Pr="00B3502F">
        <w:rPr>
          <w:sz w:val="28"/>
          <w:szCs w:val="28"/>
        </w:rPr>
        <w:tab/>
      </w:r>
      <w:r w:rsidRPr="00B3502F">
        <w:rPr>
          <w:sz w:val="28"/>
          <w:szCs w:val="28"/>
        </w:rPr>
        <w:tab/>
      </w:r>
      <w:r w:rsidRPr="00B3502F">
        <w:rPr>
          <w:sz w:val="28"/>
          <w:szCs w:val="28"/>
        </w:rPr>
        <w:tab/>
      </w:r>
      <w:r w:rsidRPr="00B3502F">
        <w:rPr>
          <w:sz w:val="28"/>
          <w:szCs w:val="28"/>
        </w:rPr>
        <w:tab/>
      </w:r>
      <w:r w:rsidRPr="00B350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Н. В. Плишкина</w:t>
      </w:r>
    </w:p>
    <w:p w:rsidR="00194F15" w:rsidRDefault="00194F15"/>
    <w:sectPr w:rsidR="0019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3D"/>
    <w:rsid w:val="00194F15"/>
    <w:rsid w:val="00251D40"/>
    <w:rsid w:val="0045753D"/>
    <w:rsid w:val="00BB0486"/>
    <w:rsid w:val="00B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E172"/>
  <w15:chartTrackingRefBased/>
  <w15:docId w15:val="{2D69C0E6-E160-4CEF-AD4E-F117B363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D40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D40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customStyle="1" w:styleId="a3">
    <w:basedOn w:val="a"/>
    <w:next w:val="a4"/>
    <w:link w:val="a5"/>
    <w:qFormat/>
    <w:rsid w:val="00251D40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a5">
    <w:name w:val="Название Знак"/>
    <w:link w:val="a3"/>
    <w:locked/>
    <w:rsid w:val="00251D40"/>
    <w:rPr>
      <w:sz w:val="28"/>
      <w:szCs w:val="24"/>
      <w:lang w:val="ru-RU" w:eastAsia="ru-RU" w:bidi="ar-SA"/>
    </w:rPr>
  </w:style>
  <w:style w:type="character" w:styleId="a6">
    <w:name w:val="Hyperlink"/>
    <w:uiPriority w:val="99"/>
    <w:unhideWhenUsed/>
    <w:rsid w:val="00251D40"/>
    <w:rPr>
      <w:color w:val="0000FF"/>
      <w:u w:val="single"/>
    </w:rPr>
  </w:style>
  <w:style w:type="paragraph" w:styleId="a4">
    <w:name w:val="Title"/>
    <w:basedOn w:val="a"/>
    <w:next w:val="a"/>
    <w:link w:val="a7"/>
    <w:uiPriority w:val="10"/>
    <w:qFormat/>
    <w:rsid w:val="00251D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251D4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Гор</cp:lastModifiedBy>
  <cp:revision>3</cp:revision>
  <dcterms:created xsi:type="dcterms:W3CDTF">2023-12-27T15:05:00Z</dcterms:created>
  <dcterms:modified xsi:type="dcterms:W3CDTF">2023-12-27T15:05:00Z</dcterms:modified>
</cp:coreProperties>
</file>