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A6E" w:rsidRDefault="00A83A6E" w:rsidP="00A83A6E">
      <w:pPr>
        <w:pStyle w:val="22"/>
        <w:shd w:val="clear" w:color="auto" w:fill="auto"/>
        <w:spacing w:after="0"/>
        <w:ind w:left="23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A83A6E" w:rsidRDefault="00A83A6E" w:rsidP="00A83A6E">
      <w:pPr>
        <w:pStyle w:val="22"/>
        <w:shd w:val="clear" w:color="auto" w:fill="auto"/>
        <w:spacing w:after="0"/>
        <w:ind w:left="23"/>
        <w:rPr>
          <w:sz w:val="28"/>
          <w:szCs w:val="28"/>
        </w:rPr>
      </w:pPr>
      <w:r>
        <w:rPr>
          <w:sz w:val="28"/>
          <w:szCs w:val="28"/>
        </w:rPr>
        <w:t>МАЛМЫЖСКОГО ГОРОДСКОГО ПОСЕЛЕНИЯ</w:t>
      </w:r>
    </w:p>
    <w:p w:rsidR="00A83A6E" w:rsidRDefault="00A83A6E" w:rsidP="00A83A6E">
      <w:pPr>
        <w:pStyle w:val="22"/>
        <w:shd w:val="clear" w:color="auto" w:fill="auto"/>
        <w:spacing w:after="0"/>
        <w:ind w:left="23"/>
        <w:rPr>
          <w:sz w:val="28"/>
          <w:szCs w:val="28"/>
        </w:rPr>
      </w:pPr>
      <w:r>
        <w:rPr>
          <w:sz w:val="28"/>
          <w:szCs w:val="28"/>
        </w:rPr>
        <w:t xml:space="preserve"> КИРОВСКОЙ ОБЛАСТИ</w:t>
      </w:r>
    </w:p>
    <w:p w:rsidR="00A83A6E" w:rsidRDefault="00A83A6E" w:rsidP="00A83A6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3A6E" w:rsidRDefault="00A83A6E" w:rsidP="00A83A6E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A83A6E" w:rsidRDefault="001734E3" w:rsidP="00A83A6E">
      <w:pPr>
        <w:pStyle w:val="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01.02.2023</w:t>
      </w:r>
      <w:r w:rsidR="00A83A6E">
        <w:rPr>
          <w:rFonts w:ascii="Times New Roman" w:hAnsi="Times New Roman"/>
        </w:rPr>
        <w:tab/>
      </w:r>
      <w:r w:rsidR="00A83A6E">
        <w:rPr>
          <w:rFonts w:ascii="Times New Roman" w:hAnsi="Times New Roman"/>
        </w:rPr>
        <w:tab/>
      </w:r>
      <w:r w:rsidR="00A83A6E">
        <w:rPr>
          <w:rFonts w:ascii="Times New Roman" w:hAnsi="Times New Roman"/>
        </w:rPr>
        <w:tab/>
      </w:r>
      <w:r w:rsidR="00A83A6E">
        <w:rPr>
          <w:rFonts w:ascii="Times New Roman" w:hAnsi="Times New Roman"/>
        </w:rPr>
        <w:tab/>
      </w:r>
      <w:r w:rsidR="00A83A6E">
        <w:rPr>
          <w:rFonts w:ascii="Times New Roman" w:hAnsi="Times New Roman"/>
        </w:rPr>
        <w:tab/>
        <w:t xml:space="preserve">           </w:t>
      </w:r>
      <w:r w:rsidR="00A83A6E">
        <w:rPr>
          <w:rFonts w:ascii="Times New Roman" w:hAnsi="Times New Roman"/>
        </w:rPr>
        <w:tab/>
        <w:t xml:space="preserve"> </w:t>
      </w:r>
      <w:r w:rsidR="00A83A6E">
        <w:rPr>
          <w:rFonts w:ascii="Times New Roman" w:hAnsi="Times New Roman"/>
        </w:rPr>
        <w:tab/>
      </w:r>
      <w:r w:rsidR="00A83A6E">
        <w:rPr>
          <w:rFonts w:ascii="Times New Roman" w:hAnsi="Times New Roman"/>
        </w:rPr>
        <w:tab/>
        <w:t xml:space="preserve"> </w:t>
      </w:r>
      <w:r w:rsidR="00A83A6E">
        <w:rPr>
          <w:rFonts w:ascii="Times New Roman" w:hAnsi="Times New Roman"/>
          <w:b w:val="0"/>
          <w:i w:val="0"/>
        </w:rPr>
        <w:t xml:space="preserve">№ </w:t>
      </w:r>
      <w:r>
        <w:rPr>
          <w:rFonts w:ascii="Times New Roman" w:hAnsi="Times New Roman"/>
          <w:b w:val="0"/>
          <w:i w:val="0"/>
        </w:rPr>
        <w:t>23</w:t>
      </w:r>
    </w:p>
    <w:p w:rsidR="00A83A6E" w:rsidRPr="00AF7A50" w:rsidRDefault="00A83A6E" w:rsidP="00A83A6E">
      <w:pPr>
        <w:pStyle w:val="2"/>
        <w:jc w:val="center"/>
        <w:rPr>
          <w:rFonts w:ascii="Times New Roman" w:hAnsi="Times New Roman"/>
          <w:i w:val="0"/>
        </w:rPr>
      </w:pPr>
      <w:r w:rsidRPr="00AF7A50">
        <w:rPr>
          <w:rFonts w:ascii="Times New Roman" w:hAnsi="Times New Roman"/>
          <w:i w:val="0"/>
        </w:rPr>
        <w:t xml:space="preserve">г. </w:t>
      </w:r>
      <w:proofErr w:type="spellStart"/>
      <w:r w:rsidRPr="00AF7A50">
        <w:rPr>
          <w:rFonts w:ascii="Times New Roman" w:hAnsi="Times New Roman"/>
          <w:i w:val="0"/>
        </w:rPr>
        <w:t>Малмыж</w:t>
      </w:r>
      <w:proofErr w:type="spellEnd"/>
    </w:p>
    <w:p w:rsidR="00A83A6E" w:rsidRDefault="00A83A6E" w:rsidP="00A83A6E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A83A6E" w:rsidRPr="0052438B" w:rsidRDefault="00A83A6E" w:rsidP="00A83A6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 xml:space="preserve"> городского поселения от 27.12.2022 № 249</w:t>
      </w:r>
    </w:p>
    <w:p w:rsidR="00A83A6E" w:rsidRDefault="00A83A6E" w:rsidP="00A83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3A6E" w:rsidRPr="00AF7A50" w:rsidRDefault="00A83A6E" w:rsidP="00A83A6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bookmarkStart w:id="0" w:name="sub_2"/>
      <w:r>
        <w:rPr>
          <w:rFonts w:ascii="Times New Roman" w:hAnsi="Times New Roman"/>
          <w:sz w:val="28"/>
          <w:szCs w:val="28"/>
        </w:rPr>
        <w:tab/>
      </w:r>
      <w:bookmarkEnd w:id="0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 муниципального образования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Малмыжское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городское поселение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района Кировской области,  на основании протеста прокуратуры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района от 27.01.2023 года № 02-03-2023/Прдп10-23-</w:t>
      </w:r>
      <w:r w:rsidRPr="00AF7A50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20330015, администрация </w:t>
      </w:r>
      <w:proofErr w:type="spellStart"/>
      <w:r w:rsidRPr="00AF7A50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Малмыжского</w:t>
      </w:r>
      <w:proofErr w:type="spellEnd"/>
      <w:r w:rsidRPr="00AF7A50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городского поселения  </w:t>
      </w:r>
      <w:r w:rsidRPr="00AF7A50"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  <w:t>ПОСТАНОВЛЯЕТ:</w:t>
      </w:r>
    </w:p>
    <w:p w:rsidR="00A83A6E" w:rsidRPr="00A83A6E" w:rsidRDefault="00A83A6E" w:rsidP="00A83A6E">
      <w:pPr>
        <w:pStyle w:val="2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i w:val="0"/>
          <w:lang w:eastAsia="ru-RU"/>
        </w:rPr>
      </w:pPr>
      <w:r w:rsidRPr="00AF7A50">
        <w:rPr>
          <w:rFonts w:ascii="Times New Roman" w:hAnsi="Times New Roman" w:cs="Times New Roman"/>
          <w:lang w:eastAsia="ru-RU"/>
        </w:rPr>
        <w:tab/>
      </w:r>
      <w:r w:rsidRPr="000321AA">
        <w:rPr>
          <w:rFonts w:ascii="Times New Roman" w:hAnsi="Times New Roman" w:cs="Times New Roman"/>
          <w:b w:val="0"/>
          <w:i w:val="0"/>
          <w:lang w:eastAsia="ru-RU"/>
        </w:rPr>
        <w:t xml:space="preserve">1. Внести изменения в постановление администрации </w:t>
      </w:r>
      <w:proofErr w:type="spellStart"/>
      <w:r w:rsidRPr="000321AA">
        <w:rPr>
          <w:rFonts w:ascii="Times New Roman" w:hAnsi="Times New Roman" w:cs="Times New Roman"/>
          <w:b w:val="0"/>
          <w:i w:val="0"/>
          <w:lang w:eastAsia="ru-RU"/>
        </w:rPr>
        <w:t>Малмыжского</w:t>
      </w:r>
      <w:proofErr w:type="spellEnd"/>
      <w:r w:rsidRPr="000321AA">
        <w:rPr>
          <w:rFonts w:ascii="Times New Roman" w:hAnsi="Times New Roman" w:cs="Times New Roman"/>
          <w:b w:val="0"/>
          <w:i w:val="0"/>
          <w:lang w:eastAsia="ru-RU"/>
        </w:rPr>
        <w:t xml:space="preserve"> </w:t>
      </w:r>
      <w:r w:rsidRPr="00A83A6E">
        <w:rPr>
          <w:rFonts w:ascii="Times New Roman" w:hAnsi="Times New Roman" w:cs="Times New Roman"/>
          <w:b w:val="0"/>
          <w:i w:val="0"/>
          <w:lang w:eastAsia="ru-RU"/>
        </w:rPr>
        <w:t>городского поселения от 27.12.2022 № 249 «</w:t>
      </w:r>
      <w:r w:rsidRPr="00A83A6E">
        <w:rPr>
          <w:rFonts w:ascii="Times New Roman" w:hAnsi="Times New Roman" w:cs="Times New Roman"/>
          <w:b w:val="0"/>
          <w:bCs w:val="0"/>
          <w:i w:val="0"/>
          <w:color w:val="010101"/>
        </w:rPr>
        <w:t xml:space="preserve">Об утверждении программы профилактики рисков причинения вреда (ущерба) охраняемым законом ценностям в сфере благоустройства на территории муниципального образования </w:t>
      </w:r>
      <w:proofErr w:type="spellStart"/>
      <w:r w:rsidRPr="00A83A6E">
        <w:rPr>
          <w:rFonts w:ascii="Times New Roman" w:hAnsi="Times New Roman" w:cs="Times New Roman"/>
          <w:b w:val="0"/>
          <w:i w:val="0"/>
          <w:color w:val="010101"/>
        </w:rPr>
        <w:t>Малмыжское</w:t>
      </w:r>
      <w:proofErr w:type="spellEnd"/>
      <w:r w:rsidRPr="00A83A6E">
        <w:rPr>
          <w:rFonts w:ascii="Times New Roman" w:hAnsi="Times New Roman" w:cs="Times New Roman"/>
          <w:b w:val="0"/>
          <w:i w:val="0"/>
          <w:color w:val="010101"/>
        </w:rPr>
        <w:t xml:space="preserve"> городское поселение </w:t>
      </w:r>
      <w:proofErr w:type="spellStart"/>
      <w:r w:rsidRPr="00A83A6E">
        <w:rPr>
          <w:rFonts w:ascii="Times New Roman" w:hAnsi="Times New Roman" w:cs="Times New Roman"/>
          <w:b w:val="0"/>
          <w:i w:val="0"/>
          <w:color w:val="010101"/>
        </w:rPr>
        <w:t>Малмыжского</w:t>
      </w:r>
      <w:proofErr w:type="spellEnd"/>
      <w:r w:rsidRPr="00A83A6E">
        <w:rPr>
          <w:rFonts w:ascii="Times New Roman" w:hAnsi="Times New Roman" w:cs="Times New Roman"/>
          <w:b w:val="0"/>
          <w:i w:val="0"/>
          <w:color w:val="010101"/>
        </w:rPr>
        <w:t xml:space="preserve"> района Кировской области </w:t>
      </w:r>
      <w:r>
        <w:rPr>
          <w:rFonts w:ascii="Times New Roman" w:hAnsi="Times New Roman" w:cs="Times New Roman"/>
          <w:b w:val="0"/>
          <w:bCs w:val="0"/>
          <w:i w:val="0"/>
          <w:color w:val="010101"/>
        </w:rPr>
        <w:t>на 2023 год</w:t>
      </w:r>
      <w:r w:rsidRPr="00A83A6E">
        <w:rPr>
          <w:rFonts w:ascii="Times New Roman" w:hAnsi="Times New Roman" w:cs="Times New Roman"/>
          <w:b w:val="0"/>
          <w:i w:val="0"/>
          <w:lang w:eastAsia="ru-RU"/>
        </w:rPr>
        <w:t>»:</w:t>
      </w:r>
    </w:p>
    <w:p w:rsidR="00A83A6E" w:rsidRPr="00AF7A50" w:rsidRDefault="00A83A6E" w:rsidP="00A83A6E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AF7A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83A6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 </w:t>
      </w:r>
      <w:r w:rsidRPr="00A83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по профилактике нарушений законодательства в сфере благоустройства на территории муниципального образования </w:t>
      </w:r>
      <w:proofErr w:type="spellStart"/>
      <w:r w:rsidRPr="00A83A6E">
        <w:rPr>
          <w:rFonts w:ascii="Times New Roman" w:hAnsi="Times New Roman" w:cs="Times New Roman"/>
          <w:color w:val="000000" w:themeColor="text1"/>
          <w:sz w:val="28"/>
          <w:szCs w:val="28"/>
        </w:rPr>
        <w:t>Малмыжское</w:t>
      </w:r>
      <w:proofErr w:type="spellEnd"/>
      <w:r w:rsidRPr="00A83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городское поселение </w:t>
      </w:r>
      <w:proofErr w:type="spellStart"/>
      <w:r w:rsidRPr="00A83A6E">
        <w:rPr>
          <w:rFonts w:ascii="Times New Roman" w:hAnsi="Times New Roman" w:cs="Times New Roman"/>
          <w:color w:val="000000" w:themeColor="text1"/>
          <w:sz w:val="28"/>
          <w:szCs w:val="28"/>
        </w:rPr>
        <w:t>Малмыжского</w:t>
      </w:r>
      <w:proofErr w:type="spellEnd"/>
      <w:r w:rsidRPr="00A83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Кировской области на 2023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21AA"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  <w:t>дополнить профилактическим мероприятием – профилактический</w:t>
      </w:r>
      <w:r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  <w:t xml:space="preserve"> визит, согласно приложению.</w:t>
      </w:r>
    </w:p>
    <w:p w:rsidR="00A83A6E" w:rsidRDefault="00A83A6E" w:rsidP="00A83A6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3D2983">
        <w:rPr>
          <w:rFonts w:ascii="Times New Roman" w:hAnsi="Times New Roman"/>
          <w:sz w:val="28"/>
          <w:szCs w:val="28"/>
        </w:rPr>
        <w:t>2. Опубликовать настоящее постановление в Информационном бюллетене органов местного</w:t>
      </w:r>
      <w:r>
        <w:rPr>
          <w:rFonts w:ascii="Times New Roman" w:hAnsi="Times New Roman"/>
          <w:sz w:val="28"/>
          <w:szCs w:val="28"/>
        </w:rPr>
        <w:t xml:space="preserve"> самоуправления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Малмыжское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области, разместить на сайте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на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A83A6E" w:rsidRDefault="00A83A6E" w:rsidP="00A83A6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lastRenderedPageBreak/>
        <w:tab/>
        <w:t xml:space="preserve">3. Контроль за исполнением настоящего постановления оставляю за собой. </w:t>
      </w:r>
    </w:p>
    <w:p w:rsidR="00A83A6E" w:rsidRDefault="00A83A6E" w:rsidP="00A83A6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ab/>
        <w:t>4. Настоящее постановление вступает в силу со дня официального опубликования.</w:t>
      </w:r>
    </w:p>
    <w:p w:rsidR="00A83A6E" w:rsidRDefault="00A83A6E" w:rsidP="00A83A6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A83A6E" w:rsidRDefault="00A83A6E" w:rsidP="00A83A6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A83A6E" w:rsidRDefault="00A83A6E" w:rsidP="00A83A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городского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поселения  </w:t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О.М. Алёшкина</w:t>
      </w: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34E3" w:rsidRDefault="001734E3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A83A6E" w:rsidTr="00E34D6F">
        <w:tc>
          <w:tcPr>
            <w:tcW w:w="4285" w:type="dxa"/>
            <w:hideMark/>
          </w:tcPr>
          <w:p w:rsidR="00A83A6E" w:rsidRDefault="00A83A6E" w:rsidP="00E34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A83A6E" w:rsidRDefault="00A83A6E" w:rsidP="00E34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A83A6E" w:rsidRDefault="00A83A6E" w:rsidP="001734E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Малмыжского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                                                   </w:t>
            </w:r>
            <w:r w:rsidR="001734E3">
              <w:rPr>
                <w:rFonts w:ascii="Times New Roman" w:hAnsi="Times New Roman"/>
                <w:sz w:val="28"/>
                <w:szCs w:val="28"/>
              </w:rPr>
              <w:t xml:space="preserve">                            от 01.02.2023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734E3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</w:tbl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83A6E" w:rsidRPr="0052438B" w:rsidTr="00E34D6F">
        <w:tc>
          <w:tcPr>
            <w:tcW w:w="5000" w:type="pct"/>
            <w:shd w:val="clear" w:color="auto" w:fill="FFFFFF"/>
            <w:hideMark/>
          </w:tcPr>
          <w:p w:rsidR="00A83A6E" w:rsidRPr="00A83A6E" w:rsidRDefault="00A83A6E" w:rsidP="00E34D6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Ind w:w="41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39"/>
            </w:tblGrid>
            <w:tr w:rsidR="00A83A6E" w:rsidRPr="00A83A6E" w:rsidTr="00E34D6F">
              <w:tc>
                <w:tcPr>
                  <w:tcW w:w="5239" w:type="dxa"/>
                </w:tcPr>
                <w:p w:rsidR="00A83A6E" w:rsidRPr="00A83A6E" w:rsidRDefault="00A83A6E" w:rsidP="00A83A6E">
                  <w:pPr>
                    <w:pStyle w:val="a4"/>
                    <w:shd w:val="clear" w:color="auto" w:fill="FFFFFF"/>
                    <w:jc w:val="both"/>
                    <w:rPr>
                      <w:color w:val="010101"/>
                      <w:sz w:val="28"/>
                      <w:szCs w:val="28"/>
                    </w:rPr>
                  </w:pPr>
                  <w:r w:rsidRPr="00A83A6E">
                    <w:rPr>
                      <w:bCs/>
                      <w:iCs/>
                      <w:color w:val="010101"/>
                      <w:sz w:val="28"/>
                      <w:szCs w:val="28"/>
                    </w:rPr>
                    <w:t>Приложение</w:t>
                  </w:r>
                  <w:r w:rsidRPr="00A83A6E">
                    <w:rPr>
                      <w:color w:val="010101"/>
                      <w:sz w:val="28"/>
                      <w:szCs w:val="28"/>
                    </w:rPr>
                    <w:br/>
                  </w:r>
                  <w:r w:rsidRPr="00A83A6E">
                    <w:rPr>
                      <w:bCs/>
                      <w:iCs/>
                      <w:color w:val="010101"/>
                      <w:sz w:val="28"/>
                      <w:szCs w:val="28"/>
                    </w:rPr>
                    <w:t>к Программе профилактики рисков причинения вреда (ущерба)</w:t>
                  </w:r>
                  <w:r w:rsidRPr="00A83A6E">
                    <w:rPr>
                      <w:color w:val="010101"/>
                      <w:sz w:val="28"/>
                      <w:szCs w:val="28"/>
                    </w:rPr>
                    <w:br/>
                  </w:r>
                  <w:r w:rsidRPr="00A83A6E">
                    <w:rPr>
                      <w:bCs/>
                      <w:iCs/>
                      <w:color w:val="010101"/>
                      <w:sz w:val="28"/>
                      <w:szCs w:val="28"/>
                    </w:rPr>
                    <w:t>охраняемым законом ценностям в рамках муниципального контроля в сфере благоустройства</w:t>
                  </w:r>
                  <w:r w:rsidRPr="00A83A6E">
                    <w:rPr>
                      <w:color w:val="010101"/>
                      <w:sz w:val="28"/>
                      <w:szCs w:val="28"/>
                    </w:rPr>
                    <w:br/>
                  </w:r>
                  <w:r w:rsidRPr="00A83A6E">
                    <w:rPr>
                      <w:bCs/>
                      <w:iCs/>
                      <w:color w:val="010101"/>
                      <w:sz w:val="28"/>
                      <w:szCs w:val="28"/>
                    </w:rPr>
                    <w:t xml:space="preserve">на территории муниципального образования </w:t>
                  </w:r>
                  <w:proofErr w:type="spellStart"/>
                  <w:r w:rsidRPr="00A83A6E">
                    <w:rPr>
                      <w:sz w:val="28"/>
                      <w:szCs w:val="28"/>
                    </w:rPr>
                    <w:t>Малмыжское</w:t>
                  </w:r>
                  <w:proofErr w:type="spellEnd"/>
                  <w:r w:rsidRPr="00A83A6E">
                    <w:rPr>
                      <w:sz w:val="28"/>
                      <w:szCs w:val="28"/>
                    </w:rPr>
                    <w:t xml:space="preserve"> городское поселение </w:t>
                  </w:r>
                  <w:proofErr w:type="spellStart"/>
                  <w:r w:rsidRPr="00A83A6E">
                    <w:rPr>
                      <w:sz w:val="28"/>
                      <w:szCs w:val="28"/>
                    </w:rPr>
                    <w:t>Малмыжского</w:t>
                  </w:r>
                  <w:proofErr w:type="spellEnd"/>
                  <w:r w:rsidRPr="00A83A6E">
                    <w:rPr>
                      <w:sz w:val="28"/>
                      <w:szCs w:val="28"/>
                    </w:rPr>
                    <w:t xml:space="preserve"> района Кировской области</w:t>
                  </w:r>
                  <w:r w:rsidRPr="00A83A6E">
                    <w:rPr>
                      <w:color w:val="010101"/>
                      <w:sz w:val="28"/>
                      <w:szCs w:val="28"/>
                    </w:rPr>
                    <w:t xml:space="preserve"> </w:t>
                  </w:r>
                  <w:r w:rsidRPr="00A83A6E">
                    <w:rPr>
                      <w:bCs/>
                      <w:iCs/>
                      <w:color w:val="010101"/>
                      <w:sz w:val="28"/>
                      <w:szCs w:val="28"/>
                    </w:rPr>
                    <w:t>на 2023 год</w:t>
                  </w:r>
                </w:p>
                <w:p w:rsidR="00A83A6E" w:rsidRPr="00A83A6E" w:rsidRDefault="00A83A6E" w:rsidP="00A83A6E">
                  <w:pPr>
                    <w:pStyle w:val="a4"/>
                    <w:jc w:val="both"/>
                    <w:rPr>
                      <w:color w:val="010101"/>
                      <w:sz w:val="28"/>
                      <w:szCs w:val="28"/>
                    </w:rPr>
                  </w:pPr>
                </w:p>
              </w:tc>
            </w:tr>
          </w:tbl>
          <w:p w:rsidR="00A83A6E" w:rsidRPr="00A83A6E" w:rsidRDefault="00A83A6E" w:rsidP="00A83A6E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83A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</w:t>
            </w:r>
          </w:p>
          <w:p w:rsidR="00A83A6E" w:rsidRPr="00A83A6E" w:rsidRDefault="00A83A6E" w:rsidP="00A83A6E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83A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мероприятий по профилактике нарушений законодательства в сфере благоустройства на территории муниципального образования </w:t>
            </w:r>
            <w:proofErr w:type="spellStart"/>
            <w:r w:rsidRPr="00A83A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Малмыжское</w:t>
            </w:r>
            <w:proofErr w:type="spellEnd"/>
            <w:r w:rsidRPr="00A83A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A83A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Малмыжского</w:t>
            </w:r>
            <w:proofErr w:type="spellEnd"/>
            <w:r w:rsidRPr="00A83A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района Кировской области на 2023 год</w:t>
            </w:r>
          </w:p>
          <w:p w:rsidR="00A83A6E" w:rsidRPr="00A83A6E" w:rsidRDefault="00A83A6E" w:rsidP="00E34D6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2353"/>
              <w:gridCol w:w="3204"/>
              <w:gridCol w:w="1949"/>
              <w:gridCol w:w="1440"/>
            </w:tblGrid>
            <w:tr w:rsidR="00A83A6E" w:rsidRPr="00A83A6E" w:rsidTr="00E34D6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A83A6E" w:rsidRPr="00A83A6E" w:rsidRDefault="00A83A6E" w:rsidP="00E34D6F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83A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A83A6E" w:rsidRPr="00A83A6E" w:rsidRDefault="00A83A6E" w:rsidP="00E34D6F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83A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п/п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A83A6E" w:rsidRPr="00A83A6E" w:rsidRDefault="00A83A6E" w:rsidP="00E34D6F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83A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A83A6E" w:rsidRPr="00A83A6E" w:rsidRDefault="00A83A6E" w:rsidP="00E34D6F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83A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Сведения о мероприятии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A83A6E" w:rsidRPr="00A83A6E" w:rsidRDefault="00A83A6E" w:rsidP="00E34D6F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83A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Ответственный исполнитель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A83A6E" w:rsidRPr="00A83A6E" w:rsidRDefault="00A83A6E" w:rsidP="00E34D6F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83A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Срок исполнения</w:t>
                  </w:r>
                </w:p>
              </w:tc>
            </w:tr>
            <w:tr w:rsidR="00A83A6E" w:rsidRPr="00A83A6E" w:rsidTr="00E34D6F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A83A6E" w:rsidRPr="00A83A6E" w:rsidRDefault="00A83A6E" w:rsidP="00A83A6E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83A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A83A6E" w:rsidRPr="00A83A6E" w:rsidRDefault="00A83A6E" w:rsidP="00A83A6E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83A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Профилактический визит 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A83A6E" w:rsidRPr="00A83A6E" w:rsidRDefault="00A83A6E" w:rsidP="00A83A6E">
                  <w:pPr>
                    <w:ind w:right="76" w:firstLine="10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3A6E">
                    <w:rPr>
                      <w:rFonts w:ascii="Times New Roman" w:hAnsi="Times New Roman"/>
                      <w:color w:val="010101"/>
                      <w:sz w:val="28"/>
                      <w:szCs w:val="28"/>
                    </w:rPr>
                    <w:t xml:space="preserve">Главный специалист, главный </w:t>
                  </w:r>
                  <w:proofErr w:type="gramStart"/>
                  <w:r w:rsidRPr="00A83A6E">
                    <w:rPr>
                      <w:rFonts w:ascii="Times New Roman" w:hAnsi="Times New Roman"/>
                      <w:color w:val="010101"/>
                      <w:sz w:val="28"/>
                      <w:szCs w:val="28"/>
                    </w:rPr>
                    <w:t>архитектор  проводит</w:t>
                  </w:r>
                  <w:proofErr w:type="gramEnd"/>
                  <w:r w:rsidRPr="00A83A6E">
                    <w:rPr>
                      <w:rFonts w:ascii="Times New Roman" w:hAnsi="Times New Roman"/>
                      <w:color w:val="010101"/>
                      <w:sz w:val="28"/>
                      <w:szCs w:val="28"/>
                    </w:rPr>
                    <w:t xml:space="preserve"> п</w:t>
                  </w:r>
                  <w:r w:rsidRPr="00A83A6E">
                    <w:rPr>
                      <w:rFonts w:ascii="Times New Roman" w:hAnsi="Times New Roman"/>
                      <w:sz w:val="28"/>
                      <w:szCs w:val="28"/>
                    </w:rPr>
                    <w:t>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видео-конференц-связи.</w:t>
                  </w:r>
                </w:p>
                <w:p w:rsidR="00A83A6E" w:rsidRPr="00A83A6E" w:rsidRDefault="00A83A6E" w:rsidP="00A83A6E">
                  <w:pPr>
                    <w:pStyle w:val="a5"/>
                    <w:widowControl/>
                    <w:tabs>
                      <w:tab w:val="left" w:pos="1134"/>
                    </w:tabs>
                    <w:ind w:left="0" w:firstLine="105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A83A6E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Продолжительность профилактического визита составляет не более двух часов в течение рабочего дня.</w:t>
                  </w:r>
                </w:p>
                <w:p w:rsidR="00A83A6E" w:rsidRPr="00A83A6E" w:rsidRDefault="00A83A6E" w:rsidP="00A83A6E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3A6E">
                    <w:rPr>
                      <w:rFonts w:ascii="Times New Roman" w:hAnsi="Times New Roman"/>
                      <w:sz w:val="28"/>
                      <w:szCs w:val="28"/>
                    </w:rPr>
                    <w:t>Профилактические визиты проводятся по согласованию с контролируемыми лицами.</w:t>
                  </w:r>
                </w:p>
                <w:p w:rsidR="00A83A6E" w:rsidRPr="00A83A6E" w:rsidRDefault="00A83A6E" w:rsidP="00A83A6E">
                  <w:pPr>
                    <w:pStyle w:val="ConsPlusNormal"/>
                    <w:ind w:firstLine="0"/>
                    <w:jc w:val="both"/>
                    <w:rPr>
                      <w:sz w:val="28"/>
                      <w:szCs w:val="28"/>
                    </w:rPr>
                  </w:pPr>
                  <w:r w:rsidRPr="00A83A6E">
                    <w:rPr>
                      <w:sz w:val="28"/>
                      <w:szCs w:val="28"/>
                    </w:rPr>
                    <w:t xml:space="preserve">Главный специалист, главный </w:t>
                  </w:r>
                  <w:proofErr w:type="gramStart"/>
                  <w:r w:rsidRPr="00A83A6E">
                    <w:rPr>
                      <w:sz w:val="28"/>
                      <w:szCs w:val="28"/>
                    </w:rPr>
                    <w:t>архитектор  направляет</w:t>
                  </w:r>
                  <w:proofErr w:type="gramEnd"/>
                  <w:r w:rsidRPr="00A83A6E">
                    <w:rPr>
                      <w:sz w:val="28"/>
                      <w:szCs w:val="28"/>
                    </w:rPr>
                    <w:t xml:space="preserve"> контролируемому лицу уведомление о проведении профилактического визита не позднее чем за пять рабочих дней до даты его проведения.</w:t>
                  </w:r>
                </w:p>
                <w:p w:rsidR="00A83A6E" w:rsidRPr="00A83A6E" w:rsidRDefault="00A83A6E" w:rsidP="00A83A6E">
                  <w:pPr>
                    <w:pStyle w:val="ConsPlusNormal"/>
                    <w:ind w:firstLine="0"/>
                    <w:jc w:val="both"/>
                    <w:rPr>
                      <w:sz w:val="28"/>
                      <w:szCs w:val="28"/>
                    </w:rPr>
                  </w:pPr>
                  <w:r w:rsidRPr="00A83A6E">
                    <w:rPr>
                      <w:sz w:val="28"/>
                      <w:szCs w:val="28"/>
                    </w:rPr>
      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не позднее, чем за три рабочих дня до даты его проведения.</w:t>
                  </w:r>
                  <w:bookmarkStart w:id="1" w:name="_GoBack"/>
                  <w:bookmarkEnd w:id="1"/>
                </w:p>
                <w:p w:rsidR="00A83A6E" w:rsidRPr="00A83A6E" w:rsidRDefault="00A83A6E" w:rsidP="00A83A6E">
                  <w:pPr>
                    <w:pStyle w:val="ConsPlusNormal"/>
                    <w:ind w:firstLine="0"/>
                    <w:jc w:val="both"/>
                    <w:rPr>
                      <w:sz w:val="28"/>
                      <w:szCs w:val="28"/>
                    </w:rPr>
                  </w:pPr>
                  <w:r w:rsidRPr="00A83A6E">
                    <w:rPr>
                      <w:sz w:val="28"/>
                      <w:szCs w:val="28"/>
                    </w:rPr>
                    <w:t xml:space="preserve">По итогам профилактического визита инспектор составляет акт о проведении профилактического визита. </w:t>
                  </w:r>
                </w:p>
                <w:p w:rsidR="00A83A6E" w:rsidRPr="00A83A6E" w:rsidRDefault="00A83A6E" w:rsidP="00A83A6E">
                  <w:pPr>
                    <w:pStyle w:val="ConsPlusNormal"/>
                    <w:ind w:firstLine="0"/>
                    <w:jc w:val="both"/>
                  </w:pPr>
                  <w:r w:rsidRPr="00A83A6E">
                    <w:rPr>
                      <w:sz w:val="28"/>
                      <w:szCs w:val="28"/>
                    </w:rPr>
                    <w:t>Контрольный орган осуществляет учет проведенных профилактических визитов.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A83A6E" w:rsidRPr="00A83A6E" w:rsidRDefault="00A83A6E" w:rsidP="00A83A6E">
                  <w:pPr>
                    <w:ind w:left="193"/>
                    <w:rPr>
                      <w:rFonts w:ascii="Times New Roman" w:hAnsi="Times New Roman"/>
                    </w:rPr>
                  </w:pPr>
                  <w:r w:rsidRPr="00A83A6E">
                    <w:rPr>
                      <w:rFonts w:ascii="Times New Roman" w:hAnsi="Times New Roman"/>
                      <w:color w:val="010101"/>
                      <w:sz w:val="28"/>
                      <w:szCs w:val="28"/>
                    </w:rPr>
                    <w:lastRenderedPageBreak/>
                    <w:t xml:space="preserve">Главный специалист, главный архитектор  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A83A6E" w:rsidRPr="00A83A6E" w:rsidRDefault="00A83A6E" w:rsidP="00A83A6E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83A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</w:tr>
          </w:tbl>
          <w:p w:rsidR="00A83A6E" w:rsidRPr="00A83A6E" w:rsidRDefault="00A83A6E" w:rsidP="00E34D6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3A6E" w:rsidRPr="0052438B" w:rsidTr="00E34D6F">
        <w:tc>
          <w:tcPr>
            <w:tcW w:w="5000" w:type="pct"/>
            <w:shd w:val="clear" w:color="auto" w:fill="FFFFFF"/>
          </w:tcPr>
          <w:p w:rsidR="00A83A6E" w:rsidRPr="00A83A6E" w:rsidRDefault="00A83A6E" w:rsidP="00E34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</w:p>
        </w:tc>
      </w:tr>
    </w:tbl>
    <w:p w:rsidR="00357789" w:rsidRDefault="00357789" w:rsidP="001734E3"/>
    <w:sectPr w:rsidR="00357789" w:rsidSect="001734E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6E"/>
    <w:rsid w:val="001734E3"/>
    <w:rsid w:val="00357789"/>
    <w:rsid w:val="00A8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05DB"/>
  <w15:chartTrackingRefBased/>
  <w15:docId w15:val="{C9AF7626-8848-42CA-99B2-7761A3CD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A6E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A83A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3A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3A6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83A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A83A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83A6E"/>
    <w:pPr>
      <w:widowControl w:val="0"/>
      <w:shd w:val="clear" w:color="auto" w:fill="FFFFFF"/>
      <w:spacing w:after="300" w:line="312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A83A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83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A83A6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83A6E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List Paragraph"/>
    <w:basedOn w:val="a"/>
    <w:link w:val="a6"/>
    <w:rsid w:val="00A83A6E"/>
    <w:pPr>
      <w:widowControl w:val="0"/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6">
    <w:name w:val="Абзац списка Знак"/>
    <w:link w:val="a5"/>
    <w:locked/>
    <w:rsid w:val="00A83A6E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dcterms:created xsi:type="dcterms:W3CDTF">2023-02-03T13:58:00Z</dcterms:created>
  <dcterms:modified xsi:type="dcterms:W3CDTF">2023-02-08T14:00:00Z</dcterms:modified>
</cp:coreProperties>
</file>